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5D" w:rsidRDefault="00CE7225" w:rsidP="00A94F5D">
      <w:pPr>
        <w:pStyle w:val="ReportCoverHeading"/>
        <w:rPr>
          <w:color w:val="auto"/>
          <w:sz w:val="50"/>
          <w:szCs w:val="50"/>
        </w:rPr>
      </w:pPr>
      <w:r w:rsidRPr="00CE7225">
        <w:rPr>
          <w:noProof/>
        </w:rPr>
        <w:drawing>
          <wp:inline distT="0" distB="0" distL="0" distR="0">
            <wp:extent cx="4398576" cy="2869324"/>
            <wp:effectExtent l="38100" t="38100" r="40640" b="45720"/>
            <wp:docPr id="7" name="Billede 20" descr="dreamstime_Hospital 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0" descr="dreamstime_Hospital docto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6600" cy="2854988"/>
                    </a:xfrm>
                    <a:prstGeom prst="rect">
                      <a:avLst/>
                    </a:prstGeom>
                    <a:noFill/>
                    <a:ln w="38100">
                      <a:solidFill>
                        <a:schemeClr val="tx1"/>
                      </a:solidFill>
                    </a:ln>
                    <a:extLst/>
                  </pic:spPr>
                </pic:pic>
              </a:graphicData>
            </a:graphic>
          </wp:inline>
        </w:drawing>
      </w:r>
      <w:r w:rsidR="00A94F5D" w:rsidRPr="00A775A0">
        <w:rPr>
          <w:noProof/>
          <w:color w:val="auto"/>
          <w:sz w:val="50"/>
          <w:szCs w:val="50"/>
        </w:rPr>
        <w:drawing>
          <wp:anchor distT="0" distB="0" distL="114300" distR="114300" simplePos="0" relativeHeight="251659264" behindDoc="0" locked="0" layoutInCell="1" allowOverlap="1">
            <wp:simplePos x="0" y="0"/>
            <wp:positionH relativeFrom="column">
              <wp:posOffset>5456555</wp:posOffset>
            </wp:positionH>
            <wp:positionV relativeFrom="paragraph">
              <wp:posOffset>53975</wp:posOffset>
            </wp:positionV>
            <wp:extent cx="3222625" cy="759460"/>
            <wp:effectExtent l="0" t="0" r="0" b="0"/>
            <wp:wrapSquare wrapText="bothSides"/>
            <wp:docPr id="3" name="Picture 1" descr="East Midlands hwd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Midlands hwd ColA"/>
                    <pic:cNvPicPr>
                      <a:picLocks noChangeAspect="1" noChangeArrowheads="1"/>
                    </pic:cNvPicPr>
                  </pic:nvPicPr>
                  <pic:blipFill>
                    <a:blip r:embed="rId10" cstate="print"/>
                    <a:srcRect/>
                    <a:stretch>
                      <a:fillRect/>
                    </a:stretch>
                  </pic:blipFill>
                  <pic:spPr bwMode="auto">
                    <a:xfrm>
                      <a:off x="0" y="0"/>
                      <a:ext cx="3222625" cy="759460"/>
                    </a:xfrm>
                    <a:prstGeom prst="rect">
                      <a:avLst/>
                    </a:prstGeom>
                    <a:noFill/>
                    <a:ln w="9525">
                      <a:noFill/>
                      <a:miter lim="800000"/>
                      <a:headEnd/>
                      <a:tailEnd/>
                    </a:ln>
                  </pic:spPr>
                </pic:pic>
              </a:graphicData>
            </a:graphic>
          </wp:anchor>
        </w:drawing>
      </w:r>
    </w:p>
    <w:p w:rsidR="00513D93" w:rsidRPr="00AD63A2" w:rsidRDefault="00513D93" w:rsidP="00A94F5D">
      <w:pPr>
        <w:pStyle w:val="ReportCoverHeading"/>
        <w:rPr>
          <w:color w:val="auto"/>
          <w:sz w:val="24"/>
          <w:szCs w:val="24"/>
        </w:rPr>
      </w:pPr>
    </w:p>
    <w:p w:rsidR="00A94F5D" w:rsidRPr="00AD63A2" w:rsidRDefault="00A94F5D" w:rsidP="00A94F5D">
      <w:pPr>
        <w:pStyle w:val="ReportCoverHeading"/>
        <w:rPr>
          <w:color w:val="auto"/>
          <w:sz w:val="24"/>
          <w:szCs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4174"/>
      </w:tblGrid>
      <w:tr w:rsidR="00EF10E6" w:rsidTr="00F851A7">
        <w:tc>
          <w:tcPr>
            <w:tcW w:w="14174" w:type="dxa"/>
            <w:shd w:val="clear" w:color="auto" w:fill="C6D9F1" w:themeFill="text2" w:themeFillTint="33"/>
          </w:tcPr>
          <w:p w:rsidR="00CE7225" w:rsidRPr="00CE7225" w:rsidRDefault="00CE7225" w:rsidP="00CE7225">
            <w:pPr>
              <w:pStyle w:val="ReportCoverHeading"/>
              <w:jc w:val="center"/>
              <w:rPr>
                <w:i/>
                <w:color w:val="auto"/>
                <w:sz w:val="36"/>
                <w:szCs w:val="36"/>
              </w:rPr>
            </w:pPr>
            <w:r w:rsidRPr="00CE7225">
              <w:rPr>
                <w:i/>
                <w:color w:val="auto"/>
                <w:sz w:val="36"/>
                <w:szCs w:val="36"/>
              </w:rPr>
              <w:t>Supporting Postgraduate Medical Training and Education</w:t>
            </w:r>
          </w:p>
          <w:p w:rsidR="00EF10E6" w:rsidRPr="00CE7225" w:rsidRDefault="00EF10E6" w:rsidP="00CE7225">
            <w:pPr>
              <w:pStyle w:val="ReportCoverHeading"/>
              <w:jc w:val="center"/>
              <w:rPr>
                <w:color w:val="auto"/>
                <w:sz w:val="72"/>
              </w:rPr>
            </w:pPr>
            <w:r w:rsidRPr="00CE7225">
              <w:rPr>
                <w:color w:val="auto"/>
                <w:sz w:val="72"/>
              </w:rPr>
              <w:t>Annual Specialty School Appraisal</w:t>
            </w:r>
          </w:p>
          <w:p w:rsidR="00CE7225" w:rsidRPr="00CE7225" w:rsidRDefault="00E05CBB" w:rsidP="00CE7225">
            <w:pPr>
              <w:pStyle w:val="ReportCoverHeading"/>
              <w:jc w:val="center"/>
              <w:rPr>
                <w:color w:val="auto"/>
                <w:sz w:val="72"/>
              </w:rPr>
            </w:pPr>
            <w:r w:rsidRPr="00CE7225">
              <w:rPr>
                <w:color w:val="auto"/>
                <w:sz w:val="72"/>
              </w:rPr>
              <w:t>August 2011 – 31</w:t>
            </w:r>
            <w:r w:rsidRPr="00CE7225">
              <w:rPr>
                <w:color w:val="auto"/>
                <w:sz w:val="72"/>
                <w:vertAlign w:val="superscript"/>
              </w:rPr>
              <w:t>st</w:t>
            </w:r>
            <w:r w:rsidRPr="00CE7225">
              <w:rPr>
                <w:color w:val="auto"/>
                <w:sz w:val="72"/>
              </w:rPr>
              <w:t xml:space="preserve"> July 2012</w:t>
            </w:r>
          </w:p>
        </w:tc>
      </w:tr>
    </w:tbl>
    <w:p w:rsidR="005B511D" w:rsidRPr="00AD63A2" w:rsidRDefault="005B511D">
      <w:pPr>
        <w:rPr>
          <w:rFonts w:ascii="Arial" w:hAnsi="Arial" w:cs="Arial"/>
          <w:sz w:val="24"/>
          <w:szCs w:val="24"/>
        </w:rPr>
      </w:pPr>
    </w:p>
    <w:tbl>
      <w:tblPr>
        <w:tblpPr w:leftFromText="180" w:rightFromText="180"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1519"/>
      </w:tblGrid>
      <w:tr w:rsidR="00A94F5D"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A94F5D" w:rsidRPr="00F851A7" w:rsidRDefault="00CE7225" w:rsidP="00481BCA">
            <w:pPr>
              <w:pStyle w:val="Header"/>
              <w:spacing w:before="120"/>
              <w:rPr>
                <w:rFonts w:ascii="Arial" w:hAnsi="Arial" w:cs="Arial"/>
                <w:b/>
                <w:sz w:val="36"/>
                <w:szCs w:val="36"/>
              </w:rPr>
            </w:pPr>
            <w:r w:rsidRPr="00F851A7">
              <w:rPr>
                <w:rFonts w:ascii="Arial" w:hAnsi="Arial" w:cs="Arial"/>
                <w:b/>
                <w:sz w:val="36"/>
                <w:szCs w:val="36"/>
              </w:rPr>
              <w:lastRenderedPageBreak/>
              <w:t>Specialty School</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A94F5D" w:rsidRPr="00AD63A2" w:rsidTr="00CE7225">
        <w:trPr>
          <w:trHeight w:val="651"/>
        </w:trPr>
        <w:tc>
          <w:tcPr>
            <w:tcW w:w="2623" w:type="dxa"/>
            <w:tcBorders>
              <w:top w:val="single" w:sz="24" w:space="0" w:color="auto"/>
              <w:left w:val="single" w:sz="24" w:space="0" w:color="auto"/>
              <w:bottom w:val="single" w:sz="24" w:space="0" w:color="auto"/>
              <w:right w:val="single" w:sz="24" w:space="0" w:color="auto"/>
            </w:tcBorders>
            <w:shd w:val="clear" w:color="auto" w:fill="DBE5F1"/>
          </w:tcPr>
          <w:p w:rsidR="00A94F5D" w:rsidRPr="00F851A7" w:rsidRDefault="00CE7225" w:rsidP="00481BCA">
            <w:pPr>
              <w:pStyle w:val="Header"/>
              <w:spacing w:before="120"/>
              <w:rPr>
                <w:rFonts w:ascii="Arial" w:hAnsi="Arial" w:cs="Arial"/>
                <w:b/>
                <w:sz w:val="36"/>
                <w:szCs w:val="36"/>
              </w:rPr>
            </w:pPr>
            <w:r w:rsidRPr="00F851A7">
              <w:rPr>
                <w:rFonts w:ascii="Arial" w:hAnsi="Arial" w:cs="Arial"/>
                <w:b/>
                <w:sz w:val="36"/>
                <w:szCs w:val="36"/>
              </w:rPr>
              <w:t>Author of Report</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A94F5D"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CE7225" w:rsidRDefault="00CE7225" w:rsidP="00481BCA">
            <w:pPr>
              <w:pStyle w:val="Header"/>
              <w:spacing w:before="120"/>
              <w:rPr>
                <w:rFonts w:ascii="Arial" w:hAnsi="Arial" w:cs="Arial"/>
                <w:b/>
                <w:sz w:val="36"/>
                <w:szCs w:val="36"/>
              </w:rPr>
            </w:pPr>
          </w:p>
          <w:p w:rsidR="00CE7225" w:rsidRPr="00F851A7" w:rsidRDefault="00CE7225" w:rsidP="00481BCA">
            <w:pPr>
              <w:pStyle w:val="Header"/>
              <w:spacing w:before="120"/>
              <w:rPr>
                <w:rFonts w:ascii="Arial" w:hAnsi="Arial" w:cs="Arial"/>
                <w:b/>
                <w:sz w:val="36"/>
                <w:szCs w:val="36"/>
              </w:rPr>
            </w:pPr>
            <w:r w:rsidRPr="00F851A7">
              <w:rPr>
                <w:rFonts w:ascii="Arial" w:hAnsi="Arial" w:cs="Arial"/>
                <w:b/>
                <w:sz w:val="36"/>
                <w:szCs w:val="36"/>
              </w:rPr>
              <w:t>Position</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A94F5D"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A94F5D" w:rsidRPr="00F851A7" w:rsidRDefault="00A94F5D" w:rsidP="00481BCA">
            <w:pPr>
              <w:pStyle w:val="Header"/>
              <w:spacing w:before="120"/>
              <w:rPr>
                <w:rFonts w:ascii="Arial" w:hAnsi="Arial" w:cs="Arial"/>
                <w:b/>
                <w:sz w:val="36"/>
                <w:szCs w:val="36"/>
              </w:rPr>
            </w:pPr>
            <w:r w:rsidRPr="00F851A7">
              <w:rPr>
                <w:rFonts w:ascii="Arial" w:hAnsi="Arial" w:cs="Arial"/>
                <w:b/>
                <w:sz w:val="36"/>
                <w:szCs w:val="36"/>
              </w:rPr>
              <w:t>Email Address</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A94F5D"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A94F5D" w:rsidRPr="00F851A7" w:rsidRDefault="00A94F5D" w:rsidP="00481BCA">
            <w:pPr>
              <w:pStyle w:val="Header"/>
              <w:spacing w:before="120"/>
              <w:rPr>
                <w:rFonts w:ascii="Arial" w:hAnsi="Arial" w:cs="Arial"/>
                <w:b/>
                <w:sz w:val="36"/>
                <w:szCs w:val="36"/>
              </w:rPr>
            </w:pPr>
            <w:r w:rsidRPr="00F851A7">
              <w:rPr>
                <w:rFonts w:ascii="Arial" w:hAnsi="Arial" w:cs="Arial"/>
                <w:b/>
                <w:sz w:val="36"/>
                <w:szCs w:val="36"/>
              </w:rPr>
              <w:t>Phone number</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A94F5D"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A94F5D" w:rsidRPr="00F851A7" w:rsidRDefault="00A94F5D" w:rsidP="00481BCA">
            <w:pPr>
              <w:pStyle w:val="Header"/>
              <w:spacing w:before="120"/>
              <w:rPr>
                <w:rFonts w:ascii="Arial" w:hAnsi="Arial" w:cs="Arial"/>
                <w:b/>
                <w:sz w:val="36"/>
                <w:szCs w:val="36"/>
              </w:rPr>
            </w:pPr>
            <w:r w:rsidRPr="00F851A7">
              <w:rPr>
                <w:rFonts w:ascii="Arial" w:hAnsi="Arial" w:cs="Arial"/>
                <w:b/>
                <w:sz w:val="36"/>
                <w:szCs w:val="36"/>
              </w:rPr>
              <w:t>Date report completed</w:t>
            </w:r>
          </w:p>
        </w:tc>
        <w:tc>
          <w:tcPr>
            <w:tcW w:w="11519" w:type="dxa"/>
            <w:tcBorders>
              <w:top w:val="single" w:sz="24" w:space="0" w:color="auto"/>
              <w:left w:val="single" w:sz="24" w:space="0" w:color="auto"/>
              <w:bottom w:val="single" w:sz="24" w:space="0" w:color="auto"/>
              <w:right w:val="single" w:sz="24" w:space="0" w:color="auto"/>
            </w:tcBorders>
          </w:tcPr>
          <w:p w:rsidR="00A94F5D" w:rsidRPr="00AD63A2" w:rsidRDefault="00A94F5D" w:rsidP="00481BCA">
            <w:pPr>
              <w:pStyle w:val="Header"/>
              <w:spacing w:before="120"/>
              <w:rPr>
                <w:rFonts w:ascii="Arial" w:hAnsi="Arial" w:cs="Arial"/>
                <w:b/>
                <w:sz w:val="24"/>
                <w:szCs w:val="24"/>
              </w:rPr>
            </w:pPr>
          </w:p>
        </w:tc>
      </w:tr>
      <w:tr w:rsidR="00EF10E6" w:rsidRPr="00AD63A2" w:rsidTr="00CE7225">
        <w:tc>
          <w:tcPr>
            <w:tcW w:w="2623" w:type="dxa"/>
            <w:tcBorders>
              <w:top w:val="single" w:sz="24" w:space="0" w:color="auto"/>
              <w:left w:val="single" w:sz="24" w:space="0" w:color="auto"/>
              <w:bottom w:val="single" w:sz="24" w:space="0" w:color="auto"/>
              <w:right w:val="single" w:sz="24" w:space="0" w:color="auto"/>
            </w:tcBorders>
            <w:shd w:val="clear" w:color="auto" w:fill="DBE5F1"/>
          </w:tcPr>
          <w:p w:rsidR="00EF10E6" w:rsidRPr="00F851A7" w:rsidRDefault="00EF10E6" w:rsidP="00481BCA">
            <w:pPr>
              <w:pStyle w:val="Header"/>
              <w:spacing w:before="120"/>
              <w:rPr>
                <w:rFonts w:ascii="Arial" w:hAnsi="Arial" w:cs="Arial"/>
                <w:b/>
                <w:sz w:val="36"/>
                <w:szCs w:val="36"/>
              </w:rPr>
            </w:pPr>
            <w:r w:rsidRPr="00F851A7">
              <w:rPr>
                <w:rFonts w:ascii="Arial" w:hAnsi="Arial" w:cs="Arial"/>
                <w:b/>
                <w:sz w:val="36"/>
                <w:szCs w:val="36"/>
              </w:rPr>
              <w:t>Signature of Head of School</w:t>
            </w:r>
          </w:p>
        </w:tc>
        <w:tc>
          <w:tcPr>
            <w:tcW w:w="11519" w:type="dxa"/>
            <w:tcBorders>
              <w:top w:val="single" w:sz="24" w:space="0" w:color="auto"/>
              <w:left w:val="single" w:sz="24" w:space="0" w:color="auto"/>
              <w:bottom w:val="single" w:sz="24" w:space="0" w:color="auto"/>
              <w:right w:val="single" w:sz="24" w:space="0" w:color="auto"/>
            </w:tcBorders>
          </w:tcPr>
          <w:p w:rsidR="00EF10E6" w:rsidRPr="00AD63A2" w:rsidRDefault="00EF10E6" w:rsidP="00481BCA">
            <w:pPr>
              <w:pStyle w:val="Header"/>
              <w:spacing w:before="120"/>
              <w:rPr>
                <w:rFonts w:ascii="Arial" w:hAnsi="Arial" w:cs="Arial"/>
                <w:b/>
                <w:sz w:val="24"/>
                <w:szCs w:val="24"/>
              </w:rPr>
            </w:pPr>
          </w:p>
        </w:tc>
      </w:tr>
    </w:tbl>
    <w:p w:rsidR="00A94F5D" w:rsidRPr="00AD63A2" w:rsidRDefault="00A94F5D">
      <w:pPr>
        <w:rPr>
          <w:rFonts w:ascii="Arial" w:hAnsi="Arial" w:cs="Arial"/>
          <w:sz w:val="24"/>
          <w:szCs w:val="24"/>
        </w:rPr>
      </w:pPr>
    </w:p>
    <w:p w:rsidR="0046093B" w:rsidRDefault="0046093B">
      <w:pPr>
        <w:rPr>
          <w:rFonts w:ascii="Arial" w:eastAsiaTheme="minorEastAsia" w:hAnsi="Arial" w:cs="Arial"/>
          <w:b/>
          <w:bCs/>
          <w:sz w:val="24"/>
          <w:szCs w:val="24"/>
          <w:lang w:eastAsia="en-GB"/>
        </w:rPr>
      </w:pPr>
    </w:p>
    <w:p w:rsidR="00A94F5D" w:rsidRPr="00A12039" w:rsidRDefault="00E05CBB" w:rsidP="000A179C">
      <w:pPr>
        <w:pStyle w:val="Heading2"/>
        <w:rPr>
          <w:rFonts w:ascii="Arial" w:hAnsi="Arial" w:cs="Arial"/>
          <w:sz w:val="28"/>
          <w:szCs w:val="28"/>
        </w:rPr>
      </w:pPr>
      <w:r w:rsidRPr="00A12039">
        <w:rPr>
          <w:rFonts w:ascii="Arial" w:hAnsi="Arial" w:cs="Arial"/>
          <w:sz w:val="28"/>
          <w:szCs w:val="28"/>
        </w:rPr>
        <w:lastRenderedPageBreak/>
        <w:t>Introduction</w:t>
      </w:r>
    </w:p>
    <w:p w:rsidR="000A179C" w:rsidRPr="000A179C" w:rsidRDefault="000A179C" w:rsidP="000A179C"/>
    <w:p w:rsidR="000A179C" w:rsidRDefault="00E05CBB">
      <w:pPr>
        <w:rPr>
          <w:rFonts w:ascii="Arial" w:hAnsi="Arial" w:cs="Arial"/>
          <w:sz w:val="28"/>
          <w:szCs w:val="28"/>
        </w:rPr>
      </w:pPr>
      <w:r w:rsidRPr="0046093B">
        <w:rPr>
          <w:rFonts w:ascii="Arial" w:hAnsi="Arial" w:cs="Arial"/>
          <w:sz w:val="28"/>
          <w:szCs w:val="28"/>
        </w:rPr>
        <w:t xml:space="preserve">This document has been designed to capture information about the quality of key activities and outcomes </w:t>
      </w:r>
      <w:r w:rsidR="00513D93" w:rsidRPr="0046093B">
        <w:rPr>
          <w:rFonts w:ascii="Arial" w:hAnsi="Arial" w:cs="Arial"/>
          <w:sz w:val="28"/>
          <w:szCs w:val="28"/>
        </w:rPr>
        <w:t>of</w:t>
      </w:r>
      <w:r w:rsidRPr="0046093B">
        <w:rPr>
          <w:rFonts w:ascii="Arial" w:hAnsi="Arial" w:cs="Arial"/>
          <w:sz w:val="28"/>
          <w:szCs w:val="28"/>
        </w:rPr>
        <w:t xml:space="preserve"> Postgraduate Specialty School</w:t>
      </w:r>
      <w:r w:rsidR="00513D93" w:rsidRPr="0046093B">
        <w:rPr>
          <w:rFonts w:ascii="Arial" w:hAnsi="Arial" w:cs="Arial"/>
          <w:sz w:val="28"/>
          <w:szCs w:val="28"/>
        </w:rPr>
        <w:t>s</w:t>
      </w:r>
      <w:r w:rsidR="003E0888" w:rsidRPr="0046093B">
        <w:rPr>
          <w:rFonts w:ascii="Arial" w:hAnsi="Arial" w:cs="Arial"/>
          <w:sz w:val="28"/>
          <w:szCs w:val="28"/>
        </w:rPr>
        <w:t xml:space="preserve"> </w:t>
      </w:r>
      <w:r w:rsidR="00737565" w:rsidRPr="0046093B">
        <w:rPr>
          <w:rFonts w:ascii="Arial" w:hAnsi="Arial" w:cs="Arial"/>
          <w:sz w:val="28"/>
          <w:szCs w:val="28"/>
        </w:rPr>
        <w:t>(including Foundation Schools and the GP Academies)</w:t>
      </w:r>
      <w:r w:rsidR="00737565" w:rsidRPr="0046093B">
        <w:rPr>
          <w:rStyle w:val="FootnoteReference"/>
          <w:rFonts w:ascii="Arial" w:hAnsi="Arial" w:cs="Arial"/>
          <w:sz w:val="28"/>
          <w:szCs w:val="28"/>
        </w:rPr>
        <w:footnoteReference w:id="1"/>
      </w:r>
      <w:r w:rsidR="00737565" w:rsidRPr="0046093B">
        <w:rPr>
          <w:rFonts w:ascii="Arial" w:hAnsi="Arial" w:cs="Arial"/>
          <w:sz w:val="28"/>
          <w:szCs w:val="28"/>
        </w:rPr>
        <w:t xml:space="preserve"> </w:t>
      </w:r>
      <w:r w:rsidR="003E0888" w:rsidRPr="0046093B">
        <w:rPr>
          <w:rFonts w:ascii="Arial" w:hAnsi="Arial" w:cs="Arial"/>
          <w:sz w:val="28"/>
          <w:szCs w:val="28"/>
        </w:rPr>
        <w:t>within the East Midland</w:t>
      </w:r>
      <w:r w:rsidR="00513D93" w:rsidRPr="0046093B">
        <w:rPr>
          <w:rFonts w:ascii="Arial" w:hAnsi="Arial" w:cs="Arial"/>
          <w:sz w:val="28"/>
          <w:szCs w:val="28"/>
        </w:rPr>
        <w:t>’</w:t>
      </w:r>
      <w:r w:rsidR="003E0888" w:rsidRPr="0046093B">
        <w:rPr>
          <w:rFonts w:ascii="Arial" w:hAnsi="Arial" w:cs="Arial"/>
          <w:sz w:val="28"/>
          <w:szCs w:val="28"/>
        </w:rPr>
        <w:t>s Local Education and Training Board (LETB)</w:t>
      </w:r>
      <w:r w:rsidR="000A179C">
        <w:rPr>
          <w:rFonts w:ascii="Arial" w:hAnsi="Arial" w:cs="Arial"/>
          <w:sz w:val="28"/>
          <w:szCs w:val="28"/>
        </w:rPr>
        <w:t xml:space="preserve">. </w:t>
      </w:r>
    </w:p>
    <w:p w:rsidR="00CC2535" w:rsidRDefault="000A179C">
      <w:pPr>
        <w:rPr>
          <w:rFonts w:ascii="Arial" w:hAnsi="Arial" w:cs="Arial"/>
          <w:sz w:val="28"/>
          <w:szCs w:val="28"/>
        </w:rPr>
      </w:pPr>
      <w:r>
        <w:rPr>
          <w:rFonts w:ascii="Arial" w:hAnsi="Arial" w:cs="Arial"/>
          <w:sz w:val="28"/>
          <w:szCs w:val="28"/>
        </w:rPr>
        <w:t>The document includes</w:t>
      </w:r>
      <w:r w:rsidR="00513D93" w:rsidRPr="0046093B">
        <w:rPr>
          <w:rFonts w:ascii="Arial" w:hAnsi="Arial" w:cs="Arial"/>
          <w:sz w:val="28"/>
          <w:szCs w:val="28"/>
        </w:rPr>
        <w:t xml:space="preserve"> adherence to</w:t>
      </w:r>
      <w:r w:rsidR="00E05CBB" w:rsidRPr="0046093B">
        <w:rPr>
          <w:rFonts w:ascii="Arial" w:hAnsi="Arial" w:cs="Arial"/>
          <w:sz w:val="28"/>
          <w:szCs w:val="28"/>
        </w:rPr>
        <w:t xml:space="preserve"> standards for postgraduate medical education and training (as set by the regulator – the G</w:t>
      </w:r>
      <w:r w:rsidR="00CC2535">
        <w:rPr>
          <w:rFonts w:ascii="Arial" w:hAnsi="Arial" w:cs="Arial"/>
          <w:sz w:val="28"/>
          <w:szCs w:val="28"/>
        </w:rPr>
        <w:t xml:space="preserve">eneral </w:t>
      </w:r>
      <w:r w:rsidR="00E05CBB" w:rsidRPr="0046093B">
        <w:rPr>
          <w:rFonts w:ascii="Arial" w:hAnsi="Arial" w:cs="Arial"/>
          <w:sz w:val="28"/>
          <w:szCs w:val="28"/>
        </w:rPr>
        <w:t>M</w:t>
      </w:r>
      <w:r w:rsidR="00CC2535">
        <w:rPr>
          <w:rFonts w:ascii="Arial" w:hAnsi="Arial" w:cs="Arial"/>
          <w:sz w:val="28"/>
          <w:szCs w:val="28"/>
        </w:rPr>
        <w:t xml:space="preserve">edical </w:t>
      </w:r>
      <w:r w:rsidR="00E05CBB" w:rsidRPr="0046093B">
        <w:rPr>
          <w:rFonts w:ascii="Arial" w:hAnsi="Arial" w:cs="Arial"/>
          <w:sz w:val="28"/>
          <w:szCs w:val="28"/>
        </w:rPr>
        <w:t>C</w:t>
      </w:r>
      <w:r w:rsidR="00CC2535">
        <w:rPr>
          <w:rFonts w:ascii="Arial" w:hAnsi="Arial" w:cs="Arial"/>
          <w:sz w:val="28"/>
          <w:szCs w:val="28"/>
        </w:rPr>
        <w:t>ouncil</w:t>
      </w:r>
      <w:r w:rsidR="005A475C">
        <w:rPr>
          <w:rFonts w:ascii="Arial" w:hAnsi="Arial" w:cs="Arial"/>
          <w:sz w:val="28"/>
          <w:szCs w:val="28"/>
        </w:rPr>
        <w:t xml:space="preserve"> (GMC)</w:t>
      </w:r>
      <w:r w:rsidR="00E05CBB" w:rsidRPr="0046093B">
        <w:rPr>
          <w:rFonts w:ascii="Arial" w:hAnsi="Arial" w:cs="Arial"/>
          <w:sz w:val="28"/>
          <w:szCs w:val="28"/>
        </w:rPr>
        <w:t xml:space="preserve">, exam and assessment outcomes, recruitment achievements and attrition rates.  </w:t>
      </w:r>
    </w:p>
    <w:p w:rsidR="00E05CBB" w:rsidRPr="0046093B" w:rsidRDefault="00E05CBB">
      <w:pPr>
        <w:rPr>
          <w:rFonts w:ascii="Arial" w:hAnsi="Arial" w:cs="Arial"/>
          <w:sz w:val="28"/>
          <w:szCs w:val="28"/>
        </w:rPr>
      </w:pPr>
      <w:r w:rsidRPr="0046093B">
        <w:rPr>
          <w:rFonts w:ascii="Arial" w:hAnsi="Arial" w:cs="Arial"/>
          <w:sz w:val="28"/>
          <w:szCs w:val="28"/>
        </w:rPr>
        <w:t>The ‘quality’ of these activities and o</w:t>
      </w:r>
      <w:r w:rsidR="00F778DC" w:rsidRPr="0046093B">
        <w:rPr>
          <w:rFonts w:ascii="Arial" w:hAnsi="Arial" w:cs="Arial"/>
          <w:sz w:val="28"/>
          <w:szCs w:val="28"/>
        </w:rPr>
        <w:t xml:space="preserve">utcomes will be influenced by </w:t>
      </w:r>
      <w:r w:rsidRPr="0046093B">
        <w:rPr>
          <w:rFonts w:ascii="Arial" w:hAnsi="Arial" w:cs="Arial"/>
          <w:sz w:val="28"/>
          <w:szCs w:val="28"/>
        </w:rPr>
        <w:t>external factors (regionally and nationally) – for example, quality of provision within local education providers</w:t>
      </w:r>
      <w:r w:rsidR="00F778DC" w:rsidRPr="0046093B">
        <w:rPr>
          <w:rFonts w:ascii="Arial" w:hAnsi="Arial" w:cs="Arial"/>
          <w:sz w:val="28"/>
          <w:szCs w:val="28"/>
        </w:rPr>
        <w:t xml:space="preserve"> (LEPs)</w:t>
      </w:r>
      <w:r w:rsidRPr="0046093B">
        <w:rPr>
          <w:rFonts w:ascii="Arial" w:hAnsi="Arial" w:cs="Arial"/>
          <w:sz w:val="28"/>
          <w:szCs w:val="28"/>
        </w:rPr>
        <w:t xml:space="preserve">, geography, national policy, </w:t>
      </w:r>
      <w:r w:rsidR="003E0888" w:rsidRPr="0046093B">
        <w:rPr>
          <w:rFonts w:ascii="Arial" w:hAnsi="Arial" w:cs="Arial"/>
          <w:sz w:val="28"/>
          <w:szCs w:val="28"/>
        </w:rPr>
        <w:t>performance of the LETB’s</w:t>
      </w:r>
      <w:r w:rsidRPr="0046093B">
        <w:rPr>
          <w:rFonts w:ascii="Arial" w:hAnsi="Arial" w:cs="Arial"/>
          <w:sz w:val="28"/>
          <w:szCs w:val="28"/>
        </w:rPr>
        <w:t xml:space="preserve"> support team</w:t>
      </w:r>
      <w:r w:rsidR="00513D93" w:rsidRPr="0046093B">
        <w:rPr>
          <w:rFonts w:ascii="Arial" w:hAnsi="Arial" w:cs="Arial"/>
          <w:sz w:val="28"/>
          <w:szCs w:val="28"/>
        </w:rPr>
        <w:t>s</w:t>
      </w:r>
      <w:r w:rsidR="00F778DC" w:rsidRPr="0046093B">
        <w:rPr>
          <w:rFonts w:ascii="Arial" w:hAnsi="Arial" w:cs="Arial"/>
          <w:sz w:val="28"/>
          <w:szCs w:val="28"/>
        </w:rPr>
        <w:t>, and so on</w:t>
      </w:r>
      <w:r w:rsidR="00513D93" w:rsidRPr="0046093B">
        <w:rPr>
          <w:rFonts w:ascii="Arial" w:hAnsi="Arial" w:cs="Arial"/>
          <w:sz w:val="28"/>
          <w:szCs w:val="28"/>
        </w:rPr>
        <w:t>.</w:t>
      </w:r>
      <w:r w:rsidR="00F778DC" w:rsidRPr="0046093B">
        <w:rPr>
          <w:rFonts w:ascii="Arial" w:hAnsi="Arial" w:cs="Arial"/>
          <w:sz w:val="28"/>
          <w:szCs w:val="28"/>
        </w:rPr>
        <w:t xml:space="preserve">  </w:t>
      </w:r>
      <w:r w:rsidR="00513D93" w:rsidRPr="0046093B">
        <w:rPr>
          <w:rFonts w:ascii="Arial" w:hAnsi="Arial" w:cs="Arial"/>
          <w:sz w:val="28"/>
          <w:szCs w:val="28"/>
        </w:rPr>
        <w:t>However,</w:t>
      </w:r>
      <w:r w:rsidR="00F778DC" w:rsidRPr="0046093B">
        <w:rPr>
          <w:rFonts w:ascii="Arial" w:hAnsi="Arial" w:cs="Arial"/>
          <w:sz w:val="28"/>
          <w:szCs w:val="28"/>
        </w:rPr>
        <w:t xml:space="preserve"> they will also be determined to a large extent by the processes and mechanisms in place within each School to enable it to carry out its remit.</w:t>
      </w:r>
    </w:p>
    <w:p w:rsidR="005A475C" w:rsidRDefault="00F778DC">
      <w:pPr>
        <w:rPr>
          <w:rFonts w:ascii="Arial" w:hAnsi="Arial" w:cs="Arial"/>
          <w:sz w:val="28"/>
          <w:szCs w:val="28"/>
        </w:rPr>
      </w:pPr>
      <w:r w:rsidRPr="0046093B">
        <w:rPr>
          <w:rFonts w:ascii="Arial" w:hAnsi="Arial" w:cs="Arial"/>
          <w:sz w:val="28"/>
          <w:szCs w:val="28"/>
        </w:rPr>
        <w:t>Each Specialty School will be required to complete this appraisal document annually.  It will help to provide a School-level summary of in</w:t>
      </w:r>
      <w:r w:rsidR="00CC2535">
        <w:rPr>
          <w:rFonts w:ascii="Arial" w:hAnsi="Arial" w:cs="Arial"/>
          <w:sz w:val="28"/>
          <w:szCs w:val="28"/>
        </w:rPr>
        <w:t>formation for the LETB</w:t>
      </w:r>
      <w:r w:rsidRPr="0046093B">
        <w:rPr>
          <w:rFonts w:ascii="Arial" w:hAnsi="Arial" w:cs="Arial"/>
          <w:sz w:val="28"/>
          <w:szCs w:val="28"/>
        </w:rPr>
        <w:t>.  The appraisal document will facilitate discussion and assessm</w:t>
      </w:r>
      <w:r w:rsidR="00CC2535">
        <w:rPr>
          <w:rFonts w:ascii="Arial" w:hAnsi="Arial" w:cs="Arial"/>
          <w:sz w:val="28"/>
          <w:szCs w:val="28"/>
        </w:rPr>
        <w:t>ent of each School’s training and education outcomes</w:t>
      </w:r>
      <w:r w:rsidRPr="0046093B">
        <w:rPr>
          <w:rFonts w:ascii="Arial" w:hAnsi="Arial" w:cs="Arial"/>
          <w:sz w:val="28"/>
          <w:szCs w:val="28"/>
        </w:rPr>
        <w:t xml:space="preserve"> at t</w:t>
      </w:r>
      <w:r w:rsidR="005A475C">
        <w:rPr>
          <w:rFonts w:ascii="Arial" w:hAnsi="Arial" w:cs="Arial"/>
          <w:sz w:val="28"/>
          <w:szCs w:val="28"/>
        </w:rPr>
        <w:t>he Quality Scrutiny Board. This</w:t>
      </w:r>
      <w:r w:rsidRPr="0046093B">
        <w:rPr>
          <w:rFonts w:ascii="Arial" w:hAnsi="Arial" w:cs="Arial"/>
          <w:sz w:val="28"/>
          <w:szCs w:val="28"/>
        </w:rPr>
        <w:t xml:space="preserve"> will be </w:t>
      </w:r>
      <w:r w:rsidR="00CC2535" w:rsidRPr="0046093B">
        <w:rPr>
          <w:rFonts w:ascii="Arial" w:hAnsi="Arial" w:cs="Arial"/>
          <w:sz w:val="28"/>
          <w:szCs w:val="28"/>
        </w:rPr>
        <w:t>a</w:t>
      </w:r>
      <w:r w:rsidRPr="0046093B">
        <w:rPr>
          <w:rFonts w:ascii="Arial" w:hAnsi="Arial" w:cs="Arial"/>
          <w:sz w:val="28"/>
          <w:szCs w:val="28"/>
        </w:rPr>
        <w:t xml:space="preserve"> summative and formative process, as well as feeding into quality management processes and </w:t>
      </w:r>
      <w:r w:rsidR="00513D93" w:rsidRPr="0046093B">
        <w:rPr>
          <w:rFonts w:ascii="Arial" w:hAnsi="Arial" w:cs="Arial"/>
          <w:sz w:val="28"/>
          <w:szCs w:val="28"/>
        </w:rPr>
        <w:t xml:space="preserve">informing </w:t>
      </w:r>
      <w:r w:rsidRPr="0046093B">
        <w:rPr>
          <w:rFonts w:ascii="Arial" w:hAnsi="Arial" w:cs="Arial"/>
          <w:sz w:val="28"/>
          <w:szCs w:val="28"/>
        </w:rPr>
        <w:t>reports to the GMC.</w:t>
      </w:r>
      <w:r w:rsidR="00A72A7A" w:rsidRPr="0046093B">
        <w:rPr>
          <w:rFonts w:ascii="Arial" w:hAnsi="Arial" w:cs="Arial"/>
          <w:sz w:val="28"/>
          <w:szCs w:val="28"/>
        </w:rPr>
        <w:t xml:space="preserve">  </w:t>
      </w:r>
    </w:p>
    <w:p w:rsidR="00F778DC" w:rsidRPr="0046093B" w:rsidRDefault="00A72A7A">
      <w:pPr>
        <w:rPr>
          <w:rFonts w:ascii="Arial" w:hAnsi="Arial" w:cs="Arial"/>
          <w:sz w:val="28"/>
          <w:szCs w:val="28"/>
        </w:rPr>
      </w:pPr>
      <w:r w:rsidRPr="0046093B">
        <w:rPr>
          <w:rFonts w:ascii="Arial" w:hAnsi="Arial" w:cs="Arial"/>
          <w:sz w:val="28"/>
          <w:szCs w:val="28"/>
        </w:rPr>
        <w:t xml:space="preserve">Based on the evidence in the document and through discussion at the </w:t>
      </w:r>
      <w:r w:rsidR="005A475C">
        <w:rPr>
          <w:rFonts w:ascii="Arial" w:hAnsi="Arial" w:cs="Arial"/>
          <w:sz w:val="28"/>
          <w:szCs w:val="28"/>
        </w:rPr>
        <w:t xml:space="preserve">Quality </w:t>
      </w:r>
      <w:r w:rsidRPr="0046093B">
        <w:rPr>
          <w:rFonts w:ascii="Arial" w:hAnsi="Arial" w:cs="Arial"/>
          <w:sz w:val="28"/>
          <w:szCs w:val="28"/>
        </w:rPr>
        <w:t xml:space="preserve">Scrutiny Board, an assessment will be made as to whether the School is fulfilling its responsibilities (i.e. meeting most or all standards and </w:t>
      </w:r>
      <w:r w:rsidRPr="0046093B">
        <w:rPr>
          <w:rFonts w:ascii="Arial" w:hAnsi="Arial" w:cs="Arial"/>
          <w:sz w:val="28"/>
          <w:szCs w:val="28"/>
        </w:rPr>
        <w:lastRenderedPageBreak/>
        <w:t>achieving acceptable outcomes), exceeding expectation (achieving excellence in a number of areas), or falling short of expectations.</w:t>
      </w:r>
    </w:p>
    <w:p w:rsidR="00F778DC" w:rsidRPr="0046093B" w:rsidRDefault="00F778DC">
      <w:pPr>
        <w:rPr>
          <w:rFonts w:ascii="Arial" w:hAnsi="Arial" w:cs="Arial"/>
          <w:sz w:val="28"/>
          <w:szCs w:val="28"/>
        </w:rPr>
      </w:pPr>
      <w:r w:rsidRPr="0046093B">
        <w:rPr>
          <w:rFonts w:ascii="Arial" w:hAnsi="Arial" w:cs="Arial"/>
          <w:sz w:val="28"/>
          <w:szCs w:val="28"/>
        </w:rPr>
        <w:t>Therefore</w:t>
      </w:r>
      <w:r w:rsidR="00513D93" w:rsidRPr="0046093B">
        <w:rPr>
          <w:rFonts w:ascii="Arial" w:hAnsi="Arial" w:cs="Arial"/>
          <w:sz w:val="28"/>
          <w:szCs w:val="28"/>
        </w:rPr>
        <w:t>,</w:t>
      </w:r>
      <w:r w:rsidRPr="0046093B">
        <w:rPr>
          <w:rFonts w:ascii="Arial" w:hAnsi="Arial" w:cs="Arial"/>
          <w:sz w:val="28"/>
          <w:szCs w:val="28"/>
        </w:rPr>
        <w:t xml:space="preserve"> the objectives </w:t>
      </w:r>
      <w:r w:rsidR="003E0888" w:rsidRPr="0046093B">
        <w:rPr>
          <w:rFonts w:ascii="Arial" w:hAnsi="Arial" w:cs="Arial"/>
          <w:sz w:val="28"/>
          <w:szCs w:val="28"/>
        </w:rPr>
        <w:t>of this appraisal document are to enable:</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Summative and formative assessment of School performance, including:</w:t>
      </w:r>
      <w:r w:rsidR="00D92822" w:rsidRPr="0046093B">
        <w:rPr>
          <w:rFonts w:ascii="Arial" w:hAnsi="Arial" w:cs="Arial"/>
          <w:sz w:val="28"/>
          <w:szCs w:val="28"/>
        </w:rPr>
        <w:br/>
        <w:t xml:space="preserve">- </w:t>
      </w:r>
      <w:r w:rsidRPr="0046093B">
        <w:rPr>
          <w:rFonts w:ascii="Arial" w:hAnsi="Arial" w:cs="Arial"/>
          <w:sz w:val="28"/>
          <w:szCs w:val="28"/>
        </w:rPr>
        <w:t>Identification of good practice</w:t>
      </w:r>
      <w:r w:rsidR="00513D93" w:rsidRPr="0046093B">
        <w:rPr>
          <w:rFonts w:ascii="Arial" w:hAnsi="Arial" w:cs="Arial"/>
          <w:sz w:val="28"/>
          <w:szCs w:val="28"/>
        </w:rPr>
        <w:br/>
        <w:t xml:space="preserve">- </w:t>
      </w:r>
      <w:r w:rsidRPr="0046093B">
        <w:rPr>
          <w:rFonts w:ascii="Arial" w:hAnsi="Arial" w:cs="Arial"/>
          <w:sz w:val="28"/>
          <w:szCs w:val="28"/>
        </w:rPr>
        <w:t>Identification of development needs and where other teams can provide additional support</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School level information for the organisation’s balanced scorecard</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Evidence-based quality control and quality management</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High quality, timely data to inform mandatory LETB reports to the GMC</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Benchmarking of standards and outcomes</w:t>
      </w:r>
    </w:p>
    <w:p w:rsidR="00D92822" w:rsidRPr="0046093B" w:rsidRDefault="003E0888" w:rsidP="00D92822">
      <w:pPr>
        <w:pStyle w:val="ListParagraph"/>
        <w:numPr>
          <w:ilvl w:val="0"/>
          <w:numId w:val="2"/>
        </w:numPr>
        <w:rPr>
          <w:rFonts w:ascii="Arial" w:hAnsi="Arial" w:cs="Arial"/>
          <w:sz w:val="28"/>
          <w:szCs w:val="28"/>
        </w:rPr>
      </w:pPr>
      <w:r w:rsidRPr="0046093B">
        <w:rPr>
          <w:rFonts w:ascii="Arial" w:hAnsi="Arial" w:cs="Arial"/>
          <w:sz w:val="28"/>
          <w:szCs w:val="28"/>
        </w:rPr>
        <w:t>Quality assurance for the LETB Board</w:t>
      </w:r>
    </w:p>
    <w:p w:rsidR="00D92822" w:rsidRPr="0046093B" w:rsidRDefault="00D92822" w:rsidP="00D92822">
      <w:pPr>
        <w:pStyle w:val="ListParagraph"/>
        <w:numPr>
          <w:ilvl w:val="0"/>
          <w:numId w:val="2"/>
        </w:numPr>
        <w:rPr>
          <w:rFonts w:ascii="Arial" w:hAnsi="Arial" w:cs="Arial"/>
          <w:sz w:val="28"/>
          <w:szCs w:val="28"/>
        </w:rPr>
      </w:pPr>
      <w:r w:rsidRPr="0046093B">
        <w:rPr>
          <w:rFonts w:ascii="Arial" w:hAnsi="Arial" w:cs="Arial"/>
          <w:sz w:val="28"/>
          <w:szCs w:val="28"/>
        </w:rPr>
        <w:t xml:space="preserve">Assessment of impact of </w:t>
      </w:r>
      <w:r w:rsidR="00513D93" w:rsidRPr="0046093B">
        <w:rPr>
          <w:rFonts w:ascii="Arial" w:hAnsi="Arial" w:cs="Arial"/>
          <w:sz w:val="28"/>
          <w:szCs w:val="28"/>
        </w:rPr>
        <w:t xml:space="preserve">School </w:t>
      </w:r>
      <w:r w:rsidRPr="0046093B">
        <w:rPr>
          <w:rFonts w:ascii="Arial" w:hAnsi="Arial" w:cs="Arial"/>
          <w:sz w:val="28"/>
          <w:szCs w:val="28"/>
        </w:rPr>
        <w:t>business plans</w:t>
      </w:r>
    </w:p>
    <w:p w:rsidR="00DD32C2" w:rsidRPr="0046093B" w:rsidRDefault="00D92822">
      <w:pPr>
        <w:rPr>
          <w:rFonts w:ascii="Arial" w:hAnsi="Arial" w:cs="Arial"/>
          <w:sz w:val="28"/>
          <w:szCs w:val="28"/>
        </w:rPr>
      </w:pPr>
      <w:r w:rsidRPr="0046093B">
        <w:rPr>
          <w:rFonts w:ascii="Arial" w:hAnsi="Arial" w:cs="Arial"/>
          <w:sz w:val="28"/>
          <w:szCs w:val="28"/>
        </w:rPr>
        <w:t xml:space="preserve">The data required to complete the appraisal document will pertain to the most recent completed academic/training year – </w:t>
      </w:r>
      <w:r w:rsidR="00513D93" w:rsidRPr="0046093B">
        <w:rPr>
          <w:rFonts w:ascii="Arial" w:hAnsi="Arial" w:cs="Arial"/>
          <w:sz w:val="28"/>
          <w:szCs w:val="28"/>
        </w:rPr>
        <w:t xml:space="preserve">i.e. from the </w:t>
      </w:r>
      <w:r w:rsidRPr="0046093B">
        <w:rPr>
          <w:rFonts w:ascii="Arial" w:hAnsi="Arial" w:cs="Arial"/>
          <w:sz w:val="28"/>
          <w:szCs w:val="28"/>
        </w:rPr>
        <w:t xml:space="preserve">beginning of August to </w:t>
      </w:r>
      <w:r w:rsidR="00513D93" w:rsidRPr="0046093B">
        <w:rPr>
          <w:rFonts w:ascii="Arial" w:hAnsi="Arial" w:cs="Arial"/>
          <w:sz w:val="28"/>
          <w:szCs w:val="28"/>
        </w:rPr>
        <w:t xml:space="preserve">the </w:t>
      </w:r>
      <w:r w:rsidRPr="0046093B">
        <w:rPr>
          <w:rFonts w:ascii="Arial" w:hAnsi="Arial" w:cs="Arial"/>
          <w:sz w:val="28"/>
          <w:szCs w:val="28"/>
        </w:rPr>
        <w:t>end of July.  The document should be complete</w:t>
      </w:r>
      <w:r w:rsidR="00513D93" w:rsidRPr="0046093B">
        <w:rPr>
          <w:rFonts w:ascii="Arial" w:hAnsi="Arial" w:cs="Arial"/>
          <w:sz w:val="28"/>
          <w:szCs w:val="28"/>
        </w:rPr>
        <w:t>d</w:t>
      </w:r>
      <w:r w:rsidRPr="0046093B">
        <w:rPr>
          <w:rFonts w:ascii="Arial" w:hAnsi="Arial" w:cs="Arial"/>
          <w:sz w:val="28"/>
          <w:szCs w:val="28"/>
        </w:rPr>
        <w:t xml:space="preserve"> by mid-September of each year to enable it to inform the LETB’s October report to the GMC.</w:t>
      </w:r>
    </w:p>
    <w:p w:rsidR="00D92822" w:rsidRPr="0046093B" w:rsidRDefault="00D92822">
      <w:pPr>
        <w:rPr>
          <w:rFonts w:ascii="Arial" w:hAnsi="Arial" w:cs="Arial"/>
          <w:sz w:val="28"/>
          <w:szCs w:val="28"/>
        </w:rPr>
      </w:pPr>
      <w:r w:rsidRPr="0046093B">
        <w:rPr>
          <w:rFonts w:ascii="Arial" w:hAnsi="Arial" w:cs="Arial"/>
          <w:sz w:val="28"/>
          <w:szCs w:val="28"/>
        </w:rPr>
        <w:t xml:space="preserve">Schools will not be </w:t>
      </w:r>
      <w:r w:rsidR="005A475C">
        <w:rPr>
          <w:rFonts w:ascii="Arial" w:hAnsi="Arial" w:cs="Arial"/>
          <w:sz w:val="28"/>
          <w:szCs w:val="28"/>
        </w:rPr>
        <w:t xml:space="preserve">able to </w:t>
      </w:r>
      <w:r w:rsidRPr="0046093B">
        <w:rPr>
          <w:rFonts w:ascii="Arial" w:hAnsi="Arial" w:cs="Arial"/>
          <w:sz w:val="28"/>
          <w:szCs w:val="28"/>
        </w:rPr>
        <w:t xml:space="preserve">populate every section of the document since some information will be held by other teams within the organisation.  </w:t>
      </w:r>
      <w:r w:rsidR="005A475C">
        <w:rPr>
          <w:rFonts w:ascii="Arial" w:hAnsi="Arial" w:cs="Arial"/>
          <w:sz w:val="28"/>
          <w:szCs w:val="28"/>
        </w:rPr>
        <w:t>Holders of the information for each</w:t>
      </w:r>
      <w:r w:rsidR="005A475C" w:rsidRPr="0046093B">
        <w:rPr>
          <w:rFonts w:ascii="Arial" w:hAnsi="Arial" w:cs="Arial"/>
          <w:sz w:val="28"/>
          <w:szCs w:val="28"/>
        </w:rPr>
        <w:t xml:space="preserve"> section are</w:t>
      </w:r>
      <w:r w:rsidRPr="0046093B">
        <w:rPr>
          <w:rFonts w:ascii="Arial" w:hAnsi="Arial" w:cs="Arial"/>
          <w:sz w:val="28"/>
          <w:szCs w:val="28"/>
        </w:rPr>
        <w:t xml:space="preserve"> clearly indicated within this document.</w:t>
      </w:r>
      <w:r w:rsidR="005A475C">
        <w:rPr>
          <w:rFonts w:ascii="Arial" w:hAnsi="Arial" w:cs="Arial"/>
          <w:sz w:val="28"/>
          <w:szCs w:val="28"/>
        </w:rPr>
        <w:t xml:space="preserve"> The Head of School is ultimately responsible for ensuring that the relevant information is received by all teams.</w:t>
      </w:r>
    </w:p>
    <w:p w:rsidR="00DD32C2" w:rsidRPr="00AD63A2" w:rsidRDefault="00DD32C2">
      <w:pPr>
        <w:rPr>
          <w:rFonts w:ascii="Arial" w:hAnsi="Arial" w:cs="Arial"/>
          <w:sz w:val="24"/>
          <w:szCs w:val="24"/>
        </w:rPr>
      </w:pPr>
      <w:r w:rsidRPr="00AD63A2">
        <w:rPr>
          <w:rFonts w:ascii="Arial" w:hAnsi="Arial" w:cs="Arial"/>
          <w:sz w:val="24"/>
          <w:szCs w:val="24"/>
        </w:rPr>
        <w:br w:type="page"/>
      </w:r>
    </w:p>
    <w:p w:rsidR="00EF10E6" w:rsidRPr="00A12039" w:rsidRDefault="005F3017" w:rsidP="00D56C0F">
      <w:pPr>
        <w:pStyle w:val="Heading2"/>
        <w:rPr>
          <w:rFonts w:ascii="Arial" w:hAnsi="Arial" w:cs="Arial"/>
          <w:sz w:val="28"/>
          <w:szCs w:val="28"/>
        </w:rPr>
      </w:pPr>
      <w:r w:rsidRPr="00A12039">
        <w:rPr>
          <w:rFonts w:ascii="Arial" w:hAnsi="Arial" w:cs="Arial"/>
          <w:sz w:val="28"/>
          <w:szCs w:val="28"/>
        </w:rPr>
        <w:lastRenderedPageBreak/>
        <w:t xml:space="preserve">SECTION 1: </w:t>
      </w:r>
      <w:r w:rsidR="00EF10E6" w:rsidRPr="00A12039">
        <w:rPr>
          <w:rFonts w:ascii="Arial" w:hAnsi="Arial" w:cs="Arial"/>
          <w:sz w:val="28"/>
          <w:szCs w:val="28"/>
        </w:rPr>
        <w:t>GMC Standards for Training</w:t>
      </w:r>
    </w:p>
    <w:p w:rsidR="00D56C0F" w:rsidRDefault="00D56C0F" w:rsidP="00DD32C2">
      <w:pPr>
        <w:rPr>
          <w:rFonts w:ascii="Arial" w:hAnsi="Arial" w:cs="Arial"/>
          <w:b/>
          <w:sz w:val="24"/>
          <w:szCs w:val="24"/>
        </w:rPr>
      </w:pPr>
    </w:p>
    <w:p w:rsidR="00EF10E6" w:rsidRPr="005F3017" w:rsidRDefault="005F3017" w:rsidP="00DD32C2">
      <w:pPr>
        <w:rPr>
          <w:rFonts w:ascii="Arial" w:hAnsi="Arial" w:cs="Arial"/>
          <w:b/>
          <w:sz w:val="24"/>
          <w:szCs w:val="24"/>
        </w:rPr>
      </w:pPr>
      <w:r w:rsidRPr="005F3017">
        <w:rPr>
          <w:rFonts w:ascii="Arial" w:hAnsi="Arial" w:cs="Arial"/>
          <w:b/>
          <w:sz w:val="24"/>
          <w:szCs w:val="24"/>
        </w:rPr>
        <w:t>TO BE COMPLETED BY THE SPECIALTY SCHOOL</w:t>
      </w:r>
    </w:p>
    <w:p w:rsidR="00DD32C2" w:rsidRDefault="005F3017" w:rsidP="00DD32C2">
      <w:pPr>
        <w:rPr>
          <w:rFonts w:ascii="Arial" w:hAnsi="Arial" w:cs="Arial"/>
          <w:sz w:val="28"/>
          <w:szCs w:val="28"/>
        </w:rPr>
      </w:pPr>
      <w:r w:rsidRPr="00B47767">
        <w:rPr>
          <w:rFonts w:ascii="Arial" w:hAnsi="Arial" w:cs="Arial"/>
          <w:sz w:val="28"/>
          <w:szCs w:val="28"/>
        </w:rPr>
        <w:t xml:space="preserve">A selection of the standards for training, as set out in the GMC’s </w:t>
      </w:r>
      <w:r w:rsidRPr="00B47767">
        <w:rPr>
          <w:rFonts w:ascii="Arial" w:hAnsi="Arial" w:cs="Arial"/>
          <w:i/>
          <w:sz w:val="28"/>
          <w:szCs w:val="28"/>
        </w:rPr>
        <w:t>The Trainee Doctor</w:t>
      </w:r>
      <w:r w:rsidRPr="00B47767">
        <w:rPr>
          <w:rFonts w:ascii="Arial" w:hAnsi="Arial" w:cs="Arial"/>
          <w:sz w:val="28"/>
          <w:szCs w:val="28"/>
        </w:rPr>
        <w:t xml:space="preserve"> (see </w:t>
      </w:r>
      <w:hyperlink r:id="rId11" w:history="1">
        <w:r w:rsidRPr="00B47767">
          <w:rPr>
            <w:rStyle w:val="Hyperlink"/>
            <w:rFonts w:ascii="Arial" w:hAnsi="Arial" w:cs="Arial"/>
            <w:sz w:val="28"/>
            <w:szCs w:val="28"/>
          </w:rPr>
          <w:t>http://www.gmc-uk.org/Trainee_Doctor.pdf_39274940.pdf</w:t>
        </w:r>
      </w:hyperlink>
      <w:r w:rsidRPr="00B47767">
        <w:rPr>
          <w:rFonts w:ascii="Arial" w:hAnsi="Arial" w:cs="Arial"/>
          <w:sz w:val="28"/>
          <w:szCs w:val="28"/>
        </w:rPr>
        <w:t>), is presented below</w:t>
      </w:r>
      <w:r w:rsidR="003E0888" w:rsidRPr="00B47767">
        <w:rPr>
          <w:rStyle w:val="FootnoteReference"/>
          <w:rFonts w:ascii="Arial" w:hAnsi="Arial" w:cs="Arial"/>
          <w:sz w:val="28"/>
          <w:szCs w:val="28"/>
        </w:rPr>
        <w:footnoteReference w:id="2"/>
      </w:r>
      <w:r w:rsidRPr="00B47767">
        <w:rPr>
          <w:rFonts w:ascii="Arial" w:hAnsi="Arial" w:cs="Arial"/>
          <w:sz w:val="28"/>
          <w:szCs w:val="28"/>
        </w:rPr>
        <w:t>.  The standards listed are those which a Specialty School would be expected to contribute to meeting within the East Midlands.  The evidence a Specialty School should be able to provide is indicated for each standard.  Please indicate the extent to which your School is has this evidence using the following RAG rating:</w:t>
      </w:r>
    </w:p>
    <w:p w:rsidR="00B47767" w:rsidRPr="00B47767" w:rsidRDefault="00B47767" w:rsidP="00DD32C2">
      <w:pPr>
        <w:rPr>
          <w:rFonts w:ascii="Arial" w:hAnsi="Arial" w:cs="Arial"/>
          <w:sz w:val="28"/>
          <w:szCs w:val="28"/>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89"/>
        <w:gridCol w:w="5837"/>
      </w:tblGrid>
      <w:tr w:rsidR="00BB2D3F" w:rsidTr="003E0888">
        <w:trPr>
          <w:trHeight w:val="509"/>
        </w:trPr>
        <w:tc>
          <w:tcPr>
            <w:tcW w:w="1989" w:type="dxa"/>
            <w:shd w:val="clear" w:color="auto" w:fill="00B050"/>
            <w:vAlign w:val="center"/>
          </w:tcPr>
          <w:p w:rsidR="00BB2D3F" w:rsidRPr="00BB2D3F" w:rsidRDefault="00BB2D3F" w:rsidP="003E0888">
            <w:pPr>
              <w:jc w:val="center"/>
              <w:rPr>
                <w:rFonts w:ascii="Arial" w:hAnsi="Arial" w:cs="Arial"/>
                <w:b/>
                <w:sz w:val="24"/>
                <w:szCs w:val="24"/>
              </w:rPr>
            </w:pPr>
            <w:r w:rsidRPr="00BB2D3F">
              <w:rPr>
                <w:rFonts w:ascii="Arial" w:hAnsi="Arial" w:cs="Arial"/>
                <w:b/>
                <w:sz w:val="24"/>
                <w:szCs w:val="24"/>
              </w:rPr>
              <w:t>GREEN</w:t>
            </w:r>
          </w:p>
        </w:tc>
        <w:tc>
          <w:tcPr>
            <w:tcW w:w="5837" w:type="dxa"/>
            <w:vAlign w:val="center"/>
          </w:tcPr>
          <w:p w:rsidR="00BB2D3F" w:rsidRPr="00BB2D3F" w:rsidRDefault="00BB2D3F" w:rsidP="003E0888">
            <w:pPr>
              <w:rPr>
                <w:rFonts w:ascii="Arial" w:hAnsi="Arial" w:cs="Arial"/>
                <w:b/>
                <w:i/>
                <w:sz w:val="24"/>
                <w:szCs w:val="24"/>
              </w:rPr>
            </w:pPr>
            <w:r w:rsidRPr="00BB2D3F">
              <w:rPr>
                <w:rFonts w:ascii="Arial" w:hAnsi="Arial" w:cs="Arial"/>
                <w:b/>
                <w:i/>
                <w:sz w:val="24"/>
                <w:szCs w:val="24"/>
              </w:rPr>
              <w:t>Full evidence available</w:t>
            </w:r>
          </w:p>
        </w:tc>
      </w:tr>
      <w:tr w:rsidR="00BB2D3F" w:rsidTr="003E0888">
        <w:trPr>
          <w:trHeight w:val="544"/>
        </w:trPr>
        <w:tc>
          <w:tcPr>
            <w:tcW w:w="1989" w:type="dxa"/>
            <w:shd w:val="clear" w:color="auto" w:fill="FFC000"/>
            <w:vAlign w:val="center"/>
          </w:tcPr>
          <w:p w:rsidR="00BB2D3F" w:rsidRPr="00BB2D3F" w:rsidRDefault="00BB2D3F" w:rsidP="003E0888">
            <w:pPr>
              <w:jc w:val="center"/>
              <w:rPr>
                <w:rFonts w:ascii="Arial" w:hAnsi="Arial" w:cs="Arial"/>
                <w:b/>
                <w:sz w:val="24"/>
                <w:szCs w:val="24"/>
              </w:rPr>
            </w:pPr>
            <w:r w:rsidRPr="00BB2D3F">
              <w:rPr>
                <w:rFonts w:ascii="Arial" w:hAnsi="Arial" w:cs="Arial"/>
                <w:b/>
                <w:sz w:val="24"/>
                <w:szCs w:val="24"/>
              </w:rPr>
              <w:t>AMBER</w:t>
            </w:r>
          </w:p>
        </w:tc>
        <w:tc>
          <w:tcPr>
            <w:tcW w:w="5837" w:type="dxa"/>
            <w:vAlign w:val="center"/>
          </w:tcPr>
          <w:p w:rsidR="00BB2D3F" w:rsidRPr="00BB2D3F" w:rsidRDefault="00BB2D3F" w:rsidP="003E0888">
            <w:pPr>
              <w:rPr>
                <w:rFonts w:ascii="Arial" w:hAnsi="Arial" w:cs="Arial"/>
                <w:b/>
                <w:i/>
                <w:sz w:val="24"/>
                <w:szCs w:val="24"/>
              </w:rPr>
            </w:pPr>
            <w:r w:rsidRPr="00BB2D3F">
              <w:rPr>
                <w:rFonts w:ascii="Arial" w:hAnsi="Arial" w:cs="Arial"/>
                <w:b/>
                <w:i/>
                <w:sz w:val="24"/>
                <w:szCs w:val="24"/>
              </w:rPr>
              <w:t>Partial evidence available / Work in progress</w:t>
            </w:r>
          </w:p>
        </w:tc>
      </w:tr>
      <w:tr w:rsidR="00BB2D3F" w:rsidTr="003E0888">
        <w:trPr>
          <w:trHeight w:val="552"/>
        </w:trPr>
        <w:tc>
          <w:tcPr>
            <w:tcW w:w="1989" w:type="dxa"/>
            <w:shd w:val="clear" w:color="auto" w:fill="FF0000"/>
            <w:vAlign w:val="center"/>
          </w:tcPr>
          <w:p w:rsidR="00BB2D3F" w:rsidRPr="00BB2D3F" w:rsidRDefault="00BB2D3F" w:rsidP="003E0888">
            <w:pPr>
              <w:jc w:val="center"/>
              <w:rPr>
                <w:rFonts w:ascii="Arial" w:hAnsi="Arial" w:cs="Arial"/>
                <w:b/>
                <w:sz w:val="24"/>
                <w:szCs w:val="24"/>
              </w:rPr>
            </w:pPr>
            <w:r w:rsidRPr="00BB2D3F">
              <w:rPr>
                <w:rFonts w:ascii="Arial" w:hAnsi="Arial" w:cs="Arial"/>
                <w:b/>
                <w:sz w:val="24"/>
                <w:szCs w:val="24"/>
              </w:rPr>
              <w:t>RED</w:t>
            </w:r>
          </w:p>
        </w:tc>
        <w:tc>
          <w:tcPr>
            <w:tcW w:w="5837" w:type="dxa"/>
            <w:vAlign w:val="center"/>
          </w:tcPr>
          <w:p w:rsidR="00BB2D3F" w:rsidRPr="00BB2D3F" w:rsidRDefault="00BB2D3F" w:rsidP="003E0888">
            <w:pPr>
              <w:rPr>
                <w:rFonts w:ascii="Arial" w:hAnsi="Arial" w:cs="Arial"/>
                <w:b/>
                <w:i/>
                <w:sz w:val="24"/>
                <w:szCs w:val="24"/>
              </w:rPr>
            </w:pPr>
            <w:r w:rsidRPr="00BB2D3F">
              <w:rPr>
                <w:rFonts w:ascii="Arial" w:hAnsi="Arial" w:cs="Arial"/>
                <w:b/>
                <w:i/>
                <w:sz w:val="24"/>
                <w:szCs w:val="24"/>
              </w:rPr>
              <w:t>No evidence available</w:t>
            </w:r>
          </w:p>
        </w:tc>
      </w:tr>
    </w:tbl>
    <w:p w:rsidR="00BB2D3F" w:rsidRDefault="003E0888" w:rsidP="00DD32C2">
      <w:pPr>
        <w:rPr>
          <w:rFonts w:ascii="Arial" w:hAnsi="Arial" w:cs="Arial"/>
          <w:sz w:val="24"/>
          <w:szCs w:val="24"/>
        </w:rPr>
      </w:pPr>
      <w:r>
        <w:rPr>
          <w:rFonts w:ascii="Arial" w:hAnsi="Arial" w:cs="Arial"/>
          <w:sz w:val="24"/>
          <w:szCs w:val="24"/>
        </w:rPr>
        <w:br w:type="textWrapping" w:clear="all"/>
      </w:r>
    </w:p>
    <w:p w:rsidR="005F3017" w:rsidRPr="00B47767" w:rsidRDefault="00BB2D3F" w:rsidP="00DD32C2">
      <w:pPr>
        <w:rPr>
          <w:rFonts w:ascii="Arial" w:hAnsi="Arial" w:cs="Arial"/>
          <w:sz w:val="28"/>
          <w:szCs w:val="28"/>
        </w:rPr>
      </w:pPr>
      <w:r w:rsidRPr="00B47767">
        <w:rPr>
          <w:rFonts w:ascii="Arial" w:hAnsi="Arial" w:cs="Arial"/>
          <w:sz w:val="28"/>
          <w:szCs w:val="28"/>
        </w:rPr>
        <w:t>Please note, that for the 2012 submission, it is not expected that all Schools will have all evidence in place.  A number of areas will require new evidence to be collected and will relate to work-in-p</w:t>
      </w:r>
      <w:r w:rsidR="003E0888" w:rsidRPr="00B47767">
        <w:rPr>
          <w:rFonts w:ascii="Arial" w:hAnsi="Arial" w:cs="Arial"/>
          <w:sz w:val="28"/>
          <w:szCs w:val="28"/>
        </w:rPr>
        <w:t>rogress across the wider LETB</w:t>
      </w:r>
      <w:r w:rsidRPr="00B47767">
        <w:rPr>
          <w:rFonts w:ascii="Arial" w:hAnsi="Arial" w:cs="Arial"/>
          <w:sz w:val="28"/>
          <w:szCs w:val="28"/>
        </w:rPr>
        <w:t>.</w:t>
      </w:r>
    </w:p>
    <w:p w:rsidR="00BB2D3F" w:rsidRPr="000D7FDB" w:rsidRDefault="00BB2D3F">
      <w:pPr>
        <w:rPr>
          <w:rFonts w:ascii="Arial" w:hAnsi="Arial" w:cs="Arial"/>
          <w:b/>
          <w:i/>
          <w:sz w:val="24"/>
          <w:szCs w:val="24"/>
        </w:rPr>
      </w:pPr>
      <w:r w:rsidRPr="00B47767">
        <w:rPr>
          <w:rFonts w:ascii="Arial" w:hAnsi="Arial" w:cs="Arial"/>
          <w:b/>
          <w:i/>
          <w:sz w:val="24"/>
          <w:szCs w:val="24"/>
        </w:rPr>
        <w:t>(</w:t>
      </w:r>
      <w:r w:rsidR="006333AE" w:rsidRPr="00B47767">
        <w:rPr>
          <w:rFonts w:ascii="Arial" w:hAnsi="Arial" w:cs="Arial"/>
          <w:b/>
          <w:i/>
          <w:sz w:val="24"/>
          <w:szCs w:val="24"/>
        </w:rPr>
        <w:t xml:space="preserve">An Excel version of this table, with drop down options for the RAG rating, is available on request should the school wish to submit this section in using this </w:t>
      </w:r>
      <w:r w:rsidR="007C58AA" w:rsidRPr="00B47767">
        <w:rPr>
          <w:rFonts w:ascii="Arial" w:hAnsi="Arial" w:cs="Arial"/>
          <w:b/>
          <w:i/>
          <w:sz w:val="24"/>
          <w:szCs w:val="24"/>
        </w:rPr>
        <w:t xml:space="preserve">alternative </w:t>
      </w:r>
      <w:r w:rsidR="00B47767">
        <w:rPr>
          <w:rFonts w:ascii="Arial" w:hAnsi="Arial" w:cs="Arial"/>
          <w:b/>
          <w:i/>
          <w:sz w:val="24"/>
          <w:szCs w:val="24"/>
        </w:rPr>
        <w:t>format. Please contact the Quality Team)</w:t>
      </w:r>
      <w:r>
        <w:rPr>
          <w:rFonts w:ascii="Arial" w:hAnsi="Arial" w:cs="Arial"/>
          <w:sz w:val="24"/>
          <w:szCs w:val="24"/>
        </w:rPr>
        <w:br w:type="page"/>
      </w:r>
    </w:p>
    <w:tbl>
      <w:tblPr>
        <w:tblStyle w:val="TableGrid"/>
        <w:tblW w:w="15310" w:type="dxa"/>
        <w:tblInd w:w="-601" w:type="dxa"/>
        <w:tblLook w:val="04A0" w:firstRow="1" w:lastRow="0" w:firstColumn="1" w:lastColumn="0" w:noHBand="0" w:noVBand="1"/>
      </w:tblPr>
      <w:tblGrid>
        <w:gridCol w:w="851"/>
        <w:gridCol w:w="5812"/>
        <w:gridCol w:w="2977"/>
        <w:gridCol w:w="992"/>
        <w:gridCol w:w="2410"/>
        <w:gridCol w:w="2268"/>
      </w:tblGrid>
      <w:tr w:rsidR="00DD32C2" w:rsidRPr="00AD63A2" w:rsidTr="00BA097F">
        <w:trPr>
          <w:trHeight w:val="79"/>
        </w:trPr>
        <w:tc>
          <w:tcPr>
            <w:tcW w:w="15310" w:type="dxa"/>
            <w:gridSpan w:val="6"/>
            <w:shd w:val="clear" w:color="auto" w:fill="FBD4B4" w:themeFill="accent6" w:themeFillTint="66"/>
          </w:tcPr>
          <w:p w:rsidR="00DD32C2" w:rsidRPr="00BA097F" w:rsidRDefault="00BA097F" w:rsidP="00481BCA">
            <w:pPr>
              <w:rPr>
                <w:rFonts w:ascii="Arial" w:hAnsi="Arial" w:cs="Arial"/>
                <w:b/>
                <w:sz w:val="24"/>
                <w:szCs w:val="24"/>
              </w:rPr>
            </w:pPr>
            <w:r>
              <w:rPr>
                <w:rFonts w:ascii="Arial" w:hAnsi="Arial" w:cs="Arial"/>
                <w:b/>
                <w:sz w:val="24"/>
                <w:szCs w:val="24"/>
              </w:rPr>
              <w:lastRenderedPageBreak/>
              <w:t xml:space="preserve">Domain 1 </w:t>
            </w:r>
            <w:r w:rsidR="00DD32C2" w:rsidRPr="00BA097F">
              <w:rPr>
                <w:rFonts w:ascii="Arial" w:hAnsi="Arial" w:cs="Arial"/>
                <w:b/>
                <w:sz w:val="24"/>
                <w:szCs w:val="24"/>
              </w:rPr>
              <w:t>Patient Safety</w:t>
            </w:r>
          </w:p>
        </w:tc>
      </w:tr>
      <w:tr w:rsidR="00BB2D3F" w:rsidRPr="00AD63A2" w:rsidTr="00BA097F">
        <w:tc>
          <w:tcPr>
            <w:tcW w:w="851" w:type="dxa"/>
            <w:shd w:val="clear" w:color="auto" w:fill="DAEEF3" w:themeFill="accent5" w:themeFillTint="33"/>
          </w:tcPr>
          <w:p w:rsidR="00DD32C2" w:rsidRPr="00AD63A2" w:rsidRDefault="002D750E" w:rsidP="00481BCA">
            <w:pPr>
              <w:rPr>
                <w:rFonts w:ascii="Arial" w:hAnsi="Arial" w:cs="Arial"/>
                <w:b/>
                <w:sz w:val="24"/>
                <w:szCs w:val="24"/>
              </w:rPr>
            </w:pPr>
            <w:r>
              <w:rPr>
                <w:rFonts w:ascii="Arial" w:hAnsi="Arial" w:cs="Arial"/>
                <w:b/>
                <w:sz w:val="24"/>
                <w:szCs w:val="24"/>
              </w:rPr>
              <w:t>Stan.</w:t>
            </w:r>
          </w:p>
        </w:tc>
        <w:tc>
          <w:tcPr>
            <w:tcW w:w="5812" w:type="dxa"/>
            <w:shd w:val="clear" w:color="auto" w:fill="DAEEF3" w:themeFill="accent5" w:themeFillTint="33"/>
          </w:tcPr>
          <w:p w:rsidR="00DD32C2" w:rsidRPr="00AD63A2" w:rsidRDefault="00BA097F" w:rsidP="00481BCA">
            <w:pPr>
              <w:rPr>
                <w:rFonts w:ascii="Arial" w:hAnsi="Arial" w:cs="Arial"/>
                <w:b/>
                <w:sz w:val="24"/>
                <w:szCs w:val="24"/>
              </w:rPr>
            </w:pPr>
            <w:r>
              <w:rPr>
                <w:rFonts w:ascii="Arial" w:hAnsi="Arial" w:cs="Arial"/>
                <w:b/>
                <w:sz w:val="24"/>
                <w:szCs w:val="24"/>
              </w:rPr>
              <w:t>GMC Standard</w:t>
            </w:r>
          </w:p>
        </w:tc>
        <w:tc>
          <w:tcPr>
            <w:tcW w:w="2977" w:type="dxa"/>
            <w:shd w:val="clear" w:color="auto" w:fill="DAEEF3" w:themeFill="accent5" w:themeFillTint="33"/>
          </w:tcPr>
          <w:p w:rsidR="00DD32C2" w:rsidRPr="00AD63A2" w:rsidRDefault="00AD63A2" w:rsidP="00AD63A2">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DD32C2" w:rsidRPr="00BB2D3F" w:rsidRDefault="00BB2D3F" w:rsidP="00481BCA">
            <w:pPr>
              <w:rPr>
                <w:rFonts w:ascii="Arial" w:hAnsi="Arial" w:cs="Arial"/>
                <w:b/>
                <w:sz w:val="24"/>
                <w:szCs w:val="24"/>
              </w:rPr>
            </w:pPr>
            <w:r w:rsidRPr="00BB2D3F">
              <w:rPr>
                <w:rFonts w:ascii="Arial" w:hAnsi="Arial" w:cs="Arial"/>
                <w:b/>
                <w:sz w:val="24"/>
                <w:szCs w:val="24"/>
              </w:rPr>
              <w:t>RAG rating</w:t>
            </w:r>
          </w:p>
        </w:tc>
        <w:tc>
          <w:tcPr>
            <w:tcW w:w="2410" w:type="dxa"/>
            <w:shd w:val="clear" w:color="auto" w:fill="DAEEF3" w:themeFill="accent5" w:themeFillTint="33"/>
          </w:tcPr>
          <w:p w:rsidR="00DD32C2" w:rsidRPr="00AD63A2" w:rsidRDefault="00BB2D3F" w:rsidP="00481BCA">
            <w:pPr>
              <w:rPr>
                <w:rFonts w:ascii="Arial" w:hAnsi="Arial" w:cs="Arial"/>
                <w:b/>
                <w:sz w:val="24"/>
                <w:szCs w:val="24"/>
              </w:rPr>
            </w:pPr>
            <w:r>
              <w:rPr>
                <w:rFonts w:ascii="Arial" w:hAnsi="Arial" w:cs="Arial"/>
                <w:b/>
                <w:sz w:val="24"/>
                <w:szCs w:val="24"/>
              </w:rPr>
              <w:t>Comments (optional)</w:t>
            </w:r>
          </w:p>
        </w:tc>
        <w:tc>
          <w:tcPr>
            <w:tcW w:w="2268" w:type="dxa"/>
            <w:shd w:val="clear" w:color="auto" w:fill="DAEEF3" w:themeFill="accent5" w:themeFillTint="33"/>
          </w:tcPr>
          <w:p w:rsidR="00DD32C2" w:rsidRPr="00AD63A2" w:rsidRDefault="00BB2D3F" w:rsidP="00481BCA">
            <w:pPr>
              <w:rPr>
                <w:rFonts w:ascii="Arial" w:hAnsi="Arial" w:cs="Arial"/>
                <w:b/>
                <w:sz w:val="24"/>
                <w:szCs w:val="24"/>
              </w:rPr>
            </w:pPr>
            <w:r>
              <w:rPr>
                <w:rFonts w:ascii="Arial" w:hAnsi="Arial" w:cs="Arial"/>
                <w:b/>
                <w:sz w:val="24"/>
                <w:szCs w:val="24"/>
              </w:rPr>
              <w:t>Actions (if RED or AMBER)</w:t>
            </w:r>
          </w:p>
        </w:tc>
      </w:tr>
      <w:tr w:rsidR="00BB2D3F" w:rsidRPr="00AD63A2" w:rsidTr="00BA097F">
        <w:tc>
          <w:tcPr>
            <w:tcW w:w="851" w:type="dxa"/>
          </w:tcPr>
          <w:p w:rsidR="00DD32C2" w:rsidRPr="00AD63A2" w:rsidRDefault="00AD63A2" w:rsidP="00481BCA">
            <w:pPr>
              <w:rPr>
                <w:rFonts w:ascii="Arial" w:hAnsi="Arial" w:cs="Arial"/>
                <w:sz w:val="24"/>
                <w:szCs w:val="24"/>
              </w:rPr>
            </w:pPr>
            <w:r w:rsidRPr="00AD63A2">
              <w:rPr>
                <w:rFonts w:ascii="Arial" w:hAnsi="Arial" w:cs="Arial"/>
                <w:sz w:val="24"/>
                <w:szCs w:val="24"/>
              </w:rPr>
              <w:t>1.7</w:t>
            </w:r>
          </w:p>
        </w:tc>
        <w:tc>
          <w:tcPr>
            <w:tcW w:w="5812" w:type="dxa"/>
          </w:tcPr>
          <w:p w:rsidR="00DD32C2" w:rsidRPr="00AD63A2" w:rsidRDefault="00AD63A2" w:rsidP="00AD63A2">
            <w:pPr>
              <w:autoSpaceDE w:val="0"/>
              <w:autoSpaceDN w:val="0"/>
              <w:adjustRightInd w:val="0"/>
              <w:rPr>
                <w:rFonts w:ascii="Arial" w:hAnsi="Arial" w:cs="Arial"/>
                <w:sz w:val="24"/>
                <w:szCs w:val="24"/>
              </w:rPr>
            </w:pPr>
            <w:r w:rsidRPr="00AD63A2">
              <w:rPr>
                <w:rFonts w:ascii="Arial" w:hAnsi="Arial" w:cs="Arial"/>
                <w:sz w:val="24"/>
                <w:szCs w:val="24"/>
              </w:rPr>
              <w:t>There must be robust processes for ident</w:t>
            </w:r>
            <w:r>
              <w:rPr>
                <w:rFonts w:ascii="Arial" w:hAnsi="Arial" w:cs="Arial"/>
                <w:sz w:val="24"/>
                <w:szCs w:val="24"/>
              </w:rPr>
              <w:t xml:space="preserve">ifying, supporting and managing </w:t>
            </w:r>
            <w:r w:rsidRPr="00AD63A2">
              <w:rPr>
                <w:rFonts w:ascii="Arial" w:hAnsi="Arial" w:cs="Arial"/>
                <w:sz w:val="24"/>
                <w:szCs w:val="24"/>
              </w:rPr>
              <w:t>trainees whose progress or performance, he</w:t>
            </w:r>
            <w:r>
              <w:rPr>
                <w:rFonts w:ascii="Arial" w:hAnsi="Arial" w:cs="Arial"/>
                <w:sz w:val="24"/>
                <w:szCs w:val="24"/>
              </w:rPr>
              <w:t xml:space="preserve">alth, or conduct is giving rise </w:t>
            </w:r>
            <w:r w:rsidRPr="00AD63A2">
              <w:rPr>
                <w:rFonts w:ascii="Arial" w:hAnsi="Arial" w:cs="Arial"/>
                <w:sz w:val="24"/>
                <w:szCs w:val="24"/>
              </w:rPr>
              <w:t>to concern</w:t>
            </w:r>
            <w:r>
              <w:rPr>
                <w:rFonts w:ascii="Arial" w:hAnsi="Arial" w:cs="Arial"/>
                <w:sz w:val="24"/>
                <w:szCs w:val="24"/>
              </w:rPr>
              <w:t>.</w:t>
            </w:r>
          </w:p>
        </w:tc>
        <w:tc>
          <w:tcPr>
            <w:tcW w:w="2977" w:type="dxa"/>
          </w:tcPr>
          <w:p w:rsidR="00DD32C2" w:rsidRPr="00AD63A2" w:rsidRDefault="00AD63A2" w:rsidP="00481BCA">
            <w:pPr>
              <w:rPr>
                <w:rFonts w:ascii="Arial" w:hAnsi="Arial" w:cs="Arial"/>
                <w:sz w:val="24"/>
                <w:szCs w:val="24"/>
              </w:rPr>
            </w:pPr>
            <w:r>
              <w:rPr>
                <w:rFonts w:ascii="Arial" w:hAnsi="Arial" w:cs="Arial"/>
                <w:sz w:val="24"/>
                <w:szCs w:val="24"/>
              </w:rPr>
              <w:t>Documented process for supporting trainees in difficulty</w:t>
            </w:r>
            <w:r w:rsidR="009D69B5">
              <w:rPr>
                <w:rFonts w:ascii="Arial" w:hAnsi="Arial" w:cs="Arial"/>
                <w:sz w:val="24"/>
                <w:szCs w:val="24"/>
              </w:rPr>
              <w:t>.</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2268" w:type="dxa"/>
          </w:tcPr>
          <w:p w:rsidR="00DD32C2" w:rsidRPr="00AD63A2" w:rsidRDefault="00DD32C2" w:rsidP="00481BCA">
            <w:pPr>
              <w:rPr>
                <w:rFonts w:ascii="Arial" w:hAnsi="Arial" w:cs="Arial"/>
                <w:sz w:val="24"/>
                <w:szCs w:val="24"/>
              </w:rPr>
            </w:pPr>
          </w:p>
        </w:tc>
      </w:tr>
      <w:tr w:rsidR="00BB2D3F" w:rsidRPr="00AD63A2" w:rsidTr="00BA097F">
        <w:tc>
          <w:tcPr>
            <w:tcW w:w="851" w:type="dxa"/>
          </w:tcPr>
          <w:p w:rsidR="00DD32C2" w:rsidRPr="00AD63A2" w:rsidRDefault="009D69B5" w:rsidP="00481BCA">
            <w:pPr>
              <w:rPr>
                <w:rFonts w:ascii="Arial" w:hAnsi="Arial" w:cs="Arial"/>
                <w:sz w:val="24"/>
                <w:szCs w:val="24"/>
              </w:rPr>
            </w:pPr>
            <w:r>
              <w:rPr>
                <w:rFonts w:ascii="Arial" w:hAnsi="Arial" w:cs="Arial"/>
                <w:sz w:val="24"/>
                <w:szCs w:val="24"/>
              </w:rPr>
              <w:t>1.8</w:t>
            </w:r>
          </w:p>
        </w:tc>
        <w:tc>
          <w:tcPr>
            <w:tcW w:w="5812" w:type="dxa"/>
          </w:tcPr>
          <w:p w:rsidR="00DD32C2" w:rsidRPr="009D69B5" w:rsidRDefault="00AD63A2" w:rsidP="00AD63A2">
            <w:pPr>
              <w:autoSpaceDE w:val="0"/>
              <w:autoSpaceDN w:val="0"/>
              <w:adjustRightInd w:val="0"/>
              <w:rPr>
                <w:rFonts w:ascii="Arial" w:hAnsi="Arial" w:cs="Arial"/>
                <w:sz w:val="24"/>
                <w:szCs w:val="24"/>
              </w:rPr>
            </w:pPr>
            <w:r w:rsidRPr="009D69B5">
              <w:rPr>
                <w:rFonts w:ascii="Arial" w:hAnsi="Arial" w:cs="Arial"/>
                <w:sz w:val="24"/>
                <w:szCs w:val="24"/>
              </w:rPr>
              <w:t>Immediate steps must be taken to inves</w:t>
            </w:r>
            <w:r w:rsidR="009D69B5">
              <w:rPr>
                <w:rFonts w:ascii="Arial" w:hAnsi="Arial" w:cs="Arial"/>
                <w:sz w:val="24"/>
                <w:szCs w:val="24"/>
              </w:rPr>
              <w:t xml:space="preserve">tigate serious concerns about a </w:t>
            </w:r>
            <w:r w:rsidRPr="009D69B5">
              <w:rPr>
                <w:rFonts w:ascii="Arial" w:hAnsi="Arial" w:cs="Arial"/>
                <w:sz w:val="24"/>
                <w:szCs w:val="24"/>
              </w:rPr>
              <w:t xml:space="preserve">trainee’s performance, health or conduct, to </w:t>
            </w:r>
            <w:r w:rsidR="009D69B5">
              <w:rPr>
                <w:rFonts w:ascii="Arial" w:hAnsi="Arial" w:cs="Arial"/>
                <w:sz w:val="24"/>
                <w:szCs w:val="24"/>
              </w:rPr>
              <w:t xml:space="preserve">protect patients. The trainee’s </w:t>
            </w:r>
            <w:r w:rsidRPr="009D69B5">
              <w:rPr>
                <w:rFonts w:ascii="Arial" w:hAnsi="Arial" w:cs="Arial"/>
                <w:sz w:val="24"/>
                <w:szCs w:val="24"/>
              </w:rPr>
              <w:t>educational supervisor and the deanery</w:t>
            </w:r>
            <w:r w:rsidR="009D69B5">
              <w:rPr>
                <w:rFonts w:ascii="Arial" w:hAnsi="Arial" w:cs="Arial"/>
                <w:sz w:val="24"/>
                <w:szCs w:val="24"/>
              </w:rPr>
              <w:t xml:space="preserve"> must be informed. The GMC must </w:t>
            </w:r>
            <w:r w:rsidRPr="009D69B5">
              <w:rPr>
                <w:rFonts w:ascii="Arial" w:hAnsi="Arial" w:cs="Arial"/>
                <w:sz w:val="24"/>
                <w:szCs w:val="24"/>
              </w:rPr>
              <w:t xml:space="preserve">also be informed when a problem is confirmed in line with </w:t>
            </w:r>
            <w:r w:rsidRPr="009D69B5">
              <w:rPr>
                <w:rFonts w:ascii="Arial" w:hAnsi="Arial" w:cs="Arial"/>
                <w:i/>
                <w:iCs/>
                <w:sz w:val="24"/>
                <w:szCs w:val="24"/>
              </w:rPr>
              <w:t>Good Medical</w:t>
            </w:r>
            <w:r w:rsidR="009D69B5">
              <w:rPr>
                <w:rFonts w:ascii="Arial" w:hAnsi="Arial" w:cs="Arial"/>
                <w:sz w:val="24"/>
                <w:szCs w:val="24"/>
              </w:rPr>
              <w:t xml:space="preserve"> </w:t>
            </w:r>
            <w:r w:rsidRPr="009D69B5">
              <w:rPr>
                <w:rFonts w:ascii="Arial" w:hAnsi="Arial" w:cs="Arial"/>
                <w:i/>
                <w:iCs/>
                <w:sz w:val="24"/>
                <w:szCs w:val="24"/>
              </w:rPr>
              <w:t xml:space="preserve">Practice </w:t>
            </w:r>
            <w:r w:rsidRPr="009D69B5">
              <w:rPr>
                <w:rFonts w:ascii="Arial" w:hAnsi="Arial" w:cs="Arial"/>
                <w:sz w:val="24"/>
                <w:szCs w:val="24"/>
              </w:rPr>
              <w:t>and the GMC’s fitness to practise requirements.</w:t>
            </w:r>
          </w:p>
        </w:tc>
        <w:tc>
          <w:tcPr>
            <w:tcW w:w="2977" w:type="dxa"/>
          </w:tcPr>
          <w:p w:rsidR="00DD32C2" w:rsidRPr="00AD63A2" w:rsidRDefault="009D69B5" w:rsidP="00481BCA">
            <w:pPr>
              <w:rPr>
                <w:rFonts w:ascii="Arial" w:hAnsi="Arial" w:cs="Arial"/>
                <w:sz w:val="24"/>
                <w:szCs w:val="24"/>
              </w:rPr>
            </w:pPr>
            <w:r>
              <w:rPr>
                <w:rFonts w:ascii="Arial" w:hAnsi="Arial" w:cs="Arial"/>
                <w:sz w:val="24"/>
                <w:szCs w:val="24"/>
              </w:rPr>
              <w:t>Documented process for informing the relevant bodies of serious concerns about a trainee (including to the GMC and Local Education Provider(s)).</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2268" w:type="dxa"/>
          </w:tcPr>
          <w:p w:rsidR="00DD32C2" w:rsidRPr="00AD63A2" w:rsidRDefault="00DD32C2" w:rsidP="00481BCA">
            <w:pPr>
              <w:rPr>
                <w:rFonts w:ascii="Arial" w:hAnsi="Arial" w:cs="Arial"/>
                <w:sz w:val="24"/>
                <w:szCs w:val="24"/>
              </w:rPr>
            </w:pPr>
          </w:p>
        </w:tc>
      </w:tr>
      <w:tr w:rsidR="00BB2D3F" w:rsidRPr="00AD63A2" w:rsidTr="00BA097F">
        <w:tc>
          <w:tcPr>
            <w:tcW w:w="851" w:type="dxa"/>
          </w:tcPr>
          <w:p w:rsidR="009D69B5" w:rsidRPr="00AD63A2" w:rsidRDefault="009D69B5" w:rsidP="00481BCA">
            <w:pPr>
              <w:rPr>
                <w:rFonts w:ascii="Arial" w:hAnsi="Arial" w:cs="Arial"/>
                <w:sz w:val="24"/>
                <w:szCs w:val="24"/>
              </w:rPr>
            </w:pPr>
            <w:r>
              <w:rPr>
                <w:rFonts w:ascii="Arial" w:hAnsi="Arial" w:cs="Arial"/>
                <w:sz w:val="24"/>
                <w:szCs w:val="24"/>
              </w:rPr>
              <w:t>1.9</w:t>
            </w:r>
          </w:p>
        </w:tc>
        <w:tc>
          <w:tcPr>
            <w:tcW w:w="5812" w:type="dxa"/>
          </w:tcPr>
          <w:p w:rsidR="009D69B5" w:rsidRPr="009D69B5" w:rsidRDefault="009D69B5" w:rsidP="009D69B5">
            <w:pPr>
              <w:autoSpaceDE w:val="0"/>
              <w:autoSpaceDN w:val="0"/>
              <w:adjustRightInd w:val="0"/>
              <w:rPr>
                <w:rFonts w:ascii="Arial" w:hAnsi="Arial" w:cs="Arial"/>
                <w:sz w:val="24"/>
                <w:szCs w:val="24"/>
              </w:rPr>
            </w:pPr>
            <w:r w:rsidRPr="009D69B5">
              <w:rPr>
                <w:rFonts w:ascii="Arial" w:hAnsi="Arial" w:cs="Arial"/>
                <w:sz w:val="24"/>
                <w:szCs w:val="24"/>
              </w:rPr>
              <w:t>Those responsible for training, including educ</w:t>
            </w:r>
            <w:r>
              <w:rPr>
                <w:rFonts w:ascii="Arial" w:hAnsi="Arial" w:cs="Arial"/>
                <w:sz w:val="24"/>
                <w:szCs w:val="24"/>
              </w:rPr>
              <w:t xml:space="preserve">ational supervisors, must share </w:t>
            </w:r>
            <w:r w:rsidRPr="009D69B5">
              <w:rPr>
                <w:rFonts w:ascii="Arial" w:hAnsi="Arial" w:cs="Arial"/>
                <w:sz w:val="24"/>
                <w:szCs w:val="24"/>
              </w:rPr>
              <w:t>information with relevant individuals and</w:t>
            </w:r>
            <w:r>
              <w:rPr>
                <w:rFonts w:ascii="Arial" w:hAnsi="Arial" w:cs="Arial"/>
                <w:sz w:val="24"/>
                <w:szCs w:val="24"/>
              </w:rPr>
              <w:t xml:space="preserve"> bodies, including postgraduate </w:t>
            </w:r>
            <w:r w:rsidRPr="009D69B5">
              <w:rPr>
                <w:rFonts w:ascii="Arial" w:hAnsi="Arial" w:cs="Arial"/>
                <w:sz w:val="24"/>
                <w:szCs w:val="24"/>
              </w:rPr>
              <w:t>deaneries and employers about trainee do</w:t>
            </w:r>
            <w:r>
              <w:rPr>
                <w:rFonts w:ascii="Arial" w:hAnsi="Arial" w:cs="Arial"/>
                <w:sz w:val="24"/>
                <w:szCs w:val="24"/>
              </w:rPr>
              <w:t xml:space="preserve">ctors that </w:t>
            </w:r>
            <w:proofErr w:type="gramStart"/>
            <w:r>
              <w:rPr>
                <w:rFonts w:ascii="Arial" w:hAnsi="Arial" w:cs="Arial"/>
                <w:sz w:val="24"/>
                <w:szCs w:val="24"/>
              </w:rPr>
              <w:t>is</w:t>
            </w:r>
            <w:proofErr w:type="gramEnd"/>
            <w:r>
              <w:rPr>
                <w:rFonts w:ascii="Arial" w:hAnsi="Arial" w:cs="Arial"/>
                <w:sz w:val="24"/>
                <w:szCs w:val="24"/>
              </w:rPr>
              <w:t xml:space="preserve"> relevant to their </w:t>
            </w:r>
            <w:r w:rsidRPr="009D69B5">
              <w:rPr>
                <w:rFonts w:ascii="Arial" w:hAnsi="Arial" w:cs="Arial"/>
                <w:sz w:val="24"/>
                <w:szCs w:val="24"/>
              </w:rPr>
              <w:t>development as doctors. This must take p</w:t>
            </w:r>
            <w:r>
              <w:rPr>
                <w:rFonts w:ascii="Arial" w:hAnsi="Arial" w:cs="Arial"/>
                <w:sz w:val="24"/>
                <w:szCs w:val="24"/>
              </w:rPr>
              <w:t xml:space="preserve">lace between the medical school </w:t>
            </w:r>
            <w:r w:rsidRPr="009D69B5">
              <w:rPr>
                <w:rFonts w:ascii="Arial" w:hAnsi="Arial" w:cs="Arial"/>
                <w:sz w:val="24"/>
                <w:szCs w:val="24"/>
              </w:rPr>
              <w:t xml:space="preserve">(in the case of provisionally registered </w:t>
            </w:r>
            <w:r>
              <w:rPr>
                <w:rFonts w:ascii="Arial" w:hAnsi="Arial" w:cs="Arial"/>
                <w:sz w:val="24"/>
                <w:szCs w:val="24"/>
              </w:rPr>
              <w:t xml:space="preserve">doctors) and the deanery, and </w:t>
            </w:r>
            <w:r w:rsidRPr="009D69B5">
              <w:rPr>
                <w:rFonts w:ascii="Arial" w:hAnsi="Arial" w:cs="Arial"/>
                <w:sz w:val="24"/>
                <w:szCs w:val="24"/>
              </w:rPr>
              <w:t>during and at the end of posts and prog</w:t>
            </w:r>
            <w:r>
              <w:rPr>
                <w:rFonts w:ascii="Arial" w:hAnsi="Arial" w:cs="Arial"/>
                <w:sz w:val="24"/>
                <w:szCs w:val="24"/>
              </w:rPr>
              <w:t xml:space="preserve">rammes. Trainees should be told </w:t>
            </w:r>
            <w:r w:rsidRPr="009D69B5">
              <w:rPr>
                <w:rFonts w:ascii="Arial" w:hAnsi="Arial" w:cs="Arial"/>
                <w:sz w:val="24"/>
                <w:szCs w:val="24"/>
              </w:rPr>
              <w:t xml:space="preserve">the content of any information about them that is given to </w:t>
            </w:r>
            <w:r>
              <w:rPr>
                <w:rFonts w:ascii="Arial" w:hAnsi="Arial" w:cs="Arial"/>
                <w:sz w:val="24"/>
                <w:szCs w:val="24"/>
              </w:rPr>
              <w:t xml:space="preserve">someone else, </w:t>
            </w:r>
            <w:r w:rsidRPr="009D69B5">
              <w:rPr>
                <w:rFonts w:ascii="Arial" w:hAnsi="Arial" w:cs="Arial"/>
                <w:sz w:val="24"/>
                <w:szCs w:val="24"/>
              </w:rPr>
              <w:t xml:space="preserve">and those individuals should be specified. </w:t>
            </w:r>
            <w:r>
              <w:rPr>
                <w:rFonts w:ascii="Arial" w:hAnsi="Arial" w:cs="Arial"/>
                <w:sz w:val="24"/>
                <w:szCs w:val="24"/>
              </w:rPr>
              <w:t xml:space="preserve">Where appropriate, and with the </w:t>
            </w:r>
            <w:r w:rsidRPr="009D69B5">
              <w:rPr>
                <w:rFonts w:ascii="Arial" w:hAnsi="Arial" w:cs="Arial"/>
                <w:sz w:val="24"/>
                <w:szCs w:val="24"/>
              </w:rPr>
              <w:t>trainee’s knowledge, relevant information m</w:t>
            </w:r>
            <w:r>
              <w:rPr>
                <w:rFonts w:ascii="Arial" w:hAnsi="Arial" w:cs="Arial"/>
                <w:sz w:val="24"/>
                <w:szCs w:val="24"/>
              </w:rPr>
              <w:t xml:space="preserve">ust be given to the educational </w:t>
            </w:r>
            <w:r w:rsidRPr="009D69B5">
              <w:rPr>
                <w:rFonts w:ascii="Arial" w:hAnsi="Arial" w:cs="Arial"/>
                <w:sz w:val="24"/>
                <w:szCs w:val="24"/>
              </w:rPr>
              <w:t>supervisor for their next placement so tha</w:t>
            </w:r>
            <w:r>
              <w:rPr>
                <w:rFonts w:ascii="Arial" w:hAnsi="Arial" w:cs="Arial"/>
                <w:sz w:val="24"/>
                <w:szCs w:val="24"/>
              </w:rPr>
              <w:t xml:space="preserve">t appropriate training, support </w:t>
            </w:r>
            <w:r w:rsidRPr="009D69B5">
              <w:rPr>
                <w:rFonts w:ascii="Arial" w:hAnsi="Arial" w:cs="Arial"/>
                <w:sz w:val="24"/>
                <w:szCs w:val="24"/>
              </w:rPr>
              <w:t>and supervision can be arranged.</w:t>
            </w:r>
          </w:p>
        </w:tc>
        <w:tc>
          <w:tcPr>
            <w:tcW w:w="2977" w:type="dxa"/>
          </w:tcPr>
          <w:p w:rsidR="009D69B5" w:rsidRDefault="009D69B5" w:rsidP="00481BCA">
            <w:pPr>
              <w:rPr>
                <w:rFonts w:ascii="Arial" w:hAnsi="Arial" w:cs="Arial"/>
                <w:sz w:val="24"/>
                <w:szCs w:val="24"/>
              </w:rPr>
            </w:pPr>
            <w:r>
              <w:rPr>
                <w:rFonts w:ascii="Arial" w:hAnsi="Arial" w:cs="Arial"/>
                <w:sz w:val="24"/>
                <w:szCs w:val="24"/>
              </w:rPr>
              <w:t>Policy in place for exchange of information, where appropriate, between educational supervisors within and across Schools and programmes.</w:t>
            </w:r>
          </w:p>
        </w:tc>
        <w:tc>
          <w:tcPr>
            <w:tcW w:w="992" w:type="dxa"/>
          </w:tcPr>
          <w:p w:rsidR="009D69B5" w:rsidRPr="00AD63A2" w:rsidRDefault="009D69B5" w:rsidP="00481BCA">
            <w:pPr>
              <w:rPr>
                <w:rFonts w:ascii="Arial" w:hAnsi="Arial" w:cs="Arial"/>
                <w:sz w:val="24"/>
                <w:szCs w:val="24"/>
              </w:rPr>
            </w:pPr>
          </w:p>
        </w:tc>
        <w:tc>
          <w:tcPr>
            <w:tcW w:w="2410" w:type="dxa"/>
          </w:tcPr>
          <w:p w:rsidR="009D69B5" w:rsidRPr="00AD63A2" w:rsidRDefault="009D69B5" w:rsidP="00481BCA">
            <w:pPr>
              <w:rPr>
                <w:rFonts w:ascii="Arial" w:hAnsi="Arial" w:cs="Arial"/>
                <w:sz w:val="24"/>
                <w:szCs w:val="24"/>
              </w:rPr>
            </w:pPr>
          </w:p>
        </w:tc>
        <w:tc>
          <w:tcPr>
            <w:tcW w:w="2268" w:type="dxa"/>
          </w:tcPr>
          <w:p w:rsidR="009D69B5" w:rsidRPr="00AD63A2" w:rsidRDefault="009D69B5" w:rsidP="00481BCA">
            <w:pPr>
              <w:rPr>
                <w:rFonts w:ascii="Arial" w:hAnsi="Arial" w:cs="Arial"/>
                <w:sz w:val="24"/>
                <w:szCs w:val="24"/>
              </w:rPr>
            </w:pPr>
          </w:p>
        </w:tc>
      </w:tr>
    </w:tbl>
    <w:p w:rsidR="00BA097F" w:rsidRDefault="00BA097F">
      <w:r>
        <w:br w:type="page"/>
      </w:r>
    </w:p>
    <w:tbl>
      <w:tblPr>
        <w:tblStyle w:val="TableGrid"/>
        <w:tblW w:w="15310" w:type="dxa"/>
        <w:tblInd w:w="-601" w:type="dxa"/>
        <w:tblLook w:val="04A0" w:firstRow="1" w:lastRow="0" w:firstColumn="1" w:lastColumn="0" w:noHBand="0" w:noVBand="1"/>
      </w:tblPr>
      <w:tblGrid>
        <w:gridCol w:w="15310"/>
      </w:tblGrid>
      <w:tr w:rsidR="00BA097F" w:rsidRPr="00AD63A2" w:rsidTr="00481BCA">
        <w:tc>
          <w:tcPr>
            <w:tcW w:w="15310" w:type="dxa"/>
          </w:tcPr>
          <w:p w:rsidR="00BA097F" w:rsidRPr="00BA097F" w:rsidRDefault="00BA097F" w:rsidP="00BA097F">
            <w:pPr>
              <w:rPr>
                <w:rFonts w:ascii="Arial" w:hAnsi="Arial" w:cs="Arial"/>
                <w:b/>
                <w:sz w:val="24"/>
                <w:szCs w:val="24"/>
              </w:rPr>
            </w:pPr>
            <w:r w:rsidRPr="00BA097F">
              <w:rPr>
                <w:rFonts w:ascii="Arial" w:hAnsi="Arial" w:cs="Arial"/>
                <w:b/>
                <w:sz w:val="24"/>
                <w:szCs w:val="24"/>
              </w:rPr>
              <w:lastRenderedPageBreak/>
              <w:t>Any further comments relating to this domain?</w:t>
            </w: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Pr="00AD63A2" w:rsidRDefault="00BA097F" w:rsidP="00481BCA">
            <w:pPr>
              <w:rPr>
                <w:rFonts w:ascii="Arial" w:hAnsi="Arial" w:cs="Arial"/>
                <w:sz w:val="24"/>
                <w:szCs w:val="24"/>
              </w:rPr>
            </w:pPr>
          </w:p>
        </w:tc>
      </w:tr>
    </w:tbl>
    <w:p w:rsidR="00DD32C2" w:rsidRPr="00AD63A2" w:rsidRDefault="00DD32C2" w:rsidP="00DD32C2">
      <w:pPr>
        <w:rPr>
          <w:rFonts w:ascii="Arial" w:hAnsi="Arial" w:cs="Arial"/>
          <w:sz w:val="24"/>
          <w:szCs w:val="24"/>
        </w:rPr>
      </w:pPr>
    </w:p>
    <w:tbl>
      <w:tblPr>
        <w:tblStyle w:val="TableGrid"/>
        <w:tblW w:w="15310" w:type="dxa"/>
        <w:tblInd w:w="-601" w:type="dxa"/>
        <w:tblLook w:val="04A0" w:firstRow="1" w:lastRow="0" w:firstColumn="1" w:lastColumn="0" w:noHBand="0" w:noVBand="1"/>
      </w:tblPr>
      <w:tblGrid>
        <w:gridCol w:w="852"/>
        <w:gridCol w:w="5814"/>
        <w:gridCol w:w="2976"/>
        <w:gridCol w:w="992"/>
        <w:gridCol w:w="2409"/>
        <w:gridCol w:w="2267"/>
      </w:tblGrid>
      <w:tr w:rsidR="00DD32C2" w:rsidRPr="00AD63A2" w:rsidTr="00BA097F">
        <w:tc>
          <w:tcPr>
            <w:tcW w:w="15310" w:type="dxa"/>
            <w:gridSpan w:val="6"/>
            <w:shd w:val="clear" w:color="auto" w:fill="FBD4B4" w:themeFill="accent6" w:themeFillTint="66"/>
          </w:tcPr>
          <w:p w:rsidR="00DD32C2" w:rsidRPr="00BA097F" w:rsidRDefault="00DD32C2" w:rsidP="00481BCA">
            <w:pPr>
              <w:rPr>
                <w:rFonts w:ascii="Arial" w:hAnsi="Arial" w:cs="Arial"/>
                <w:b/>
                <w:sz w:val="24"/>
                <w:szCs w:val="24"/>
              </w:rPr>
            </w:pPr>
            <w:r w:rsidRPr="00BA097F">
              <w:rPr>
                <w:rFonts w:ascii="Arial" w:hAnsi="Arial" w:cs="Arial"/>
                <w:b/>
                <w:sz w:val="24"/>
                <w:szCs w:val="24"/>
              </w:rPr>
              <w:t>Domain 2 Quality Management, review and evaluation</w:t>
            </w:r>
          </w:p>
        </w:tc>
      </w:tr>
      <w:tr w:rsidR="00BA097F" w:rsidRPr="00AD63A2" w:rsidTr="00BA097F">
        <w:tc>
          <w:tcPr>
            <w:tcW w:w="852"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Stan.</w:t>
            </w:r>
          </w:p>
        </w:tc>
        <w:tc>
          <w:tcPr>
            <w:tcW w:w="5814" w:type="dxa"/>
            <w:shd w:val="clear" w:color="auto" w:fill="DAEEF3" w:themeFill="accent5" w:themeFillTint="33"/>
          </w:tcPr>
          <w:p w:rsidR="00BA097F" w:rsidRPr="00AD63A2" w:rsidRDefault="00BA097F" w:rsidP="00481BCA">
            <w:pPr>
              <w:rPr>
                <w:rFonts w:ascii="Arial" w:hAnsi="Arial" w:cs="Arial"/>
                <w:b/>
                <w:sz w:val="24"/>
                <w:szCs w:val="24"/>
              </w:rPr>
            </w:pPr>
            <w:r w:rsidRPr="00AD63A2">
              <w:rPr>
                <w:rFonts w:ascii="Arial" w:hAnsi="Arial" w:cs="Arial"/>
                <w:b/>
                <w:sz w:val="24"/>
                <w:szCs w:val="24"/>
              </w:rPr>
              <w:t xml:space="preserve">GMC Standard expected </w:t>
            </w:r>
          </w:p>
        </w:tc>
        <w:tc>
          <w:tcPr>
            <w:tcW w:w="2976" w:type="dxa"/>
            <w:shd w:val="clear" w:color="auto" w:fill="DAEEF3" w:themeFill="accent5" w:themeFillTint="33"/>
          </w:tcPr>
          <w:p w:rsidR="00BA097F" w:rsidRPr="00AD63A2" w:rsidRDefault="00BA097F" w:rsidP="00BA097F">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BA097F" w:rsidRPr="00BB2D3F" w:rsidRDefault="00BA097F" w:rsidP="00481BCA">
            <w:pPr>
              <w:rPr>
                <w:rFonts w:ascii="Arial" w:hAnsi="Arial" w:cs="Arial"/>
                <w:b/>
                <w:sz w:val="24"/>
                <w:szCs w:val="24"/>
              </w:rPr>
            </w:pPr>
            <w:r w:rsidRPr="00BB2D3F">
              <w:rPr>
                <w:rFonts w:ascii="Arial" w:hAnsi="Arial" w:cs="Arial"/>
                <w:b/>
                <w:sz w:val="24"/>
                <w:szCs w:val="24"/>
              </w:rPr>
              <w:t>RAG rating</w:t>
            </w:r>
          </w:p>
        </w:tc>
        <w:tc>
          <w:tcPr>
            <w:tcW w:w="2409"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Comments (optional)</w:t>
            </w:r>
          </w:p>
        </w:tc>
        <w:tc>
          <w:tcPr>
            <w:tcW w:w="2267"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Actions (if RED or AMBER)</w:t>
            </w:r>
          </w:p>
        </w:tc>
      </w:tr>
      <w:tr w:rsidR="00DD32C2" w:rsidRPr="00AD63A2" w:rsidTr="00BA097F">
        <w:tc>
          <w:tcPr>
            <w:tcW w:w="852" w:type="dxa"/>
          </w:tcPr>
          <w:p w:rsidR="00DD32C2" w:rsidRPr="00AD63A2" w:rsidRDefault="009D69B5" w:rsidP="00481BCA">
            <w:pPr>
              <w:rPr>
                <w:rFonts w:ascii="Arial" w:hAnsi="Arial" w:cs="Arial"/>
                <w:sz w:val="24"/>
                <w:szCs w:val="24"/>
              </w:rPr>
            </w:pPr>
            <w:r>
              <w:rPr>
                <w:rFonts w:ascii="Arial" w:hAnsi="Arial" w:cs="Arial"/>
                <w:sz w:val="24"/>
                <w:szCs w:val="24"/>
              </w:rPr>
              <w:t>2.2</w:t>
            </w:r>
          </w:p>
        </w:tc>
        <w:tc>
          <w:tcPr>
            <w:tcW w:w="5814" w:type="dxa"/>
          </w:tcPr>
          <w:p w:rsidR="00DD32C2" w:rsidRPr="00BA097F" w:rsidRDefault="009D69B5" w:rsidP="009D69B5">
            <w:pPr>
              <w:autoSpaceDE w:val="0"/>
              <w:autoSpaceDN w:val="0"/>
              <w:adjustRightInd w:val="0"/>
              <w:rPr>
                <w:rFonts w:ascii="Arial" w:hAnsi="Arial" w:cs="Arial"/>
                <w:sz w:val="24"/>
                <w:szCs w:val="24"/>
              </w:rPr>
            </w:pPr>
            <w:r w:rsidRPr="00BA097F">
              <w:rPr>
                <w:rFonts w:ascii="Arial" w:hAnsi="Arial" w:cs="Arial"/>
                <w:sz w:val="24"/>
                <w:szCs w:val="24"/>
              </w:rPr>
              <w:t>Postgraduate deaneries, working with o</w:t>
            </w:r>
            <w:r w:rsidR="00D37EC7" w:rsidRPr="00BA097F">
              <w:rPr>
                <w:rFonts w:ascii="Arial" w:hAnsi="Arial" w:cs="Arial"/>
                <w:sz w:val="24"/>
                <w:szCs w:val="24"/>
              </w:rPr>
              <w:t xml:space="preserve">thers as appropriate, must have </w:t>
            </w:r>
            <w:r w:rsidRPr="00BA097F">
              <w:rPr>
                <w:rFonts w:ascii="Arial" w:hAnsi="Arial" w:cs="Arial"/>
                <w:sz w:val="24"/>
                <w:szCs w:val="24"/>
              </w:rPr>
              <w:t xml:space="preserve">processes for local quality management, </w:t>
            </w:r>
            <w:r w:rsidR="00D37EC7" w:rsidRPr="00BA097F">
              <w:rPr>
                <w:rFonts w:ascii="Arial" w:hAnsi="Arial" w:cs="Arial"/>
                <w:sz w:val="24"/>
                <w:szCs w:val="24"/>
              </w:rPr>
              <w:t xml:space="preserve">and for quality control through </w:t>
            </w:r>
            <w:r w:rsidRPr="00BA097F">
              <w:rPr>
                <w:rFonts w:ascii="Arial" w:hAnsi="Arial" w:cs="Arial"/>
                <w:sz w:val="24"/>
                <w:szCs w:val="24"/>
              </w:rPr>
              <w:t>LEPs. This must include all postgraduate</w:t>
            </w:r>
            <w:r w:rsidR="00D37EC7" w:rsidRPr="00BA097F">
              <w:rPr>
                <w:rFonts w:ascii="Arial" w:hAnsi="Arial" w:cs="Arial"/>
                <w:sz w:val="24"/>
                <w:szCs w:val="24"/>
              </w:rPr>
              <w:t xml:space="preserve"> posts, programmes and trainers </w:t>
            </w:r>
            <w:r w:rsidRPr="00BA097F">
              <w:rPr>
                <w:rFonts w:ascii="Arial" w:hAnsi="Arial" w:cs="Arial"/>
                <w:sz w:val="24"/>
                <w:szCs w:val="24"/>
              </w:rPr>
              <w:t>and ensure that the requirements of the GMC’s standards are met.</w:t>
            </w:r>
          </w:p>
        </w:tc>
        <w:tc>
          <w:tcPr>
            <w:tcW w:w="2976" w:type="dxa"/>
          </w:tcPr>
          <w:p w:rsidR="00DD32C2" w:rsidRPr="00BA097F" w:rsidRDefault="009D69B5" w:rsidP="00782EC2">
            <w:pPr>
              <w:rPr>
                <w:rFonts w:ascii="Arial" w:hAnsi="Arial" w:cs="Arial"/>
                <w:sz w:val="24"/>
                <w:szCs w:val="24"/>
              </w:rPr>
            </w:pPr>
            <w:r w:rsidRPr="00BA097F">
              <w:rPr>
                <w:rFonts w:ascii="Arial" w:hAnsi="Arial" w:cs="Arial"/>
                <w:sz w:val="24"/>
                <w:szCs w:val="24"/>
              </w:rPr>
              <w:t>Documen</w:t>
            </w:r>
            <w:r w:rsidR="00782EC2" w:rsidRPr="00BA097F">
              <w:rPr>
                <w:rFonts w:ascii="Arial" w:hAnsi="Arial" w:cs="Arial"/>
                <w:sz w:val="24"/>
                <w:szCs w:val="24"/>
              </w:rPr>
              <w:t>ted quality management strategy (devel</w:t>
            </w:r>
            <w:r w:rsidR="007C58AA">
              <w:rPr>
                <w:rFonts w:ascii="Arial" w:hAnsi="Arial" w:cs="Arial"/>
                <w:sz w:val="24"/>
                <w:szCs w:val="24"/>
              </w:rPr>
              <w:t>oped with support of the LETB</w:t>
            </w:r>
            <w:r w:rsidR="00782EC2" w:rsidRPr="00BA097F">
              <w:rPr>
                <w:rFonts w:ascii="Arial" w:hAnsi="Arial" w:cs="Arial"/>
                <w:sz w:val="24"/>
                <w:szCs w:val="24"/>
              </w:rPr>
              <w:t>’s Quality Team)</w:t>
            </w:r>
            <w:r w:rsidR="007C58AA">
              <w:rPr>
                <w:rFonts w:ascii="Arial" w:hAnsi="Arial" w:cs="Arial"/>
                <w:sz w:val="24"/>
                <w:szCs w:val="24"/>
              </w:rPr>
              <w:t>; participation in local LETB</w:t>
            </w:r>
            <w:r w:rsidR="00782EC2" w:rsidRPr="00BA097F">
              <w:rPr>
                <w:rFonts w:ascii="Arial" w:hAnsi="Arial" w:cs="Arial"/>
                <w:sz w:val="24"/>
                <w:szCs w:val="24"/>
              </w:rPr>
              <w:t xml:space="preserve"> trainee survey.</w:t>
            </w:r>
          </w:p>
        </w:tc>
        <w:tc>
          <w:tcPr>
            <w:tcW w:w="992" w:type="dxa"/>
          </w:tcPr>
          <w:p w:rsidR="00DD32C2" w:rsidRPr="00AD63A2" w:rsidRDefault="00DD32C2" w:rsidP="00481BCA">
            <w:pPr>
              <w:rPr>
                <w:rFonts w:ascii="Arial" w:hAnsi="Arial" w:cs="Arial"/>
                <w:sz w:val="24"/>
                <w:szCs w:val="24"/>
              </w:rPr>
            </w:pPr>
          </w:p>
        </w:tc>
        <w:tc>
          <w:tcPr>
            <w:tcW w:w="2409" w:type="dxa"/>
          </w:tcPr>
          <w:p w:rsidR="00DD32C2" w:rsidRPr="00AD63A2" w:rsidRDefault="00DD32C2" w:rsidP="00481BCA">
            <w:pPr>
              <w:rPr>
                <w:rFonts w:ascii="Arial" w:hAnsi="Arial" w:cs="Arial"/>
                <w:sz w:val="24"/>
                <w:szCs w:val="24"/>
              </w:rPr>
            </w:pPr>
          </w:p>
        </w:tc>
        <w:tc>
          <w:tcPr>
            <w:tcW w:w="2267" w:type="dxa"/>
          </w:tcPr>
          <w:p w:rsidR="00DD32C2" w:rsidRPr="00AD63A2" w:rsidRDefault="00DD32C2" w:rsidP="00481BCA">
            <w:pPr>
              <w:rPr>
                <w:rFonts w:ascii="Arial" w:hAnsi="Arial" w:cs="Arial"/>
                <w:sz w:val="24"/>
                <w:szCs w:val="24"/>
              </w:rPr>
            </w:pPr>
          </w:p>
        </w:tc>
      </w:tr>
      <w:tr w:rsidR="009D69B5" w:rsidRPr="00AD63A2" w:rsidTr="00BA097F">
        <w:tc>
          <w:tcPr>
            <w:tcW w:w="852" w:type="dxa"/>
          </w:tcPr>
          <w:p w:rsidR="009D69B5" w:rsidRPr="00AD63A2" w:rsidRDefault="00782EC2" w:rsidP="00481BCA">
            <w:pPr>
              <w:rPr>
                <w:rFonts w:ascii="Arial" w:hAnsi="Arial" w:cs="Arial"/>
                <w:sz w:val="24"/>
                <w:szCs w:val="24"/>
              </w:rPr>
            </w:pPr>
            <w:r>
              <w:rPr>
                <w:rFonts w:ascii="Arial" w:hAnsi="Arial" w:cs="Arial"/>
                <w:sz w:val="24"/>
                <w:szCs w:val="24"/>
              </w:rPr>
              <w:t>2.3</w:t>
            </w:r>
          </w:p>
        </w:tc>
        <w:tc>
          <w:tcPr>
            <w:tcW w:w="5814" w:type="dxa"/>
          </w:tcPr>
          <w:p w:rsidR="009D69B5" w:rsidRPr="00BA097F" w:rsidRDefault="00782EC2" w:rsidP="00782EC2">
            <w:pPr>
              <w:autoSpaceDE w:val="0"/>
              <w:autoSpaceDN w:val="0"/>
              <w:adjustRightInd w:val="0"/>
              <w:rPr>
                <w:rFonts w:ascii="Arial" w:hAnsi="Arial" w:cs="Arial"/>
                <w:sz w:val="24"/>
                <w:szCs w:val="24"/>
              </w:rPr>
            </w:pPr>
            <w:r w:rsidRPr="00BA097F">
              <w:rPr>
                <w:rFonts w:ascii="Arial" w:hAnsi="Arial" w:cs="Arial"/>
                <w:sz w:val="24"/>
                <w:szCs w:val="24"/>
              </w:rPr>
              <w:t>The quality management of programmes and posts must take account of the views of those involved, including trainees, local faculty and, where appropriate, patients and employers.</w:t>
            </w:r>
          </w:p>
        </w:tc>
        <w:tc>
          <w:tcPr>
            <w:tcW w:w="2976" w:type="dxa"/>
          </w:tcPr>
          <w:p w:rsidR="009D69B5" w:rsidRPr="00BA097F" w:rsidRDefault="00782EC2" w:rsidP="00481BCA">
            <w:pPr>
              <w:rPr>
                <w:rFonts w:ascii="Arial" w:hAnsi="Arial" w:cs="Arial"/>
                <w:sz w:val="24"/>
                <w:szCs w:val="24"/>
              </w:rPr>
            </w:pPr>
            <w:r w:rsidRPr="00BA097F">
              <w:rPr>
                <w:rFonts w:ascii="Arial" w:hAnsi="Arial" w:cs="Arial"/>
                <w:sz w:val="24"/>
                <w:szCs w:val="24"/>
              </w:rPr>
              <w:t>Trainee representation on School Board and Quality Sub-Committee (if in place) and feedback on trainee issues as a standing item.</w:t>
            </w:r>
          </w:p>
        </w:tc>
        <w:tc>
          <w:tcPr>
            <w:tcW w:w="992" w:type="dxa"/>
          </w:tcPr>
          <w:p w:rsidR="009D69B5" w:rsidRPr="00AD63A2" w:rsidRDefault="009D69B5" w:rsidP="00481BCA">
            <w:pPr>
              <w:rPr>
                <w:rFonts w:ascii="Arial" w:hAnsi="Arial" w:cs="Arial"/>
                <w:sz w:val="24"/>
                <w:szCs w:val="24"/>
              </w:rPr>
            </w:pPr>
          </w:p>
        </w:tc>
        <w:tc>
          <w:tcPr>
            <w:tcW w:w="2409" w:type="dxa"/>
          </w:tcPr>
          <w:p w:rsidR="009D69B5" w:rsidRPr="00AD63A2" w:rsidRDefault="009D69B5" w:rsidP="00481BCA">
            <w:pPr>
              <w:rPr>
                <w:rFonts w:ascii="Arial" w:hAnsi="Arial" w:cs="Arial"/>
                <w:sz w:val="24"/>
                <w:szCs w:val="24"/>
              </w:rPr>
            </w:pPr>
          </w:p>
        </w:tc>
        <w:tc>
          <w:tcPr>
            <w:tcW w:w="2267" w:type="dxa"/>
          </w:tcPr>
          <w:p w:rsidR="009D69B5" w:rsidRPr="00AD63A2" w:rsidRDefault="009D69B5" w:rsidP="00481BCA">
            <w:pPr>
              <w:rPr>
                <w:rFonts w:ascii="Arial" w:hAnsi="Arial" w:cs="Arial"/>
                <w:sz w:val="24"/>
                <w:szCs w:val="24"/>
              </w:rPr>
            </w:pPr>
          </w:p>
        </w:tc>
      </w:tr>
      <w:tr w:rsidR="00BA097F" w:rsidRPr="00AD63A2" w:rsidTr="00481BCA">
        <w:tc>
          <w:tcPr>
            <w:tcW w:w="15310" w:type="dxa"/>
            <w:gridSpan w:val="6"/>
          </w:tcPr>
          <w:p w:rsidR="00BA097F" w:rsidRPr="00BA097F" w:rsidRDefault="00BA097F" w:rsidP="00481BCA">
            <w:pPr>
              <w:rPr>
                <w:rFonts w:ascii="Arial" w:hAnsi="Arial" w:cs="Arial"/>
                <w:b/>
                <w:sz w:val="24"/>
                <w:szCs w:val="24"/>
              </w:rPr>
            </w:pPr>
            <w:r w:rsidRPr="00BA097F">
              <w:rPr>
                <w:rFonts w:ascii="Arial" w:hAnsi="Arial" w:cs="Arial"/>
                <w:b/>
                <w:sz w:val="24"/>
                <w:szCs w:val="24"/>
              </w:rPr>
              <w:t>Any further comments relating to this domain?</w:t>
            </w: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Pr="00AD63A2" w:rsidRDefault="00BA097F" w:rsidP="00481BCA">
            <w:pPr>
              <w:rPr>
                <w:rFonts w:ascii="Arial" w:hAnsi="Arial" w:cs="Arial"/>
                <w:sz w:val="24"/>
                <w:szCs w:val="24"/>
              </w:rPr>
            </w:pPr>
          </w:p>
        </w:tc>
      </w:tr>
      <w:tr w:rsidR="00DD32C2" w:rsidRPr="00AD63A2" w:rsidTr="00BA097F">
        <w:tc>
          <w:tcPr>
            <w:tcW w:w="15310" w:type="dxa"/>
            <w:gridSpan w:val="6"/>
            <w:shd w:val="clear" w:color="auto" w:fill="FBD4B4" w:themeFill="accent6" w:themeFillTint="66"/>
          </w:tcPr>
          <w:p w:rsidR="00DD32C2" w:rsidRPr="00BA097F" w:rsidRDefault="00DD32C2" w:rsidP="00481BCA">
            <w:pPr>
              <w:rPr>
                <w:rFonts w:ascii="Arial" w:hAnsi="Arial" w:cs="Arial"/>
                <w:b/>
                <w:sz w:val="24"/>
                <w:szCs w:val="24"/>
              </w:rPr>
            </w:pPr>
            <w:r w:rsidRPr="00BA097F">
              <w:rPr>
                <w:rFonts w:ascii="Arial" w:hAnsi="Arial" w:cs="Arial"/>
                <w:b/>
                <w:sz w:val="24"/>
                <w:szCs w:val="24"/>
              </w:rPr>
              <w:lastRenderedPageBreak/>
              <w:t>Domain 3 Equality, diversity and opportunity</w:t>
            </w:r>
          </w:p>
        </w:tc>
      </w:tr>
      <w:tr w:rsidR="00BA097F" w:rsidRPr="00AD63A2" w:rsidTr="00BA097F">
        <w:tc>
          <w:tcPr>
            <w:tcW w:w="852"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Stan.</w:t>
            </w:r>
          </w:p>
        </w:tc>
        <w:tc>
          <w:tcPr>
            <w:tcW w:w="5814"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GMC Standard</w:t>
            </w:r>
          </w:p>
        </w:tc>
        <w:tc>
          <w:tcPr>
            <w:tcW w:w="2976" w:type="dxa"/>
            <w:shd w:val="clear" w:color="auto" w:fill="DAEEF3" w:themeFill="accent5" w:themeFillTint="33"/>
          </w:tcPr>
          <w:p w:rsidR="00BA097F" w:rsidRPr="00AD63A2" w:rsidRDefault="00BA097F" w:rsidP="00BA097F">
            <w:pPr>
              <w:rPr>
                <w:rFonts w:ascii="Arial" w:hAnsi="Arial" w:cs="Arial"/>
                <w:b/>
                <w:sz w:val="24"/>
                <w:szCs w:val="24"/>
              </w:rPr>
            </w:pPr>
            <w:r w:rsidRPr="00AD63A2">
              <w:rPr>
                <w:rFonts w:ascii="Arial" w:hAnsi="Arial" w:cs="Arial"/>
                <w:b/>
                <w:sz w:val="24"/>
                <w:szCs w:val="24"/>
              </w:rPr>
              <w:t>Evidence</w:t>
            </w:r>
          </w:p>
        </w:tc>
        <w:tc>
          <w:tcPr>
            <w:tcW w:w="992" w:type="dxa"/>
            <w:shd w:val="clear" w:color="auto" w:fill="DAEEF3" w:themeFill="accent5" w:themeFillTint="33"/>
          </w:tcPr>
          <w:p w:rsidR="00BA097F" w:rsidRPr="00BB2D3F" w:rsidRDefault="00BA097F" w:rsidP="00481BCA">
            <w:pPr>
              <w:rPr>
                <w:rFonts w:ascii="Arial" w:hAnsi="Arial" w:cs="Arial"/>
                <w:b/>
                <w:sz w:val="24"/>
                <w:szCs w:val="24"/>
              </w:rPr>
            </w:pPr>
            <w:r w:rsidRPr="00BB2D3F">
              <w:rPr>
                <w:rFonts w:ascii="Arial" w:hAnsi="Arial" w:cs="Arial"/>
                <w:b/>
                <w:sz w:val="24"/>
                <w:szCs w:val="24"/>
              </w:rPr>
              <w:t>RAG rating</w:t>
            </w:r>
          </w:p>
        </w:tc>
        <w:tc>
          <w:tcPr>
            <w:tcW w:w="2409"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Comments (optional)</w:t>
            </w:r>
          </w:p>
        </w:tc>
        <w:tc>
          <w:tcPr>
            <w:tcW w:w="2267" w:type="dxa"/>
            <w:shd w:val="clear" w:color="auto" w:fill="DAEEF3" w:themeFill="accent5" w:themeFillTint="33"/>
          </w:tcPr>
          <w:p w:rsidR="00BA097F" w:rsidRPr="00AD63A2" w:rsidRDefault="00BA097F" w:rsidP="00481BCA">
            <w:pPr>
              <w:rPr>
                <w:rFonts w:ascii="Arial" w:hAnsi="Arial" w:cs="Arial"/>
                <w:b/>
                <w:sz w:val="24"/>
                <w:szCs w:val="24"/>
              </w:rPr>
            </w:pPr>
            <w:r>
              <w:rPr>
                <w:rFonts w:ascii="Arial" w:hAnsi="Arial" w:cs="Arial"/>
                <w:b/>
                <w:sz w:val="24"/>
                <w:szCs w:val="24"/>
              </w:rPr>
              <w:t>Actions (if RED or AMBER)</w:t>
            </w:r>
          </w:p>
        </w:tc>
      </w:tr>
      <w:tr w:rsidR="00DD32C2" w:rsidRPr="00AD63A2" w:rsidTr="00BA097F">
        <w:tc>
          <w:tcPr>
            <w:tcW w:w="852" w:type="dxa"/>
          </w:tcPr>
          <w:p w:rsidR="00DD32C2" w:rsidRPr="00AD63A2" w:rsidRDefault="00782EC2" w:rsidP="00481BCA">
            <w:pPr>
              <w:rPr>
                <w:rFonts w:ascii="Arial" w:hAnsi="Arial" w:cs="Arial"/>
                <w:sz w:val="24"/>
                <w:szCs w:val="24"/>
              </w:rPr>
            </w:pPr>
            <w:r>
              <w:rPr>
                <w:rFonts w:ascii="Arial" w:hAnsi="Arial" w:cs="Arial"/>
                <w:sz w:val="24"/>
                <w:szCs w:val="24"/>
              </w:rPr>
              <w:t>3.2</w:t>
            </w:r>
          </w:p>
        </w:tc>
        <w:tc>
          <w:tcPr>
            <w:tcW w:w="5814" w:type="dxa"/>
          </w:tcPr>
          <w:p w:rsidR="00DD32C2" w:rsidRPr="00AD63A2" w:rsidRDefault="00782EC2" w:rsidP="00782EC2">
            <w:pPr>
              <w:autoSpaceDE w:val="0"/>
              <w:autoSpaceDN w:val="0"/>
              <w:adjustRightInd w:val="0"/>
              <w:rPr>
                <w:rFonts w:ascii="Arial" w:hAnsi="Arial" w:cs="Arial"/>
                <w:sz w:val="24"/>
                <w:szCs w:val="24"/>
              </w:rPr>
            </w:pPr>
            <w:r w:rsidRPr="00782EC2">
              <w:rPr>
                <w:rFonts w:ascii="Arial" w:hAnsi="Arial" w:cs="Arial"/>
                <w:sz w:val="24"/>
                <w:szCs w:val="24"/>
              </w:rPr>
              <w:t>Information about training programmes, th</w:t>
            </w:r>
            <w:r>
              <w:rPr>
                <w:rFonts w:ascii="Arial" w:hAnsi="Arial" w:cs="Arial"/>
                <w:sz w:val="24"/>
                <w:szCs w:val="24"/>
              </w:rPr>
              <w:t xml:space="preserve">eir content and purpose must be </w:t>
            </w:r>
            <w:r w:rsidRPr="00782EC2">
              <w:rPr>
                <w:rFonts w:ascii="Arial" w:hAnsi="Arial" w:cs="Arial"/>
                <w:sz w:val="24"/>
                <w:szCs w:val="24"/>
              </w:rPr>
              <w:t>publicly accessible either on, or via links to, postgraduate dean</w:t>
            </w:r>
            <w:r>
              <w:rPr>
                <w:rFonts w:ascii="Arial" w:hAnsi="Arial" w:cs="Arial"/>
                <w:sz w:val="24"/>
                <w:szCs w:val="24"/>
              </w:rPr>
              <w:t xml:space="preserve">eries and the </w:t>
            </w:r>
            <w:r w:rsidRPr="00782EC2">
              <w:rPr>
                <w:rFonts w:ascii="Arial" w:hAnsi="Arial" w:cs="Arial"/>
                <w:sz w:val="24"/>
                <w:szCs w:val="24"/>
              </w:rPr>
              <w:t>GMC’s websites.</w:t>
            </w:r>
          </w:p>
        </w:tc>
        <w:tc>
          <w:tcPr>
            <w:tcW w:w="2976" w:type="dxa"/>
          </w:tcPr>
          <w:p w:rsidR="00DD32C2" w:rsidRPr="00AD63A2" w:rsidRDefault="00782EC2" w:rsidP="00481BCA">
            <w:pPr>
              <w:rPr>
                <w:rFonts w:ascii="Arial" w:hAnsi="Arial" w:cs="Arial"/>
                <w:sz w:val="24"/>
                <w:szCs w:val="24"/>
              </w:rPr>
            </w:pPr>
            <w:r>
              <w:rPr>
                <w:rFonts w:ascii="Arial" w:hAnsi="Arial" w:cs="Arial"/>
                <w:sz w:val="24"/>
                <w:szCs w:val="24"/>
              </w:rPr>
              <w:t>Up-to-date information held by the School and actively communicated to its trainees</w:t>
            </w:r>
            <w:r w:rsidR="00C21821">
              <w:rPr>
                <w:rFonts w:ascii="Arial" w:hAnsi="Arial" w:cs="Arial"/>
                <w:sz w:val="24"/>
                <w:szCs w:val="24"/>
              </w:rPr>
              <w:t xml:space="preserve"> (e.g. via website</w:t>
            </w:r>
            <w:r w:rsidR="007C58AA">
              <w:rPr>
                <w:rFonts w:ascii="Arial" w:hAnsi="Arial" w:cs="Arial"/>
                <w:sz w:val="24"/>
                <w:szCs w:val="24"/>
              </w:rPr>
              <w:t>, Virtual Learning Environment)</w:t>
            </w:r>
            <w:r>
              <w:rPr>
                <w:rFonts w:ascii="Arial" w:hAnsi="Arial" w:cs="Arial"/>
                <w:sz w:val="24"/>
                <w:szCs w:val="24"/>
              </w:rPr>
              <w:t>.</w:t>
            </w:r>
          </w:p>
        </w:tc>
        <w:tc>
          <w:tcPr>
            <w:tcW w:w="992" w:type="dxa"/>
          </w:tcPr>
          <w:p w:rsidR="00DD32C2" w:rsidRPr="00AD63A2" w:rsidRDefault="00DD32C2" w:rsidP="00481BCA">
            <w:pPr>
              <w:rPr>
                <w:rFonts w:ascii="Arial" w:hAnsi="Arial" w:cs="Arial"/>
                <w:sz w:val="24"/>
                <w:szCs w:val="24"/>
              </w:rPr>
            </w:pPr>
          </w:p>
        </w:tc>
        <w:tc>
          <w:tcPr>
            <w:tcW w:w="2409" w:type="dxa"/>
          </w:tcPr>
          <w:p w:rsidR="00DD32C2" w:rsidRPr="00AD63A2" w:rsidRDefault="00DD32C2" w:rsidP="00481BCA">
            <w:pPr>
              <w:rPr>
                <w:rFonts w:ascii="Arial" w:hAnsi="Arial" w:cs="Arial"/>
                <w:sz w:val="24"/>
                <w:szCs w:val="24"/>
              </w:rPr>
            </w:pPr>
          </w:p>
        </w:tc>
        <w:tc>
          <w:tcPr>
            <w:tcW w:w="2267" w:type="dxa"/>
          </w:tcPr>
          <w:p w:rsidR="00DD32C2" w:rsidRPr="00AD63A2" w:rsidRDefault="00DD32C2" w:rsidP="00481BCA">
            <w:pPr>
              <w:rPr>
                <w:rFonts w:ascii="Arial" w:hAnsi="Arial" w:cs="Arial"/>
                <w:sz w:val="24"/>
                <w:szCs w:val="24"/>
              </w:rPr>
            </w:pPr>
          </w:p>
        </w:tc>
      </w:tr>
      <w:tr w:rsidR="00782EC2" w:rsidRPr="00AD63A2" w:rsidTr="00BA097F">
        <w:tc>
          <w:tcPr>
            <w:tcW w:w="852" w:type="dxa"/>
          </w:tcPr>
          <w:p w:rsidR="00782EC2" w:rsidRDefault="00782EC2" w:rsidP="00481BCA">
            <w:pPr>
              <w:rPr>
                <w:rFonts w:ascii="Arial" w:hAnsi="Arial" w:cs="Arial"/>
                <w:sz w:val="24"/>
                <w:szCs w:val="24"/>
              </w:rPr>
            </w:pPr>
            <w:r>
              <w:rPr>
                <w:rFonts w:ascii="Arial" w:hAnsi="Arial" w:cs="Arial"/>
                <w:sz w:val="24"/>
                <w:szCs w:val="24"/>
              </w:rPr>
              <w:t>3.3</w:t>
            </w:r>
          </w:p>
        </w:tc>
        <w:tc>
          <w:tcPr>
            <w:tcW w:w="5814" w:type="dxa"/>
          </w:tcPr>
          <w:p w:rsidR="00782EC2" w:rsidRPr="00C21821" w:rsidRDefault="00782EC2" w:rsidP="00782EC2">
            <w:pPr>
              <w:autoSpaceDE w:val="0"/>
              <w:autoSpaceDN w:val="0"/>
              <w:adjustRightInd w:val="0"/>
              <w:rPr>
                <w:rFonts w:ascii="Arial" w:hAnsi="Arial" w:cs="Arial"/>
                <w:sz w:val="24"/>
                <w:szCs w:val="24"/>
              </w:rPr>
            </w:pPr>
            <w:r w:rsidRPr="00C21821">
              <w:rPr>
                <w:rFonts w:ascii="Arial" w:hAnsi="Arial" w:cs="Arial"/>
                <w:sz w:val="24"/>
                <w:szCs w:val="24"/>
              </w:rPr>
              <w:t>Postgraduate deaneries must take</w:t>
            </w:r>
            <w:r w:rsidR="00C21821">
              <w:rPr>
                <w:rFonts w:ascii="Arial" w:hAnsi="Arial" w:cs="Arial"/>
                <w:sz w:val="24"/>
                <w:szCs w:val="24"/>
              </w:rPr>
              <w:t xml:space="preserve"> all reasonable steps to adjust </w:t>
            </w:r>
            <w:r w:rsidRPr="00C21821">
              <w:rPr>
                <w:rFonts w:ascii="Arial" w:hAnsi="Arial" w:cs="Arial"/>
                <w:sz w:val="24"/>
                <w:szCs w:val="24"/>
              </w:rPr>
              <w:t>programmes for trainees with well-found</w:t>
            </w:r>
            <w:r w:rsidR="00C21821">
              <w:rPr>
                <w:rFonts w:ascii="Arial" w:hAnsi="Arial" w:cs="Arial"/>
                <w:sz w:val="24"/>
                <w:szCs w:val="24"/>
              </w:rPr>
              <w:t xml:space="preserve">ed individual reasons for being </w:t>
            </w:r>
            <w:r w:rsidRPr="00C21821">
              <w:rPr>
                <w:rFonts w:ascii="Arial" w:hAnsi="Arial" w:cs="Arial"/>
                <w:sz w:val="24"/>
                <w:szCs w:val="24"/>
              </w:rPr>
              <w:t>unable to work full time, to enable them to train and work less than full</w:t>
            </w:r>
            <w:r w:rsidR="00C21821">
              <w:rPr>
                <w:rFonts w:ascii="Arial" w:hAnsi="Arial" w:cs="Arial"/>
                <w:sz w:val="24"/>
                <w:szCs w:val="24"/>
              </w:rPr>
              <w:t xml:space="preserve"> </w:t>
            </w:r>
            <w:r w:rsidRPr="00C21821">
              <w:rPr>
                <w:rFonts w:ascii="Arial" w:hAnsi="Arial" w:cs="Arial"/>
                <w:sz w:val="24"/>
                <w:szCs w:val="24"/>
              </w:rPr>
              <w:t>time within GMC’s standards and requi</w:t>
            </w:r>
            <w:r w:rsidR="00C21821">
              <w:rPr>
                <w:rFonts w:ascii="Arial" w:hAnsi="Arial" w:cs="Arial"/>
                <w:sz w:val="24"/>
                <w:szCs w:val="24"/>
              </w:rPr>
              <w:t xml:space="preserve">rements. Postgraduate deaneries </w:t>
            </w:r>
            <w:r w:rsidRPr="00C21821">
              <w:rPr>
                <w:rFonts w:ascii="Arial" w:hAnsi="Arial" w:cs="Arial"/>
                <w:sz w:val="24"/>
                <w:szCs w:val="24"/>
              </w:rPr>
              <w:t>must take appropriate action to encourage LE</w:t>
            </w:r>
            <w:r w:rsidR="00C21821">
              <w:rPr>
                <w:rFonts w:ascii="Arial" w:hAnsi="Arial" w:cs="Arial"/>
                <w:sz w:val="24"/>
                <w:szCs w:val="24"/>
              </w:rPr>
              <w:t xml:space="preserve">Ps and other training providers </w:t>
            </w:r>
            <w:r w:rsidRPr="00C21821">
              <w:rPr>
                <w:rFonts w:ascii="Arial" w:hAnsi="Arial" w:cs="Arial"/>
                <w:sz w:val="24"/>
                <w:szCs w:val="24"/>
              </w:rPr>
              <w:t>to provide adequate opportunity for trainees to train less than full time.</w:t>
            </w:r>
          </w:p>
        </w:tc>
        <w:tc>
          <w:tcPr>
            <w:tcW w:w="2976" w:type="dxa"/>
          </w:tcPr>
          <w:p w:rsidR="00782EC2" w:rsidRDefault="00C20A0E" w:rsidP="00481BCA">
            <w:pPr>
              <w:rPr>
                <w:rFonts w:ascii="Arial" w:hAnsi="Arial" w:cs="Arial"/>
                <w:sz w:val="24"/>
                <w:szCs w:val="24"/>
              </w:rPr>
            </w:pPr>
            <w:r>
              <w:rPr>
                <w:rFonts w:ascii="Arial" w:hAnsi="Arial" w:cs="Arial"/>
                <w:sz w:val="24"/>
                <w:szCs w:val="24"/>
              </w:rPr>
              <w:t>Documented decisions on LTFT training applications.</w:t>
            </w:r>
          </w:p>
        </w:tc>
        <w:tc>
          <w:tcPr>
            <w:tcW w:w="992" w:type="dxa"/>
          </w:tcPr>
          <w:p w:rsidR="00782EC2" w:rsidRPr="00AD63A2" w:rsidRDefault="00782EC2" w:rsidP="00481BCA">
            <w:pPr>
              <w:rPr>
                <w:rFonts w:ascii="Arial" w:hAnsi="Arial" w:cs="Arial"/>
                <w:sz w:val="24"/>
                <w:szCs w:val="24"/>
              </w:rPr>
            </w:pPr>
          </w:p>
        </w:tc>
        <w:tc>
          <w:tcPr>
            <w:tcW w:w="2409" w:type="dxa"/>
          </w:tcPr>
          <w:p w:rsidR="00782EC2" w:rsidRPr="00AD63A2" w:rsidRDefault="00782EC2" w:rsidP="00481BCA">
            <w:pPr>
              <w:rPr>
                <w:rFonts w:ascii="Arial" w:hAnsi="Arial" w:cs="Arial"/>
                <w:sz w:val="24"/>
                <w:szCs w:val="24"/>
              </w:rPr>
            </w:pPr>
          </w:p>
        </w:tc>
        <w:tc>
          <w:tcPr>
            <w:tcW w:w="2267" w:type="dxa"/>
          </w:tcPr>
          <w:p w:rsidR="00782EC2" w:rsidRPr="00AD63A2" w:rsidRDefault="00782EC2" w:rsidP="00481BCA">
            <w:pPr>
              <w:rPr>
                <w:rFonts w:ascii="Arial" w:hAnsi="Arial" w:cs="Arial"/>
                <w:sz w:val="24"/>
                <w:szCs w:val="24"/>
              </w:rPr>
            </w:pPr>
          </w:p>
        </w:tc>
      </w:tr>
      <w:tr w:rsidR="00BA097F" w:rsidRPr="00AD63A2" w:rsidTr="00481BCA">
        <w:tc>
          <w:tcPr>
            <w:tcW w:w="15310" w:type="dxa"/>
            <w:gridSpan w:val="6"/>
          </w:tcPr>
          <w:p w:rsidR="00BA097F" w:rsidRPr="00BA097F" w:rsidRDefault="00BA097F" w:rsidP="00BA097F">
            <w:pPr>
              <w:rPr>
                <w:rFonts w:ascii="Arial" w:hAnsi="Arial" w:cs="Arial"/>
                <w:b/>
                <w:sz w:val="24"/>
                <w:szCs w:val="24"/>
              </w:rPr>
            </w:pPr>
            <w:r w:rsidRPr="00BA097F">
              <w:rPr>
                <w:rFonts w:ascii="Arial" w:hAnsi="Arial" w:cs="Arial"/>
                <w:b/>
                <w:sz w:val="24"/>
                <w:szCs w:val="24"/>
              </w:rPr>
              <w:t>Any further comments relating to this domain?</w:t>
            </w: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Default="00BA097F" w:rsidP="00481BCA">
            <w:pPr>
              <w:rPr>
                <w:rFonts w:ascii="Arial" w:hAnsi="Arial" w:cs="Arial"/>
                <w:sz w:val="24"/>
                <w:szCs w:val="24"/>
              </w:rPr>
            </w:pPr>
          </w:p>
          <w:p w:rsidR="00BA097F" w:rsidRPr="00AD63A2" w:rsidRDefault="00BA097F" w:rsidP="00481BCA">
            <w:pPr>
              <w:rPr>
                <w:rFonts w:ascii="Arial" w:hAnsi="Arial" w:cs="Arial"/>
                <w:sz w:val="24"/>
                <w:szCs w:val="24"/>
              </w:rPr>
            </w:pPr>
          </w:p>
        </w:tc>
      </w:tr>
    </w:tbl>
    <w:p w:rsidR="00DD32C2" w:rsidRPr="00AD63A2" w:rsidRDefault="00DD32C2" w:rsidP="00DD32C2">
      <w:pPr>
        <w:rPr>
          <w:rFonts w:ascii="Arial" w:hAnsi="Arial" w:cs="Arial"/>
          <w:sz w:val="24"/>
          <w:szCs w:val="24"/>
        </w:rPr>
      </w:pPr>
    </w:p>
    <w:p w:rsidR="00565A7F" w:rsidRDefault="00565A7F">
      <w:r>
        <w:br w:type="page"/>
      </w:r>
    </w:p>
    <w:tbl>
      <w:tblPr>
        <w:tblStyle w:val="TableGrid"/>
        <w:tblW w:w="15310" w:type="dxa"/>
        <w:tblInd w:w="-601" w:type="dxa"/>
        <w:tblLook w:val="04A0" w:firstRow="1" w:lastRow="0" w:firstColumn="1" w:lastColumn="0" w:noHBand="0" w:noVBand="1"/>
      </w:tblPr>
      <w:tblGrid>
        <w:gridCol w:w="850"/>
        <w:gridCol w:w="5648"/>
        <w:gridCol w:w="3142"/>
        <w:gridCol w:w="992"/>
        <w:gridCol w:w="2410"/>
        <w:gridCol w:w="2268"/>
      </w:tblGrid>
      <w:tr w:rsidR="00DD32C2" w:rsidRPr="00AD63A2" w:rsidTr="00565A7F">
        <w:trPr>
          <w:trHeight w:val="309"/>
        </w:trPr>
        <w:tc>
          <w:tcPr>
            <w:tcW w:w="15310" w:type="dxa"/>
            <w:gridSpan w:val="6"/>
            <w:shd w:val="clear" w:color="auto" w:fill="FBD4B4" w:themeFill="accent6" w:themeFillTint="66"/>
          </w:tcPr>
          <w:p w:rsidR="00DD32C2" w:rsidRPr="00BA097F" w:rsidRDefault="00DD32C2" w:rsidP="00481BCA">
            <w:pPr>
              <w:rPr>
                <w:rFonts w:ascii="Arial" w:hAnsi="Arial" w:cs="Arial"/>
                <w:b/>
                <w:sz w:val="24"/>
                <w:szCs w:val="24"/>
              </w:rPr>
            </w:pPr>
            <w:r w:rsidRPr="00BA097F">
              <w:rPr>
                <w:rFonts w:ascii="Arial" w:hAnsi="Arial" w:cs="Arial"/>
                <w:b/>
                <w:sz w:val="24"/>
                <w:szCs w:val="24"/>
              </w:rPr>
              <w:lastRenderedPageBreak/>
              <w:t>Domain 4 Recruitment, selection and appointment</w:t>
            </w:r>
          </w:p>
        </w:tc>
      </w:tr>
      <w:tr w:rsidR="00D6125B" w:rsidRPr="00AD63A2" w:rsidTr="00565A7F">
        <w:trPr>
          <w:trHeight w:val="520"/>
        </w:trPr>
        <w:tc>
          <w:tcPr>
            <w:tcW w:w="850" w:type="dxa"/>
            <w:shd w:val="clear" w:color="auto" w:fill="DAEEF3" w:themeFill="accent5" w:themeFillTint="33"/>
          </w:tcPr>
          <w:p w:rsidR="00D6125B" w:rsidRPr="00AD63A2" w:rsidRDefault="00D6125B" w:rsidP="00481BCA">
            <w:pPr>
              <w:rPr>
                <w:rFonts w:ascii="Arial" w:hAnsi="Arial" w:cs="Arial"/>
                <w:b/>
                <w:sz w:val="24"/>
                <w:szCs w:val="24"/>
              </w:rPr>
            </w:pPr>
            <w:r>
              <w:rPr>
                <w:rFonts w:ascii="Arial" w:hAnsi="Arial" w:cs="Arial"/>
                <w:b/>
                <w:sz w:val="24"/>
                <w:szCs w:val="24"/>
              </w:rPr>
              <w:t>Stan.</w:t>
            </w:r>
          </w:p>
        </w:tc>
        <w:tc>
          <w:tcPr>
            <w:tcW w:w="5648" w:type="dxa"/>
            <w:shd w:val="clear" w:color="auto" w:fill="DAEEF3" w:themeFill="accent5" w:themeFillTint="33"/>
          </w:tcPr>
          <w:p w:rsidR="00D6125B" w:rsidRPr="00AD63A2" w:rsidRDefault="00D6125B" w:rsidP="00481BCA">
            <w:pPr>
              <w:rPr>
                <w:rFonts w:ascii="Arial" w:hAnsi="Arial" w:cs="Arial"/>
                <w:b/>
                <w:sz w:val="24"/>
                <w:szCs w:val="24"/>
              </w:rPr>
            </w:pPr>
            <w:r>
              <w:rPr>
                <w:rFonts w:ascii="Arial" w:hAnsi="Arial" w:cs="Arial"/>
                <w:b/>
                <w:sz w:val="24"/>
                <w:szCs w:val="24"/>
              </w:rPr>
              <w:t>GMC Standard</w:t>
            </w:r>
          </w:p>
        </w:tc>
        <w:tc>
          <w:tcPr>
            <w:tcW w:w="3142" w:type="dxa"/>
            <w:shd w:val="clear" w:color="auto" w:fill="DAEEF3" w:themeFill="accent5" w:themeFillTint="33"/>
          </w:tcPr>
          <w:p w:rsidR="00D6125B" w:rsidRPr="00AD63A2" w:rsidRDefault="00D6125B" w:rsidP="00BA097F">
            <w:pPr>
              <w:rPr>
                <w:rFonts w:ascii="Arial" w:hAnsi="Arial" w:cs="Arial"/>
                <w:b/>
                <w:sz w:val="24"/>
                <w:szCs w:val="24"/>
              </w:rPr>
            </w:pPr>
            <w:r w:rsidRPr="00AD63A2">
              <w:rPr>
                <w:rFonts w:ascii="Arial" w:hAnsi="Arial" w:cs="Arial"/>
                <w:b/>
                <w:sz w:val="24"/>
                <w:szCs w:val="24"/>
              </w:rPr>
              <w:t>Evidence</w:t>
            </w:r>
          </w:p>
        </w:tc>
        <w:tc>
          <w:tcPr>
            <w:tcW w:w="992" w:type="dxa"/>
            <w:shd w:val="clear" w:color="auto" w:fill="DAEEF3" w:themeFill="accent5" w:themeFillTint="33"/>
          </w:tcPr>
          <w:p w:rsidR="00D6125B" w:rsidRPr="00AD63A2" w:rsidRDefault="00D6125B" w:rsidP="00481BCA">
            <w:pPr>
              <w:rPr>
                <w:rFonts w:ascii="Arial" w:hAnsi="Arial" w:cs="Arial"/>
                <w:b/>
                <w:sz w:val="24"/>
                <w:szCs w:val="24"/>
              </w:rPr>
            </w:pPr>
            <w:r>
              <w:rPr>
                <w:rFonts w:ascii="Arial" w:hAnsi="Arial" w:cs="Arial"/>
                <w:b/>
                <w:sz w:val="24"/>
                <w:szCs w:val="24"/>
              </w:rPr>
              <w:t>RAG rating</w:t>
            </w:r>
          </w:p>
        </w:tc>
        <w:tc>
          <w:tcPr>
            <w:tcW w:w="2410" w:type="dxa"/>
            <w:shd w:val="clear" w:color="auto" w:fill="DAEEF3" w:themeFill="accent5" w:themeFillTint="33"/>
          </w:tcPr>
          <w:p w:rsidR="00D6125B" w:rsidRPr="00AD63A2" w:rsidRDefault="00D6125B" w:rsidP="00481BCA">
            <w:pPr>
              <w:rPr>
                <w:rFonts w:ascii="Arial" w:hAnsi="Arial" w:cs="Arial"/>
                <w:b/>
                <w:sz w:val="24"/>
                <w:szCs w:val="24"/>
              </w:rPr>
            </w:pPr>
            <w:r>
              <w:rPr>
                <w:rFonts w:ascii="Arial" w:hAnsi="Arial" w:cs="Arial"/>
                <w:b/>
                <w:sz w:val="24"/>
                <w:szCs w:val="24"/>
              </w:rPr>
              <w:t>Comments (optional)</w:t>
            </w:r>
          </w:p>
        </w:tc>
        <w:tc>
          <w:tcPr>
            <w:tcW w:w="2268" w:type="dxa"/>
            <w:shd w:val="clear" w:color="auto" w:fill="DAEEF3" w:themeFill="accent5" w:themeFillTint="33"/>
          </w:tcPr>
          <w:p w:rsidR="00D6125B" w:rsidRPr="00AD63A2" w:rsidRDefault="00D6125B" w:rsidP="00481BCA">
            <w:pPr>
              <w:rPr>
                <w:rFonts w:ascii="Arial" w:hAnsi="Arial" w:cs="Arial"/>
                <w:b/>
                <w:sz w:val="24"/>
                <w:szCs w:val="24"/>
              </w:rPr>
            </w:pPr>
            <w:r>
              <w:rPr>
                <w:rFonts w:ascii="Arial" w:hAnsi="Arial" w:cs="Arial"/>
                <w:b/>
                <w:sz w:val="24"/>
                <w:szCs w:val="24"/>
              </w:rPr>
              <w:t>Actions (if RED or AMBER)</w:t>
            </w:r>
          </w:p>
        </w:tc>
      </w:tr>
      <w:tr w:rsidR="00DD32C2" w:rsidRPr="00AD63A2" w:rsidTr="00565A7F">
        <w:tc>
          <w:tcPr>
            <w:tcW w:w="850" w:type="dxa"/>
          </w:tcPr>
          <w:p w:rsidR="00DD32C2" w:rsidRPr="00AD63A2" w:rsidRDefault="00083101" w:rsidP="00481BCA">
            <w:pPr>
              <w:rPr>
                <w:rFonts w:ascii="Arial" w:hAnsi="Arial" w:cs="Arial"/>
                <w:sz w:val="24"/>
                <w:szCs w:val="24"/>
              </w:rPr>
            </w:pPr>
            <w:r>
              <w:rPr>
                <w:rFonts w:ascii="Arial" w:hAnsi="Arial" w:cs="Arial"/>
                <w:sz w:val="24"/>
                <w:szCs w:val="24"/>
              </w:rPr>
              <w:t>4.5</w:t>
            </w:r>
          </w:p>
        </w:tc>
        <w:tc>
          <w:tcPr>
            <w:tcW w:w="5648" w:type="dxa"/>
          </w:tcPr>
          <w:p w:rsidR="00DD32C2" w:rsidRPr="00AD63A2" w:rsidRDefault="00083101" w:rsidP="00083101">
            <w:pPr>
              <w:autoSpaceDE w:val="0"/>
              <w:autoSpaceDN w:val="0"/>
              <w:adjustRightInd w:val="0"/>
              <w:rPr>
                <w:rFonts w:ascii="Arial" w:hAnsi="Arial" w:cs="Arial"/>
                <w:sz w:val="24"/>
                <w:szCs w:val="24"/>
              </w:rPr>
            </w:pPr>
            <w:r w:rsidRPr="00083101">
              <w:rPr>
                <w:rFonts w:ascii="Arial" w:hAnsi="Arial" w:cs="Arial"/>
                <w:sz w:val="24"/>
                <w:szCs w:val="24"/>
              </w:rPr>
              <w:t>There must be comprehensive inform</w:t>
            </w:r>
            <w:r>
              <w:rPr>
                <w:rFonts w:ascii="Arial" w:hAnsi="Arial" w:cs="Arial"/>
                <w:sz w:val="24"/>
                <w:szCs w:val="24"/>
              </w:rPr>
              <w:t xml:space="preserve">ation provided for those within </w:t>
            </w:r>
            <w:r w:rsidRPr="00083101">
              <w:rPr>
                <w:rFonts w:ascii="Arial" w:hAnsi="Arial" w:cs="Arial"/>
                <w:sz w:val="24"/>
                <w:szCs w:val="24"/>
              </w:rPr>
              <w:t>postgraduate programmes about choice</w:t>
            </w:r>
            <w:r>
              <w:rPr>
                <w:rFonts w:ascii="Arial" w:hAnsi="Arial" w:cs="Arial"/>
                <w:sz w:val="24"/>
                <w:szCs w:val="24"/>
              </w:rPr>
              <w:t xml:space="preserve">s in the programme and how they </w:t>
            </w:r>
            <w:r w:rsidRPr="00083101">
              <w:rPr>
                <w:rFonts w:ascii="Arial" w:hAnsi="Arial" w:cs="Arial"/>
                <w:sz w:val="24"/>
                <w:szCs w:val="24"/>
              </w:rPr>
              <w:t>are allocated.</w:t>
            </w:r>
          </w:p>
        </w:tc>
        <w:tc>
          <w:tcPr>
            <w:tcW w:w="3142" w:type="dxa"/>
          </w:tcPr>
          <w:p w:rsidR="00DD32C2" w:rsidRPr="00AD63A2" w:rsidRDefault="00083101" w:rsidP="00481BCA">
            <w:pPr>
              <w:rPr>
                <w:rFonts w:ascii="Arial" w:hAnsi="Arial" w:cs="Arial"/>
                <w:sz w:val="24"/>
                <w:szCs w:val="24"/>
              </w:rPr>
            </w:pPr>
            <w:r>
              <w:rPr>
                <w:rFonts w:ascii="Arial" w:hAnsi="Arial" w:cs="Arial"/>
                <w:sz w:val="24"/>
                <w:szCs w:val="24"/>
              </w:rPr>
              <w:t>Up-to-date information held by the School and communicated to trainees (e.g. via website, Virtual Learning environment).</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2268" w:type="dxa"/>
          </w:tcPr>
          <w:p w:rsidR="00DD32C2" w:rsidRPr="00AD63A2" w:rsidRDefault="00DD32C2" w:rsidP="00481BCA">
            <w:pPr>
              <w:rPr>
                <w:rFonts w:ascii="Arial" w:hAnsi="Arial" w:cs="Arial"/>
                <w:sz w:val="24"/>
                <w:szCs w:val="24"/>
              </w:rPr>
            </w:pPr>
          </w:p>
        </w:tc>
      </w:tr>
      <w:tr w:rsidR="00565A7F" w:rsidRPr="00AD63A2" w:rsidTr="00565A7F">
        <w:tc>
          <w:tcPr>
            <w:tcW w:w="15310" w:type="dxa"/>
            <w:gridSpan w:val="6"/>
          </w:tcPr>
          <w:p w:rsidR="00565A7F" w:rsidRPr="00BA097F" w:rsidRDefault="00565A7F" w:rsidP="00565A7F">
            <w:pPr>
              <w:rPr>
                <w:rFonts w:ascii="Arial" w:hAnsi="Arial" w:cs="Arial"/>
                <w:b/>
                <w:sz w:val="24"/>
                <w:szCs w:val="24"/>
              </w:rPr>
            </w:pPr>
            <w:r w:rsidRPr="00BA097F">
              <w:rPr>
                <w:rFonts w:ascii="Arial" w:hAnsi="Arial" w:cs="Arial"/>
                <w:b/>
                <w:sz w:val="24"/>
                <w:szCs w:val="24"/>
              </w:rPr>
              <w:t>Any further comments relating to this domain?</w:t>
            </w: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Pr="00AD63A2" w:rsidRDefault="00565A7F" w:rsidP="00481BCA">
            <w:pPr>
              <w:rPr>
                <w:rFonts w:ascii="Arial" w:hAnsi="Arial" w:cs="Arial"/>
                <w:sz w:val="24"/>
                <w:szCs w:val="24"/>
              </w:rPr>
            </w:pPr>
          </w:p>
        </w:tc>
      </w:tr>
    </w:tbl>
    <w:p w:rsidR="00DD32C2" w:rsidRPr="00AD63A2" w:rsidRDefault="00DD32C2" w:rsidP="00DD32C2">
      <w:pPr>
        <w:rPr>
          <w:rFonts w:ascii="Arial" w:hAnsi="Arial" w:cs="Arial"/>
          <w:sz w:val="24"/>
          <w:szCs w:val="24"/>
        </w:rPr>
      </w:pPr>
    </w:p>
    <w:tbl>
      <w:tblPr>
        <w:tblStyle w:val="TableGrid"/>
        <w:tblW w:w="15310" w:type="dxa"/>
        <w:tblInd w:w="-601" w:type="dxa"/>
        <w:tblLook w:val="04A0" w:firstRow="1" w:lastRow="0" w:firstColumn="1" w:lastColumn="0" w:noHBand="0" w:noVBand="1"/>
      </w:tblPr>
      <w:tblGrid>
        <w:gridCol w:w="851"/>
        <w:gridCol w:w="5670"/>
        <w:gridCol w:w="3119"/>
        <w:gridCol w:w="992"/>
        <w:gridCol w:w="2410"/>
        <w:gridCol w:w="2268"/>
      </w:tblGrid>
      <w:tr w:rsidR="00DD32C2" w:rsidRPr="00AD63A2" w:rsidTr="00565A7F">
        <w:tc>
          <w:tcPr>
            <w:tcW w:w="15310" w:type="dxa"/>
            <w:gridSpan w:val="6"/>
            <w:shd w:val="clear" w:color="auto" w:fill="FBD4B4" w:themeFill="accent6" w:themeFillTint="66"/>
          </w:tcPr>
          <w:p w:rsidR="00DD32C2" w:rsidRPr="00565A7F" w:rsidRDefault="00DD32C2" w:rsidP="00481BCA">
            <w:pPr>
              <w:rPr>
                <w:rFonts w:ascii="Arial" w:hAnsi="Arial" w:cs="Arial"/>
                <w:b/>
                <w:sz w:val="24"/>
                <w:szCs w:val="24"/>
              </w:rPr>
            </w:pPr>
            <w:r w:rsidRPr="00565A7F">
              <w:rPr>
                <w:rFonts w:ascii="Arial" w:hAnsi="Arial" w:cs="Arial"/>
                <w:b/>
                <w:sz w:val="24"/>
                <w:szCs w:val="24"/>
              </w:rPr>
              <w:t>Domain 5 Delivery of approved curriculum including assessment</w:t>
            </w:r>
          </w:p>
        </w:tc>
      </w:tr>
      <w:tr w:rsidR="00565A7F" w:rsidRPr="00AD63A2" w:rsidTr="00565A7F">
        <w:trPr>
          <w:trHeight w:val="888"/>
        </w:trPr>
        <w:tc>
          <w:tcPr>
            <w:tcW w:w="851"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Stan.</w:t>
            </w:r>
          </w:p>
        </w:tc>
        <w:tc>
          <w:tcPr>
            <w:tcW w:w="567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GMC Standard</w:t>
            </w:r>
          </w:p>
        </w:tc>
        <w:tc>
          <w:tcPr>
            <w:tcW w:w="3119"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RAG rating</w:t>
            </w:r>
          </w:p>
        </w:tc>
        <w:tc>
          <w:tcPr>
            <w:tcW w:w="241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Comments (optional)</w:t>
            </w:r>
          </w:p>
        </w:tc>
        <w:tc>
          <w:tcPr>
            <w:tcW w:w="2268"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Actions (if RED or AMBER)</w:t>
            </w:r>
          </w:p>
        </w:tc>
      </w:tr>
      <w:tr w:rsidR="00E16E06" w:rsidRPr="00AD63A2" w:rsidTr="00565A7F">
        <w:tc>
          <w:tcPr>
            <w:tcW w:w="851" w:type="dxa"/>
          </w:tcPr>
          <w:p w:rsidR="00DD32C2" w:rsidRPr="00AD63A2" w:rsidRDefault="00D71AE0" w:rsidP="00481BCA">
            <w:pPr>
              <w:rPr>
                <w:rFonts w:ascii="Arial" w:hAnsi="Arial" w:cs="Arial"/>
                <w:sz w:val="24"/>
                <w:szCs w:val="24"/>
              </w:rPr>
            </w:pPr>
            <w:r>
              <w:rPr>
                <w:rFonts w:ascii="Arial" w:hAnsi="Arial" w:cs="Arial"/>
                <w:sz w:val="24"/>
                <w:szCs w:val="24"/>
              </w:rPr>
              <w:t>5.2</w:t>
            </w:r>
          </w:p>
        </w:tc>
        <w:tc>
          <w:tcPr>
            <w:tcW w:w="5670" w:type="dxa"/>
          </w:tcPr>
          <w:p w:rsidR="00DD32C2" w:rsidRPr="00D71AE0" w:rsidRDefault="00083101" w:rsidP="00083101">
            <w:pPr>
              <w:autoSpaceDE w:val="0"/>
              <w:autoSpaceDN w:val="0"/>
              <w:adjustRightInd w:val="0"/>
              <w:rPr>
                <w:rFonts w:ascii="Arial" w:hAnsi="Arial" w:cs="Arial"/>
                <w:sz w:val="24"/>
                <w:szCs w:val="24"/>
              </w:rPr>
            </w:pPr>
            <w:r w:rsidRPr="00D71AE0">
              <w:rPr>
                <w:rFonts w:ascii="Arial" w:hAnsi="Arial" w:cs="Arial"/>
                <w:sz w:val="24"/>
                <w:szCs w:val="24"/>
              </w:rPr>
              <w:t xml:space="preserve">Each programme must show how the posts </w:t>
            </w:r>
            <w:r w:rsidR="00D71AE0" w:rsidRPr="00D71AE0">
              <w:rPr>
                <w:rFonts w:ascii="Arial" w:hAnsi="Arial" w:cs="Arial"/>
                <w:sz w:val="24"/>
                <w:szCs w:val="24"/>
              </w:rPr>
              <w:t xml:space="preserve">within it, taken together, will </w:t>
            </w:r>
            <w:r w:rsidRPr="00D71AE0">
              <w:rPr>
                <w:rFonts w:ascii="Arial" w:hAnsi="Arial" w:cs="Arial"/>
                <w:sz w:val="24"/>
                <w:szCs w:val="24"/>
              </w:rPr>
              <w:t>meet the requirements of the appro</w:t>
            </w:r>
            <w:r w:rsidR="00D71AE0" w:rsidRPr="00D71AE0">
              <w:rPr>
                <w:rFonts w:ascii="Arial" w:hAnsi="Arial" w:cs="Arial"/>
                <w:sz w:val="24"/>
                <w:szCs w:val="24"/>
              </w:rPr>
              <w:t xml:space="preserve">ved curriculum and what must be </w:t>
            </w:r>
            <w:r w:rsidRPr="00D71AE0">
              <w:rPr>
                <w:rFonts w:ascii="Arial" w:hAnsi="Arial" w:cs="Arial"/>
                <w:sz w:val="24"/>
                <w:szCs w:val="24"/>
              </w:rPr>
              <w:t>delivered within each post.</w:t>
            </w:r>
          </w:p>
        </w:tc>
        <w:tc>
          <w:tcPr>
            <w:tcW w:w="3119" w:type="dxa"/>
          </w:tcPr>
          <w:p w:rsidR="00DD32C2" w:rsidRPr="00AD63A2" w:rsidRDefault="00D71AE0" w:rsidP="00481BCA">
            <w:pPr>
              <w:rPr>
                <w:rFonts w:ascii="Arial" w:hAnsi="Arial" w:cs="Arial"/>
                <w:sz w:val="24"/>
                <w:szCs w:val="24"/>
              </w:rPr>
            </w:pPr>
            <w:r>
              <w:rPr>
                <w:rFonts w:ascii="Arial" w:hAnsi="Arial" w:cs="Arial"/>
                <w:sz w:val="24"/>
                <w:szCs w:val="24"/>
              </w:rPr>
              <w:t>Regular curriculum mapping exercises and their outcomes documented, with evidence of timely adjustments made where evidence suggests this is required.</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2268" w:type="dxa"/>
          </w:tcPr>
          <w:p w:rsidR="00DD32C2" w:rsidRPr="00AD63A2" w:rsidRDefault="00DD32C2" w:rsidP="00481BCA">
            <w:pPr>
              <w:rPr>
                <w:rFonts w:ascii="Arial" w:hAnsi="Arial" w:cs="Arial"/>
                <w:sz w:val="24"/>
                <w:szCs w:val="24"/>
              </w:rPr>
            </w:pPr>
          </w:p>
        </w:tc>
      </w:tr>
    </w:tbl>
    <w:p w:rsidR="00565A7F" w:rsidRDefault="00565A7F">
      <w:r>
        <w:br w:type="page"/>
      </w:r>
    </w:p>
    <w:tbl>
      <w:tblPr>
        <w:tblStyle w:val="TableGrid"/>
        <w:tblW w:w="15168" w:type="dxa"/>
        <w:tblInd w:w="-601" w:type="dxa"/>
        <w:tblLook w:val="04A0" w:firstRow="1" w:lastRow="0" w:firstColumn="1" w:lastColumn="0" w:noHBand="0" w:noVBand="1"/>
      </w:tblPr>
      <w:tblGrid>
        <w:gridCol w:w="851"/>
        <w:gridCol w:w="5670"/>
        <w:gridCol w:w="3119"/>
        <w:gridCol w:w="992"/>
        <w:gridCol w:w="2410"/>
        <w:gridCol w:w="2126"/>
      </w:tblGrid>
      <w:tr w:rsidR="00565A7F" w:rsidRPr="00AD63A2" w:rsidTr="00F0224F">
        <w:tc>
          <w:tcPr>
            <w:tcW w:w="851"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lastRenderedPageBreak/>
              <w:t>Stan.</w:t>
            </w:r>
          </w:p>
        </w:tc>
        <w:tc>
          <w:tcPr>
            <w:tcW w:w="567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GMC Standard</w:t>
            </w:r>
          </w:p>
        </w:tc>
        <w:tc>
          <w:tcPr>
            <w:tcW w:w="3119"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RAG rating</w:t>
            </w:r>
          </w:p>
        </w:tc>
        <w:tc>
          <w:tcPr>
            <w:tcW w:w="241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Comments (optional)</w:t>
            </w:r>
          </w:p>
        </w:tc>
        <w:tc>
          <w:tcPr>
            <w:tcW w:w="2126"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Actions (if RED or AMBER)</w:t>
            </w:r>
          </w:p>
        </w:tc>
      </w:tr>
      <w:tr w:rsidR="00E16E06" w:rsidRPr="00AD63A2" w:rsidTr="00F0224F">
        <w:tc>
          <w:tcPr>
            <w:tcW w:w="851" w:type="dxa"/>
          </w:tcPr>
          <w:p w:rsidR="00D71AE0" w:rsidRDefault="00D71AE0" w:rsidP="00481BCA">
            <w:pPr>
              <w:rPr>
                <w:rFonts w:ascii="Arial" w:hAnsi="Arial" w:cs="Arial"/>
                <w:sz w:val="24"/>
                <w:szCs w:val="24"/>
              </w:rPr>
            </w:pPr>
            <w:r>
              <w:rPr>
                <w:rFonts w:ascii="Arial" w:hAnsi="Arial" w:cs="Arial"/>
                <w:sz w:val="24"/>
                <w:szCs w:val="24"/>
              </w:rPr>
              <w:t>5.4</w:t>
            </w:r>
          </w:p>
        </w:tc>
        <w:tc>
          <w:tcPr>
            <w:tcW w:w="5670" w:type="dxa"/>
          </w:tcPr>
          <w:p w:rsidR="00D71AE0" w:rsidRPr="00D71AE0" w:rsidRDefault="00D71AE0" w:rsidP="00D71AE0">
            <w:pPr>
              <w:autoSpaceDE w:val="0"/>
              <w:autoSpaceDN w:val="0"/>
              <w:adjustRightInd w:val="0"/>
              <w:rPr>
                <w:rFonts w:ascii="Arial" w:hAnsi="Arial" w:cs="Arial"/>
                <w:sz w:val="24"/>
                <w:szCs w:val="24"/>
              </w:rPr>
            </w:pPr>
            <w:r w:rsidRPr="00D71AE0">
              <w:rPr>
                <w:rFonts w:ascii="Arial" w:hAnsi="Arial" w:cs="Arial"/>
                <w:sz w:val="24"/>
                <w:szCs w:val="24"/>
              </w:rPr>
              <w:t>Trainees must be able to access and be free to attend regular, relevant, timetabled, organised educational sessions and training days, courses, resources and other learning opportunities of educational value to the trainee that form an intrinsic part of the training programme, and have support to undertake this activity whenever possible.</w:t>
            </w:r>
          </w:p>
        </w:tc>
        <w:tc>
          <w:tcPr>
            <w:tcW w:w="3119" w:type="dxa"/>
          </w:tcPr>
          <w:p w:rsidR="00D71AE0" w:rsidRDefault="00E16E06" w:rsidP="00481BCA">
            <w:pPr>
              <w:rPr>
                <w:rFonts w:ascii="Arial" w:hAnsi="Arial" w:cs="Arial"/>
                <w:sz w:val="24"/>
                <w:szCs w:val="24"/>
              </w:rPr>
            </w:pPr>
            <w:r>
              <w:rPr>
                <w:rFonts w:ascii="Arial" w:hAnsi="Arial" w:cs="Arial"/>
                <w:sz w:val="24"/>
                <w:szCs w:val="24"/>
              </w:rPr>
              <w:t>Where appropriate, evidence of reasonable adjustments made to delivery of r</w:t>
            </w:r>
            <w:r w:rsidR="00D71AE0">
              <w:rPr>
                <w:rFonts w:ascii="Arial" w:hAnsi="Arial" w:cs="Arial"/>
                <w:sz w:val="24"/>
                <w:szCs w:val="24"/>
              </w:rPr>
              <w:t>egional teaching programme</w:t>
            </w:r>
            <w:r>
              <w:rPr>
                <w:rFonts w:ascii="Arial" w:hAnsi="Arial" w:cs="Arial"/>
                <w:sz w:val="24"/>
                <w:szCs w:val="24"/>
              </w:rPr>
              <w:t>(s) for trainees in disparate training locations (e.g. video-conferencing, repeat sessions at different sites, rotation of delivery sites) (assessment via discussions at Quality Scrutiny Board); Records of attendance kept.</w:t>
            </w:r>
          </w:p>
        </w:tc>
        <w:tc>
          <w:tcPr>
            <w:tcW w:w="992" w:type="dxa"/>
          </w:tcPr>
          <w:p w:rsidR="00D71AE0" w:rsidRPr="00AD63A2" w:rsidRDefault="00D71AE0" w:rsidP="00481BCA">
            <w:pPr>
              <w:rPr>
                <w:rFonts w:ascii="Arial" w:hAnsi="Arial" w:cs="Arial"/>
                <w:sz w:val="24"/>
                <w:szCs w:val="24"/>
              </w:rPr>
            </w:pPr>
          </w:p>
        </w:tc>
        <w:tc>
          <w:tcPr>
            <w:tcW w:w="2410" w:type="dxa"/>
          </w:tcPr>
          <w:p w:rsidR="00D71AE0" w:rsidRPr="00AD63A2" w:rsidRDefault="00D71AE0" w:rsidP="00481BCA">
            <w:pPr>
              <w:rPr>
                <w:rFonts w:ascii="Arial" w:hAnsi="Arial" w:cs="Arial"/>
                <w:sz w:val="24"/>
                <w:szCs w:val="24"/>
              </w:rPr>
            </w:pPr>
          </w:p>
        </w:tc>
        <w:tc>
          <w:tcPr>
            <w:tcW w:w="2126" w:type="dxa"/>
          </w:tcPr>
          <w:p w:rsidR="00D71AE0" w:rsidRPr="00AD63A2" w:rsidRDefault="00D71AE0" w:rsidP="00481BCA">
            <w:pPr>
              <w:rPr>
                <w:rFonts w:ascii="Arial" w:hAnsi="Arial" w:cs="Arial"/>
                <w:sz w:val="24"/>
                <w:szCs w:val="24"/>
              </w:rPr>
            </w:pPr>
          </w:p>
        </w:tc>
      </w:tr>
      <w:tr w:rsidR="00565A7F" w:rsidRPr="00AD63A2" w:rsidTr="00F0224F">
        <w:tc>
          <w:tcPr>
            <w:tcW w:w="15168" w:type="dxa"/>
            <w:gridSpan w:val="6"/>
          </w:tcPr>
          <w:p w:rsidR="00565A7F" w:rsidRDefault="00565A7F" w:rsidP="00481BCA">
            <w:pPr>
              <w:rPr>
                <w:rFonts w:ascii="Arial" w:hAnsi="Arial" w:cs="Arial"/>
                <w:b/>
                <w:sz w:val="24"/>
                <w:szCs w:val="24"/>
              </w:rPr>
            </w:pPr>
            <w:r w:rsidRPr="00BA097F">
              <w:rPr>
                <w:rFonts w:ascii="Arial" w:hAnsi="Arial" w:cs="Arial"/>
                <w:b/>
                <w:sz w:val="24"/>
                <w:szCs w:val="24"/>
              </w:rPr>
              <w:t>Any further comments relating to this domain?</w:t>
            </w: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Pr="00565A7F" w:rsidRDefault="00565A7F" w:rsidP="00481BCA">
            <w:pPr>
              <w:rPr>
                <w:rFonts w:ascii="Arial" w:hAnsi="Arial" w:cs="Arial"/>
                <w:sz w:val="24"/>
                <w:szCs w:val="24"/>
              </w:rPr>
            </w:pPr>
          </w:p>
        </w:tc>
      </w:tr>
    </w:tbl>
    <w:p w:rsidR="00DD32C2" w:rsidRPr="00565A7F" w:rsidRDefault="00DD32C2" w:rsidP="00DD32C2">
      <w:pPr>
        <w:rPr>
          <w:rFonts w:ascii="Arial" w:hAnsi="Arial" w:cs="Arial"/>
          <w:b/>
          <w:sz w:val="24"/>
          <w:szCs w:val="24"/>
        </w:rPr>
      </w:pPr>
    </w:p>
    <w:p w:rsidR="00565A7F" w:rsidRDefault="00565A7F">
      <w:r>
        <w:br w:type="page"/>
      </w:r>
    </w:p>
    <w:tbl>
      <w:tblPr>
        <w:tblStyle w:val="TableGrid"/>
        <w:tblW w:w="15168" w:type="dxa"/>
        <w:tblInd w:w="-601" w:type="dxa"/>
        <w:tblLook w:val="04A0" w:firstRow="1" w:lastRow="0" w:firstColumn="1" w:lastColumn="0" w:noHBand="0" w:noVBand="1"/>
      </w:tblPr>
      <w:tblGrid>
        <w:gridCol w:w="851"/>
        <w:gridCol w:w="5670"/>
        <w:gridCol w:w="3119"/>
        <w:gridCol w:w="992"/>
        <w:gridCol w:w="2410"/>
        <w:gridCol w:w="2126"/>
      </w:tblGrid>
      <w:tr w:rsidR="00DD32C2" w:rsidRPr="00565A7F" w:rsidTr="00F0224F">
        <w:tc>
          <w:tcPr>
            <w:tcW w:w="15168" w:type="dxa"/>
            <w:gridSpan w:val="6"/>
            <w:shd w:val="clear" w:color="auto" w:fill="FBD4B4" w:themeFill="accent6" w:themeFillTint="66"/>
          </w:tcPr>
          <w:p w:rsidR="00DD32C2" w:rsidRPr="00565A7F" w:rsidRDefault="00DD32C2" w:rsidP="00481BCA">
            <w:pPr>
              <w:rPr>
                <w:rFonts w:ascii="Arial" w:hAnsi="Arial" w:cs="Arial"/>
                <w:b/>
                <w:sz w:val="24"/>
                <w:szCs w:val="24"/>
              </w:rPr>
            </w:pPr>
            <w:r w:rsidRPr="00565A7F">
              <w:rPr>
                <w:rFonts w:ascii="Arial" w:hAnsi="Arial" w:cs="Arial"/>
                <w:b/>
                <w:sz w:val="24"/>
                <w:szCs w:val="24"/>
              </w:rPr>
              <w:lastRenderedPageBreak/>
              <w:t>Domain 6 Support and development of trainees, trainers and local faculty</w:t>
            </w:r>
          </w:p>
        </w:tc>
      </w:tr>
      <w:tr w:rsidR="00565A7F" w:rsidRPr="00AD63A2" w:rsidTr="00F0224F">
        <w:trPr>
          <w:trHeight w:val="624"/>
        </w:trPr>
        <w:tc>
          <w:tcPr>
            <w:tcW w:w="851"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Stan.</w:t>
            </w:r>
          </w:p>
        </w:tc>
        <w:tc>
          <w:tcPr>
            <w:tcW w:w="567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GMC Standard</w:t>
            </w:r>
          </w:p>
        </w:tc>
        <w:tc>
          <w:tcPr>
            <w:tcW w:w="3119"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RAG rating</w:t>
            </w:r>
          </w:p>
        </w:tc>
        <w:tc>
          <w:tcPr>
            <w:tcW w:w="241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Comments (optional)</w:t>
            </w:r>
          </w:p>
        </w:tc>
        <w:tc>
          <w:tcPr>
            <w:tcW w:w="2126"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Actions (if RED or AMBER)</w:t>
            </w:r>
          </w:p>
        </w:tc>
      </w:tr>
      <w:tr w:rsidR="00816717" w:rsidRPr="00AD63A2" w:rsidTr="00F0224F">
        <w:tc>
          <w:tcPr>
            <w:tcW w:w="851" w:type="dxa"/>
          </w:tcPr>
          <w:p w:rsidR="00DD32C2" w:rsidRPr="00AD63A2" w:rsidRDefault="002D750E" w:rsidP="00481BCA">
            <w:pPr>
              <w:rPr>
                <w:rFonts w:ascii="Arial" w:hAnsi="Arial" w:cs="Arial"/>
                <w:sz w:val="24"/>
                <w:szCs w:val="24"/>
              </w:rPr>
            </w:pPr>
            <w:r>
              <w:rPr>
                <w:rFonts w:ascii="Arial" w:hAnsi="Arial" w:cs="Arial"/>
                <w:sz w:val="24"/>
                <w:szCs w:val="24"/>
              </w:rPr>
              <w:t>6.20</w:t>
            </w:r>
          </w:p>
        </w:tc>
        <w:tc>
          <w:tcPr>
            <w:tcW w:w="5670" w:type="dxa"/>
          </w:tcPr>
          <w:p w:rsidR="00DD32C2" w:rsidRPr="00AD63A2" w:rsidRDefault="002D750E" w:rsidP="002D750E">
            <w:pPr>
              <w:autoSpaceDE w:val="0"/>
              <w:autoSpaceDN w:val="0"/>
              <w:adjustRightInd w:val="0"/>
              <w:rPr>
                <w:rFonts w:ascii="Arial" w:hAnsi="Arial" w:cs="Arial"/>
                <w:sz w:val="24"/>
                <w:szCs w:val="24"/>
              </w:rPr>
            </w:pPr>
            <w:r w:rsidRPr="002D750E">
              <w:rPr>
                <w:rFonts w:ascii="Arial" w:hAnsi="Arial" w:cs="Arial"/>
                <w:sz w:val="24"/>
                <w:szCs w:val="24"/>
              </w:rPr>
              <w:t xml:space="preserve">Information must be available about less </w:t>
            </w:r>
            <w:r>
              <w:rPr>
                <w:rFonts w:ascii="Arial" w:hAnsi="Arial" w:cs="Arial"/>
                <w:sz w:val="24"/>
                <w:szCs w:val="24"/>
              </w:rPr>
              <w:t xml:space="preserve">than full time training, taking </w:t>
            </w:r>
            <w:r w:rsidRPr="002D750E">
              <w:rPr>
                <w:rFonts w:ascii="Arial" w:hAnsi="Arial" w:cs="Arial"/>
                <w:sz w:val="24"/>
                <w:szCs w:val="24"/>
              </w:rPr>
              <w:t>a break, or returning to training followin</w:t>
            </w:r>
            <w:r>
              <w:rPr>
                <w:rFonts w:ascii="Arial" w:hAnsi="Arial" w:cs="Arial"/>
                <w:sz w:val="24"/>
                <w:szCs w:val="24"/>
              </w:rPr>
              <w:t xml:space="preserve">g a career break for any reason </w:t>
            </w:r>
            <w:r w:rsidRPr="002D750E">
              <w:rPr>
                <w:rFonts w:ascii="Arial" w:hAnsi="Arial" w:cs="Arial"/>
                <w:sz w:val="24"/>
                <w:szCs w:val="24"/>
              </w:rPr>
              <w:t>including health or disability.</w:t>
            </w:r>
          </w:p>
        </w:tc>
        <w:tc>
          <w:tcPr>
            <w:tcW w:w="3119" w:type="dxa"/>
          </w:tcPr>
          <w:p w:rsidR="00DD32C2" w:rsidRPr="00AD63A2" w:rsidRDefault="002D750E" w:rsidP="00481BCA">
            <w:pPr>
              <w:rPr>
                <w:rFonts w:ascii="Arial" w:hAnsi="Arial" w:cs="Arial"/>
                <w:sz w:val="24"/>
                <w:szCs w:val="24"/>
              </w:rPr>
            </w:pPr>
            <w:r>
              <w:rPr>
                <w:rFonts w:ascii="Arial" w:hAnsi="Arial" w:cs="Arial"/>
                <w:sz w:val="24"/>
                <w:szCs w:val="24"/>
              </w:rPr>
              <w:t>Up-to-date and accurate information available via the School on request.</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2126" w:type="dxa"/>
          </w:tcPr>
          <w:p w:rsidR="00DD32C2" w:rsidRPr="00AD63A2" w:rsidRDefault="00DD32C2" w:rsidP="00481BCA">
            <w:pPr>
              <w:rPr>
                <w:rFonts w:ascii="Arial" w:hAnsi="Arial" w:cs="Arial"/>
                <w:sz w:val="24"/>
                <w:szCs w:val="24"/>
              </w:rPr>
            </w:pPr>
          </w:p>
        </w:tc>
      </w:tr>
      <w:tr w:rsidR="002D750E" w:rsidRPr="00AD63A2" w:rsidTr="00F0224F">
        <w:tc>
          <w:tcPr>
            <w:tcW w:w="851" w:type="dxa"/>
          </w:tcPr>
          <w:p w:rsidR="002D750E" w:rsidRDefault="002D750E" w:rsidP="00481BCA">
            <w:pPr>
              <w:rPr>
                <w:rFonts w:ascii="Arial" w:hAnsi="Arial" w:cs="Arial"/>
                <w:sz w:val="24"/>
                <w:szCs w:val="24"/>
              </w:rPr>
            </w:pPr>
            <w:r>
              <w:rPr>
                <w:rFonts w:ascii="Arial" w:hAnsi="Arial" w:cs="Arial"/>
                <w:sz w:val="24"/>
                <w:szCs w:val="24"/>
              </w:rPr>
              <w:t>6.21</w:t>
            </w:r>
          </w:p>
        </w:tc>
        <w:tc>
          <w:tcPr>
            <w:tcW w:w="5670" w:type="dxa"/>
          </w:tcPr>
          <w:p w:rsidR="002D750E" w:rsidRPr="002D750E" w:rsidRDefault="002D750E" w:rsidP="002D750E">
            <w:pPr>
              <w:autoSpaceDE w:val="0"/>
              <w:autoSpaceDN w:val="0"/>
              <w:adjustRightInd w:val="0"/>
              <w:rPr>
                <w:rFonts w:ascii="Arial" w:hAnsi="Arial" w:cs="Arial"/>
                <w:sz w:val="24"/>
                <w:szCs w:val="24"/>
              </w:rPr>
            </w:pPr>
            <w:r w:rsidRPr="002D750E">
              <w:rPr>
                <w:rFonts w:ascii="Arial" w:hAnsi="Arial" w:cs="Arial"/>
                <w:sz w:val="24"/>
                <w:szCs w:val="24"/>
              </w:rPr>
              <w:t>Trainees must receive information on, and named contacts for, processes to manage and support doctors in difficulty.</w:t>
            </w:r>
          </w:p>
        </w:tc>
        <w:tc>
          <w:tcPr>
            <w:tcW w:w="3119" w:type="dxa"/>
          </w:tcPr>
          <w:p w:rsidR="002D750E" w:rsidRDefault="002D750E" w:rsidP="00481BCA">
            <w:pPr>
              <w:rPr>
                <w:rFonts w:ascii="Arial" w:hAnsi="Arial" w:cs="Arial"/>
                <w:sz w:val="24"/>
                <w:szCs w:val="24"/>
              </w:rPr>
            </w:pPr>
            <w:r>
              <w:rPr>
                <w:rFonts w:ascii="Arial" w:hAnsi="Arial" w:cs="Arial"/>
                <w:sz w:val="24"/>
                <w:szCs w:val="24"/>
              </w:rPr>
              <w:t>Up-to-date and accurate information available via the School on request.</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r w:rsidR="002D750E" w:rsidRPr="00AD63A2" w:rsidTr="00F0224F">
        <w:tc>
          <w:tcPr>
            <w:tcW w:w="851" w:type="dxa"/>
          </w:tcPr>
          <w:p w:rsidR="002D750E" w:rsidRDefault="002D750E" w:rsidP="00481BCA">
            <w:pPr>
              <w:rPr>
                <w:rFonts w:ascii="Arial" w:hAnsi="Arial" w:cs="Arial"/>
                <w:sz w:val="24"/>
                <w:szCs w:val="24"/>
              </w:rPr>
            </w:pPr>
            <w:r>
              <w:rPr>
                <w:rFonts w:ascii="Arial" w:hAnsi="Arial" w:cs="Arial"/>
                <w:sz w:val="24"/>
                <w:szCs w:val="24"/>
              </w:rPr>
              <w:t>6.23</w:t>
            </w:r>
          </w:p>
        </w:tc>
        <w:tc>
          <w:tcPr>
            <w:tcW w:w="5670" w:type="dxa"/>
          </w:tcPr>
          <w:p w:rsidR="002D750E" w:rsidRPr="002D750E" w:rsidRDefault="002D750E" w:rsidP="002D750E">
            <w:pPr>
              <w:autoSpaceDE w:val="0"/>
              <w:autoSpaceDN w:val="0"/>
              <w:adjustRightInd w:val="0"/>
              <w:rPr>
                <w:rFonts w:ascii="Arial" w:hAnsi="Arial" w:cs="Arial"/>
                <w:sz w:val="24"/>
                <w:szCs w:val="24"/>
              </w:rPr>
            </w:pPr>
            <w:r w:rsidRPr="002D750E">
              <w:rPr>
                <w:rFonts w:ascii="Arial" w:hAnsi="Arial" w:cs="Arial"/>
                <w:sz w:val="24"/>
                <w:szCs w:val="24"/>
              </w:rPr>
              <w:t>Trainees must be made aware of their eligibility for study leave and how to apply for it and be guided on appropriate courses and funding.</w:t>
            </w:r>
          </w:p>
        </w:tc>
        <w:tc>
          <w:tcPr>
            <w:tcW w:w="3119" w:type="dxa"/>
          </w:tcPr>
          <w:p w:rsidR="002D750E" w:rsidRDefault="002D750E" w:rsidP="00481BCA">
            <w:pPr>
              <w:rPr>
                <w:rFonts w:ascii="Arial" w:hAnsi="Arial" w:cs="Arial"/>
                <w:sz w:val="24"/>
                <w:szCs w:val="24"/>
              </w:rPr>
            </w:pPr>
            <w:r>
              <w:rPr>
                <w:rFonts w:ascii="Arial" w:hAnsi="Arial" w:cs="Arial"/>
                <w:sz w:val="24"/>
                <w:szCs w:val="24"/>
              </w:rPr>
              <w:t>Guidance available via the School.</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r w:rsidR="002D750E" w:rsidRPr="00AD63A2" w:rsidTr="00F0224F">
        <w:tc>
          <w:tcPr>
            <w:tcW w:w="851" w:type="dxa"/>
          </w:tcPr>
          <w:p w:rsidR="002D750E" w:rsidRDefault="002D750E" w:rsidP="00481BCA">
            <w:pPr>
              <w:rPr>
                <w:rFonts w:ascii="Arial" w:hAnsi="Arial" w:cs="Arial"/>
                <w:sz w:val="24"/>
                <w:szCs w:val="24"/>
              </w:rPr>
            </w:pPr>
            <w:r>
              <w:rPr>
                <w:rFonts w:ascii="Arial" w:hAnsi="Arial" w:cs="Arial"/>
                <w:sz w:val="24"/>
                <w:szCs w:val="24"/>
              </w:rPr>
              <w:t>6.25</w:t>
            </w:r>
          </w:p>
        </w:tc>
        <w:tc>
          <w:tcPr>
            <w:tcW w:w="5670" w:type="dxa"/>
          </w:tcPr>
          <w:p w:rsidR="002D750E" w:rsidRPr="002D750E" w:rsidRDefault="002D750E" w:rsidP="002D750E">
            <w:pPr>
              <w:autoSpaceDE w:val="0"/>
              <w:autoSpaceDN w:val="0"/>
              <w:adjustRightInd w:val="0"/>
              <w:rPr>
                <w:rFonts w:ascii="Arial" w:hAnsi="Arial" w:cs="Arial"/>
                <w:sz w:val="24"/>
                <w:szCs w:val="24"/>
              </w:rPr>
            </w:pPr>
            <w:r w:rsidRPr="002D750E">
              <w:rPr>
                <w:rFonts w:ascii="Arial" w:hAnsi="Arial" w:cs="Arial"/>
                <w:sz w:val="24"/>
                <w:szCs w:val="24"/>
              </w:rPr>
              <w:t>The process for applying for study leave must be fair and transparent, and information about a deanery-level appeals process must be readily available.</w:t>
            </w:r>
          </w:p>
        </w:tc>
        <w:tc>
          <w:tcPr>
            <w:tcW w:w="3119" w:type="dxa"/>
          </w:tcPr>
          <w:p w:rsidR="002D750E" w:rsidRDefault="002D750E" w:rsidP="00481BCA">
            <w:pPr>
              <w:rPr>
                <w:rFonts w:ascii="Arial" w:hAnsi="Arial" w:cs="Arial"/>
                <w:sz w:val="24"/>
                <w:szCs w:val="24"/>
              </w:rPr>
            </w:pPr>
            <w:r>
              <w:rPr>
                <w:rFonts w:ascii="Arial" w:hAnsi="Arial" w:cs="Arial"/>
                <w:sz w:val="24"/>
                <w:szCs w:val="24"/>
              </w:rPr>
              <w:t>Guidance available via the School.</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r w:rsidR="002D750E" w:rsidRPr="00AD63A2" w:rsidTr="00F0224F">
        <w:tc>
          <w:tcPr>
            <w:tcW w:w="851" w:type="dxa"/>
          </w:tcPr>
          <w:p w:rsidR="002D750E" w:rsidRDefault="002D750E" w:rsidP="00481BCA">
            <w:pPr>
              <w:rPr>
                <w:rFonts w:ascii="Arial" w:hAnsi="Arial" w:cs="Arial"/>
                <w:sz w:val="24"/>
                <w:szCs w:val="24"/>
              </w:rPr>
            </w:pPr>
            <w:r>
              <w:rPr>
                <w:rFonts w:ascii="Arial" w:hAnsi="Arial" w:cs="Arial"/>
                <w:sz w:val="24"/>
                <w:szCs w:val="24"/>
              </w:rPr>
              <w:t>6.26</w:t>
            </w:r>
          </w:p>
        </w:tc>
        <w:tc>
          <w:tcPr>
            <w:tcW w:w="5670" w:type="dxa"/>
          </w:tcPr>
          <w:p w:rsidR="002D750E" w:rsidRPr="00816717" w:rsidRDefault="00816717" w:rsidP="00816717">
            <w:pPr>
              <w:autoSpaceDE w:val="0"/>
              <w:autoSpaceDN w:val="0"/>
              <w:adjustRightInd w:val="0"/>
              <w:rPr>
                <w:rFonts w:ascii="Arial" w:hAnsi="Arial" w:cs="Arial"/>
                <w:sz w:val="24"/>
                <w:szCs w:val="24"/>
              </w:rPr>
            </w:pPr>
            <w:r w:rsidRPr="00816717">
              <w:rPr>
                <w:rFonts w:ascii="Arial" w:hAnsi="Arial" w:cs="Arial"/>
                <w:sz w:val="24"/>
                <w:szCs w:val="24"/>
              </w:rPr>
              <w:t>Trainees must be made aware of the acad</w:t>
            </w:r>
            <w:r>
              <w:rPr>
                <w:rFonts w:ascii="Arial" w:hAnsi="Arial" w:cs="Arial"/>
                <w:sz w:val="24"/>
                <w:szCs w:val="24"/>
              </w:rPr>
              <w:t xml:space="preserve">emic opportunities available in </w:t>
            </w:r>
            <w:r w:rsidRPr="00816717">
              <w:rPr>
                <w:rFonts w:ascii="Arial" w:hAnsi="Arial" w:cs="Arial"/>
                <w:sz w:val="24"/>
                <w:szCs w:val="24"/>
              </w:rPr>
              <w:t>their programme or specialty.</w:t>
            </w:r>
          </w:p>
        </w:tc>
        <w:tc>
          <w:tcPr>
            <w:tcW w:w="3119" w:type="dxa"/>
          </w:tcPr>
          <w:p w:rsidR="002D750E" w:rsidRDefault="00816717" w:rsidP="00481BCA">
            <w:pPr>
              <w:rPr>
                <w:rFonts w:ascii="Arial" w:hAnsi="Arial" w:cs="Arial"/>
                <w:sz w:val="24"/>
                <w:szCs w:val="24"/>
              </w:rPr>
            </w:pPr>
            <w:r>
              <w:rPr>
                <w:rFonts w:ascii="Arial" w:hAnsi="Arial" w:cs="Arial"/>
                <w:sz w:val="24"/>
                <w:szCs w:val="24"/>
              </w:rPr>
              <w:t>Guidance available via the School.</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r w:rsidR="002D750E" w:rsidRPr="00AD63A2" w:rsidTr="00F0224F">
        <w:tc>
          <w:tcPr>
            <w:tcW w:w="851" w:type="dxa"/>
          </w:tcPr>
          <w:p w:rsidR="002D750E" w:rsidRDefault="002D750E" w:rsidP="00481BCA">
            <w:pPr>
              <w:rPr>
                <w:rFonts w:ascii="Arial" w:hAnsi="Arial" w:cs="Arial"/>
                <w:sz w:val="24"/>
                <w:szCs w:val="24"/>
              </w:rPr>
            </w:pPr>
            <w:r>
              <w:rPr>
                <w:rFonts w:ascii="Arial" w:hAnsi="Arial" w:cs="Arial"/>
                <w:sz w:val="24"/>
                <w:szCs w:val="24"/>
              </w:rPr>
              <w:t>6.27</w:t>
            </w:r>
          </w:p>
        </w:tc>
        <w:tc>
          <w:tcPr>
            <w:tcW w:w="5670" w:type="dxa"/>
          </w:tcPr>
          <w:p w:rsidR="00816717" w:rsidRPr="00816717" w:rsidRDefault="00816717" w:rsidP="00816717">
            <w:pPr>
              <w:autoSpaceDE w:val="0"/>
              <w:autoSpaceDN w:val="0"/>
              <w:adjustRightInd w:val="0"/>
              <w:rPr>
                <w:rFonts w:ascii="Arial" w:hAnsi="Arial" w:cs="Arial"/>
                <w:sz w:val="24"/>
                <w:szCs w:val="24"/>
              </w:rPr>
            </w:pPr>
            <w:r w:rsidRPr="00816717">
              <w:rPr>
                <w:rFonts w:ascii="Arial" w:hAnsi="Arial" w:cs="Arial"/>
                <w:sz w:val="24"/>
                <w:szCs w:val="24"/>
              </w:rPr>
              <w:t>Trainees who believe that their particular skill</w:t>
            </w:r>
            <w:r>
              <w:rPr>
                <w:rFonts w:ascii="Arial" w:hAnsi="Arial" w:cs="Arial"/>
                <w:sz w:val="24"/>
                <w:szCs w:val="24"/>
              </w:rPr>
              <w:t xml:space="preserve">s and aptitudes are well-suited </w:t>
            </w:r>
            <w:r w:rsidRPr="00816717">
              <w:rPr>
                <w:rFonts w:ascii="Arial" w:hAnsi="Arial" w:cs="Arial"/>
                <w:sz w:val="24"/>
                <w:szCs w:val="24"/>
              </w:rPr>
              <w:t>to an academic career, and are inclined to pursue it, should receive guidance</w:t>
            </w:r>
          </w:p>
          <w:p w:rsidR="002D750E" w:rsidRPr="00816717" w:rsidRDefault="00816717" w:rsidP="00816717">
            <w:pPr>
              <w:autoSpaceDE w:val="0"/>
              <w:autoSpaceDN w:val="0"/>
              <w:adjustRightInd w:val="0"/>
              <w:rPr>
                <w:rFonts w:ascii="Arial" w:hAnsi="Arial" w:cs="Arial"/>
                <w:sz w:val="24"/>
                <w:szCs w:val="24"/>
              </w:rPr>
            </w:pPr>
            <w:proofErr w:type="gramStart"/>
            <w:r w:rsidRPr="00816717">
              <w:rPr>
                <w:rFonts w:ascii="Arial" w:hAnsi="Arial" w:cs="Arial"/>
                <w:sz w:val="24"/>
                <w:szCs w:val="24"/>
              </w:rPr>
              <w:t>in</w:t>
            </w:r>
            <w:proofErr w:type="gramEnd"/>
            <w:r w:rsidRPr="00816717">
              <w:rPr>
                <w:rFonts w:ascii="Arial" w:hAnsi="Arial" w:cs="Arial"/>
                <w:sz w:val="24"/>
                <w:szCs w:val="24"/>
              </w:rPr>
              <w:t xml:space="preserve"> that endeavour.</w:t>
            </w:r>
          </w:p>
        </w:tc>
        <w:tc>
          <w:tcPr>
            <w:tcW w:w="3119" w:type="dxa"/>
          </w:tcPr>
          <w:p w:rsidR="002D750E" w:rsidRDefault="00816717" w:rsidP="00481BCA">
            <w:pPr>
              <w:rPr>
                <w:rFonts w:ascii="Arial" w:hAnsi="Arial" w:cs="Arial"/>
                <w:sz w:val="24"/>
                <w:szCs w:val="24"/>
              </w:rPr>
            </w:pPr>
            <w:r>
              <w:rPr>
                <w:rFonts w:ascii="Arial" w:hAnsi="Arial" w:cs="Arial"/>
                <w:sz w:val="24"/>
                <w:szCs w:val="24"/>
              </w:rPr>
              <w:t>Guidance available via the School.</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r w:rsidR="002D750E" w:rsidRPr="00AD63A2" w:rsidTr="00F0224F">
        <w:tc>
          <w:tcPr>
            <w:tcW w:w="851" w:type="dxa"/>
          </w:tcPr>
          <w:p w:rsidR="002D750E" w:rsidRDefault="00816717" w:rsidP="00481BCA">
            <w:pPr>
              <w:rPr>
                <w:rFonts w:ascii="Arial" w:hAnsi="Arial" w:cs="Arial"/>
                <w:sz w:val="24"/>
                <w:szCs w:val="24"/>
              </w:rPr>
            </w:pPr>
            <w:r>
              <w:rPr>
                <w:rFonts w:ascii="Arial" w:hAnsi="Arial" w:cs="Arial"/>
                <w:sz w:val="24"/>
                <w:szCs w:val="24"/>
              </w:rPr>
              <w:t>6.35</w:t>
            </w:r>
          </w:p>
        </w:tc>
        <w:tc>
          <w:tcPr>
            <w:tcW w:w="5670" w:type="dxa"/>
          </w:tcPr>
          <w:p w:rsidR="002D750E" w:rsidRPr="002D750E" w:rsidRDefault="00816717" w:rsidP="00816717">
            <w:pPr>
              <w:autoSpaceDE w:val="0"/>
              <w:autoSpaceDN w:val="0"/>
              <w:adjustRightInd w:val="0"/>
              <w:rPr>
                <w:rFonts w:ascii="Arial" w:hAnsi="Arial" w:cs="Arial"/>
                <w:sz w:val="24"/>
                <w:szCs w:val="24"/>
              </w:rPr>
            </w:pPr>
            <w:r w:rsidRPr="00816717">
              <w:rPr>
                <w:rFonts w:ascii="Arial" w:hAnsi="Arial" w:cs="Arial"/>
                <w:sz w:val="24"/>
                <w:szCs w:val="24"/>
              </w:rPr>
              <w:t>Postgraduate deaneries must have structur</w:t>
            </w:r>
            <w:r>
              <w:rPr>
                <w:rFonts w:ascii="Arial" w:hAnsi="Arial" w:cs="Arial"/>
                <w:sz w:val="24"/>
                <w:szCs w:val="24"/>
              </w:rPr>
              <w:t xml:space="preserve">es and processes to support and </w:t>
            </w:r>
            <w:r w:rsidRPr="00816717">
              <w:rPr>
                <w:rFonts w:ascii="Arial" w:hAnsi="Arial" w:cs="Arial"/>
                <w:sz w:val="24"/>
                <w:szCs w:val="24"/>
              </w:rPr>
              <w:t>develop trainers, and must provide trai</w:t>
            </w:r>
            <w:r>
              <w:rPr>
                <w:rFonts w:ascii="Arial" w:hAnsi="Arial" w:cs="Arial"/>
                <w:sz w:val="24"/>
                <w:szCs w:val="24"/>
              </w:rPr>
              <w:t xml:space="preserve">ners with information about how </w:t>
            </w:r>
            <w:r w:rsidRPr="00816717">
              <w:rPr>
                <w:rFonts w:ascii="Arial" w:hAnsi="Arial" w:cs="Arial"/>
                <w:sz w:val="24"/>
                <w:szCs w:val="24"/>
              </w:rPr>
              <w:t>to access training and support to help th</w:t>
            </w:r>
            <w:r>
              <w:rPr>
                <w:rFonts w:ascii="Arial" w:hAnsi="Arial" w:cs="Arial"/>
                <w:sz w:val="24"/>
                <w:szCs w:val="24"/>
              </w:rPr>
              <w:t xml:space="preserve">em to undertake their roles and </w:t>
            </w:r>
            <w:r w:rsidRPr="00816717">
              <w:rPr>
                <w:rFonts w:ascii="Arial" w:hAnsi="Arial" w:cs="Arial"/>
                <w:sz w:val="24"/>
                <w:szCs w:val="24"/>
              </w:rPr>
              <w:t>responsibilities effectively.</w:t>
            </w:r>
          </w:p>
        </w:tc>
        <w:tc>
          <w:tcPr>
            <w:tcW w:w="3119" w:type="dxa"/>
          </w:tcPr>
          <w:p w:rsidR="002D750E" w:rsidRDefault="00816717" w:rsidP="00481BCA">
            <w:pPr>
              <w:rPr>
                <w:rFonts w:ascii="Arial" w:hAnsi="Arial" w:cs="Arial"/>
                <w:sz w:val="24"/>
                <w:szCs w:val="24"/>
              </w:rPr>
            </w:pPr>
            <w:r>
              <w:rPr>
                <w:rFonts w:ascii="Arial" w:hAnsi="Arial" w:cs="Arial"/>
                <w:sz w:val="24"/>
                <w:szCs w:val="24"/>
              </w:rPr>
              <w:t>Records kept of educational current educational supervisors and the details of training undertaken for the role.</w:t>
            </w:r>
          </w:p>
        </w:tc>
        <w:tc>
          <w:tcPr>
            <w:tcW w:w="992" w:type="dxa"/>
          </w:tcPr>
          <w:p w:rsidR="002D750E" w:rsidRPr="00AD63A2" w:rsidRDefault="002D750E" w:rsidP="00481BCA">
            <w:pPr>
              <w:rPr>
                <w:rFonts w:ascii="Arial" w:hAnsi="Arial" w:cs="Arial"/>
                <w:sz w:val="24"/>
                <w:szCs w:val="24"/>
              </w:rPr>
            </w:pPr>
          </w:p>
        </w:tc>
        <w:tc>
          <w:tcPr>
            <w:tcW w:w="2410" w:type="dxa"/>
          </w:tcPr>
          <w:p w:rsidR="002D750E" w:rsidRPr="00AD63A2" w:rsidRDefault="002D750E" w:rsidP="00481BCA">
            <w:pPr>
              <w:rPr>
                <w:rFonts w:ascii="Arial" w:hAnsi="Arial" w:cs="Arial"/>
                <w:sz w:val="24"/>
                <w:szCs w:val="24"/>
              </w:rPr>
            </w:pPr>
          </w:p>
        </w:tc>
        <w:tc>
          <w:tcPr>
            <w:tcW w:w="2126" w:type="dxa"/>
          </w:tcPr>
          <w:p w:rsidR="002D750E" w:rsidRPr="00AD63A2" w:rsidRDefault="002D750E" w:rsidP="00481BCA">
            <w:pPr>
              <w:rPr>
                <w:rFonts w:ascii="Arial" w:hAnsi="Arial" w:cs="Arial"/>
                <w:sz w:val="24"/>
                <w:szCs w:val="24"/>
              </w:rPr>
            </w:pPr>
          </w:p>
        </w:tc>
      </w:tr>
    </w:tbl>
    <w:p w:rsidR="00F0224F" w:rsidRDefault="00F0224F">
      <w:r>
        <w:br w:type="page"/>
      </w:r>
    </w:p>
    <w:tbl>
      <w:tblPr>
        <w:tblStyle w:val="TableGrid"/>
        <w:tblW w:w="15168" w:type="dxa"/>
        <w:tblInd w:w="-601" w:type="dxa"/>
        <w:tblLook w:val="04A0" w:firstRow="1" w:lastRow="0" w:firstColumn="1" w:lastColumn="0" w:noHBand="0" w:noVBand="1"/>
      </w:tblPr>
      <w:tblGrid>
        <w:gridCol w:w="15168"/>
      </w:tblGrid>
      <w:tr w:rsidR="00565A7F" w:rsidRPr="00AD63A2" w:rsidTr="00F0224F">
        <w:tc>
          <w:tcPr>
            <w:tcW w:w="15168" w:type="dxa"/>
          </w:tcPr>
          <w:p w:rsidR="00565A7F" w:rsidRDefault="00565A7F" w:rsidP="00481BCA">
            <w:pPr>
              <w:rPr>
                <w:rFonts w:ascii="Arial" w:hAnsi="Arial" w:cs="Arial"/>
                <w:b/>
                <w:sz w:val="24"/>
                <w:szCs w:val="24"/>
              </w:rPr>
            </w:pPr>
            <w:r w:rsidRPr="00BA097F">
              <w:rPr>
                <w:rFonts w:ascii="Arial" w:hAnsi="Arial" w:cs="Arial"/>
                <w:b/>
                <w:sz w:val="24"/>
                <w:szCs w:val="24"/>
              </w:rPr>
              <w:lastRenderedPageBreak/>
              <w:t>Any further comments relating to this domain?</w:t>
            </w: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Default="00565A7F" w:rsidP="00481BCA">
            <w:pPr>
              <w:rPr>
                <w:rFonts w:ascii="Arial" w:hAnsi="Arial" w:cs="Arial"/>
                <w:sz w:val="24"/>
                <w:szCs w:val="24"/>
              </w:rPr>
            </w:pPr>
          </w:p>
          <w:p w:rsidR="00565A7F" w:rsidRPr="00565A7F" w:rsidRDefault="00565A7F" w:rsidP="00481BCA">
            <w:pPr>
              <w:rPr>
                <w:rFonts w:ascii="Arial" w:hAnsi="Arial" w:cs="Arial"/>
                <w:sz w:val="24"/>
                <w:szCs w:val="24"/>
              </w:rPr>
            </w:pPr>
          </w:p>
        </w:tc>
      </w:tr>
    </w:tbl>
    <w:p w:rsidR="00DD32C2" w:rsidRPr="00AD63A2" w:rsidRDefault="00DD32C2" w:rsidP="00DD32C2">
      <w:pPr>
        <w:rPr>
          <w:rFonts w:ascii="Arial" w:hAnsi="Arial" w:cs="Arial"/>
          <w:sz w:val="24"/>
          <w:szCs w:val="24"/>
        </w:rPr>
      </w:pPr>
    </w:p>
    <w:tbl>
      <w:tblPr>
        <w:tblStyle w:val="TableGrid"/>
        <w:tblW w:w="15026" w:type="dxa"/>
        <w:tblInd w:w="-601" w:type="dxa"/>
        <w:tblLook w:val="04A0" w:firstRow="1" w:lastRow="0" w:firstColumn="1" w:lastColumn="0" w:noHBand="0" w:noVBand="1"/>
      </w:tblPr>
      <w:tblGrid>
        <w:gridCol w:w="851"/>
        <w:gridCol w:w="5670"/>
        <w:gridCol w:w="3119"/>
        <w:gridCol w:w="992"/>
        <w:gridCol w:w="2410"/>
        <w:gridCol w:w="1984"/>
      </w:tblGrid>
      <w:tr w:rsidR="00DD32C2" w:rsidRPr="00AD63A2" w:rsidTr="00F0224F">
        <w:tc>
          <w:tcPr>
            <w:tcW w:w="15026" w:type="dxa"/>
            <w:gridSpan w:val="6"/>
            <w:shd w:val="clear" w:color="auto" w:fill="FBD4B4" w:themeFill="accent6" w:themeFillTint="66"/>
          </w:tcPr>
          <w:p w:rsidR="00DD32C2" w:rsidRPr="00565A7F" w:rsidRDefault="00DD32C2" w:rsidP="00481BCA">
            <w:pPr>
              <w:rPr>
                <w:rFonts w:ascii="Arial" w:hAnsi="Arial" w:cs="Arial"/>
                <w:b/>
                <w:sz w:val="24"/>
                <w:szCs w:val="24"/>
              </w:rPr>
            </w:pPr>
            <w:r w:rsidRPr="00565A7F">
              <w:rPr>
                <w:rFonts w:ascii="Arial" w:hAnsi="Arial" w:cs="Arial"/>
                <w:b/>
                <w:sz w:val="24"/>
                <w:szCs w:val="24"/>
              </w:rPr>
              <w:t>Domain 8 Educational resources and capacity</w:t>
            </w:r>
          </w:p>
        </w:tc>
      </w:tr>
      <w:tr w:rsidR="00565A7F" w:rsidRPr="00AD63A2" w:rsidTr="00F0224F">
        <w:trPr>
          <w:trHeight w:val="575"/>
        </w:trPr>
        <w:tc>
          <w:tcPr>
            <w:tcW w:w="851" w:type="dxa"/>
            <w:shd w:val="clear" w:color="auto" w:fill="DAEEF3" w:themeFill="accent5" w:themeFillTint="33"/>
          </w:tcPr>
          <w:p w:rsidR="00565A7F" w:rsidRPr="00AD63A2" w:rsidRDefault="00565A7F" w:rsidP="00481BCA">
            <w:pPr>
              <w:rPr>
                <w:rFonts w:ascii="Arial" w:hAnsi="Arial" w:cs="Arial"/>
                <w:b/>
                <w:sz w:val="24"/>
                <w:szCs w:val="24"/>
              </w:rPr>
            </w:pPr>
            <w:r w:rsidRPr="00AD63A2">
              <w:rPr>
                <w:rFonts w:ascii="Arial" w:hAnsi="Arial" w:cs="Arial"/>
                <w:b/>
                <w:sz w:val="24"/>
                <w:szCs w:val="24"/>
              </w:rPr>
              <w:t>Ref</w:t>
            </w:r>
          </w:p>
        </w:tc>
        <w:tc>
          <w:tcPr>
            <w:tcW w:w="567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GMC Standard</w:t>
            </w:r>
          </w:p>
        </w:tc>
        <w:tc>
          <w:tcPr>
            <w:tcW w:w="3119"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Evidence</w:t>
            </w:r>
          </w:p>
        </w:tc>
        <w:tc>
          <w:tcPr>
            <w:tcW w:w="992"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RAG rating</w:t>
            </w:r>
          </w:p>
        </w:tc>
        <w:tc>
          <w:tcPr>
            <w:tcW w:w="2410"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Comments (optional)</w:t>
            </w:r>
          </w:p>
        </w:tc>
        <w:tc>
          <w:tcPr>
            <w:tcW w:w="1984" w:type="dxa"/>
            <w:shd w:val="clear" w:color="auto" w:fill="DAEEF3" w:themeFill="accent5" w:themeFillTint="33"/>
          </w:tcPr>
          <w:p w:rsidR="00565A7F" w:rsidRPr="00AD63A2" w:rsidRDefault="00565A7F" w:rsidP="00481BCA">
            <w:pPr>
              <w:rPr>
                <w:rFonts w:ascii="Arial" w:hAnsi="Arial" w:cs="Arial"/>
                <w:b/>
                <w:sz w:val="24"/>
                <w:szCs w:val="24"/>
              </w:rPr>
            </w:pPr>
            <w:r>
              <w:rPr>
                <w:rFonts w:ascii="Arial" w:hAnsi="Arial" w:cs="Arial"/>
                <w:b/>
                <w:sz w:val="24"/>
                <w:szCs w:val="24"/>
              </w:rPr>
              <w:t>Actions (if RED or AMBER)</w:t>
            </w:r>
          </w:p>
        </w:tc>
      </w:tr>
      <w:tr w:rsidR="00DD32C2" w:rsidRPr="00AD63A2" w:rsidTr="00F0224F">
        <w:tc>
          <w:tcPr>
            <w:tcW w:w="851" w:type="dxa"/>
          </w:tcPr>
          <w:p w:rsidR="00DD32C2" w:rsidRPr="00AD63A2" w:rsidRDefault="00816717" w:rsidP="00481BCA">
            <w:pPr>
              <w:rPr>
                <w:rFonts w:ascii="Arial" w:hAnsi="Arial" w:cs="Arial"/>
                <w:sz w:val="24"/>
                <w:szCs w:val="24"/>
              </w:rPr>
            </w:pPr>
            <w:r>
              <w:rPr>
                <w:rFonts w:ascii="Arial" w:hAnsi="Arial" w:cs="Arial"/>
                <w:sz w:val="24"/>
                <w:szCs w:val="24"/>
              </w:rPr>
              <w:t>8.5</w:t>
            </w:r>
          </w:p>
        </w:tc>
        <w:tc>
          <w:tcPr>
            <w:tcW w:w="5670" w:type="dxa"/>
          </w:tcPr>
          <w:p w:rsidR="00DD32C2" w:rsidRPr="00AD63A2" w:rsidRDefault="00816717" w:rsidP="00816717">
            <w:pPr>
              <w:autoSpaceDE w:val="0"/>
              <w:autoSpaceDN w:val="0"/>
              <w:adjustRightInd w:val="0"/>
              <w:rPr>
                <w:rFonts w:ascii="Arial" w:hAnsi="Arial" w:cs="Arial"/>
                <w:sz w:val="24"/>
                <w:szCs w:val="24"/>
              </w:rPr>
            </w:pPr>
            <w:r w:rsidRPr="00816717">
              <w:rPr>
                <w:rFonts w:ascii="Arial" w:hAnsi="Arial" w:cs="Arial"/>
                <w:sz w:val="24"/>
                <w:szCs w:val="24"/>
              </w:rPr>
              <w:t xml:space="preserve">Educational resources relevant to, </w:t>
            </w:r>
            <w:r>
              <w:rPr>
                <w:rFonts w:ascii="Arial" w:hAnsi="Arial" w:cs="Arial"/>
                <w:sz w:val="24"/>
                <w:szCs w:val="24"/>
              </w:rPr>
              <w:t xml:space="preserve">and supportive of, the training </w:t>
            </w:r>
            <w:r w:rsidRPr="00816717">
              <w:rPr>
                <w:rFonts w:ascii="Arial" w:hAnsi="Arial" w:cs="Arial"/>
                <w:sz w:val="24"/>
                <w:szCs w:val="24"/>
              </w:rPr>
              <w:t>programme must be available and acce</w:t>
            </w:r>
            <w:r>
              <w:rPr>
                <w:rFonts w:ascii="Arial" w:hAnsi="Arial" w:cs="Arial"/>
                <w:sz w:val="24"/>
                <w:szCs w:val="24"/>
              </w:rPr>
              <w:t xml:space="preserve">ssible, for example, technology </w:t>
            </w:r>
            <w:r w:rsidRPr="00816717">
              <w:rPr>
                <w:rFonts w:ascii="Arial" w:hAnsi="Arial" w:cs="Arial"/>
                <w:sz w:val="24"/>
                <w:szCs w:val="24"/>
              </w:rPr>
              <w:t>enhanced learning opportunities.</w:t>
            </w:r>
          </w:p>
        </w:tc>
        <w:tc>
          <w:tcPr>
            <w:tcW w:w="3119" w:type="dxa"/>
          </w:tcPr>
          <w:p w:rsidR="00DD32C2" w:rsidRPr="00AD63A2" w:rsidRDefault="00816717" w:rsidP="00481BCA">
            <w:pPr>
              <w:rPr>
                <w:rFonts w:ascii="Arial" w:hAnsi="Arial" w:cs="Arial"/>
                <w:sz w:val="24"/>
                <w:szCs w:val="24"/>
              </w:rPr>
            </w:pPr>
            <w:r>
              <w:rPr>
                <w:rFonts w:ascii="Arial" w:hAnsi="Arial" w:cs="Arial"/>
                <w:sz w:val="24"/>
                <w:szCs w:val="24"/>
              </w:rPr>
              <w:t>Engagement in, and strategy to develop, the Schools Virtual Learning Environment.</w:t>
            </w:r>
          </w:p>
        </w:tc>
        <w:tc>
          <w:tcPr>
            <w:tcW w:w="992" w:type="dxa"/>
          </w:tcPr>
          <w:p w:rsidR="00DD32C2" w:rsidRPr="00AD63A2" w:rsidRDefault="00DD32C2" w:rsidP="00481BCA">
            <w:pPr>
              <w:rPr>
                <w:rFonts w:ascii="Arial" w:hAnsi="Arial" w:cs="Arial"/>
                <w:sz w:val="24"/>
                <w:szCs w:val="24"/>
              </w:rPr>
            </w:pPr>
          </w:p>
        </w:tc>
        <w:tc>
          <w:tcPr>
            <w:tcW w:w="2410" w:type="dxa"/>
          </w:tcPr>
          <w:p w:rsidR="00DD32C2" w:rsidRPr="00AD63A2" w:rsidRDefault="00DD32C2" w:rsidP="00481BCA">
            <w:pPr>
              <w:rPr>
                <w:rFonts w:ascii="Arial" w:hAnsi="Arial" w:cs="Arial"/>
                <w:sz w:val="24"/>
                <w:szCs w:val="24"/>
              </w:rPr>
            </w:pPr>
          </w:p>
        </w:tc>
        <w:tc>
          <w:tcPr>
            <w:tcW w:w="1984" w:type="dxa"/>
          </w:tcPr>
          <w:p w:rsidR="00DD32C2" w:rsidRPr="00AD63A2" w:rsidRDefault="00DD32C2" w:rsidP="00481BCA">
            <w:pPr>
              <w:rPr>
                <w:rFonts w:ascii="Arial" w:hAnsi="Arial" w:cs="Arial"/>
                <w:sz w:val="24"/>
                <w:szCs w:val="24"/>
              </w:rPr>
            </w:pPr>
          </w:p>
        </w:tc>
      </w:tr>
      <w:tr w:rsidR="00F0224F" w:rsidRPr="00AD63A2" w:rsidTr="00481BCA">
        <w:tc>
          <w:tcPr>
            <w:tcW w:w="15026" w:type="dxa"/>
            <w:gridSpan w:val="6"/>
          </w:tcPr>
          <w:p w:rsidR="00F0224F" w:rsidRDefault="00F0224F" w:rsidP="00F0224F">
            <w:pPr>
              <w:rPr>
                <w:rFonts w:ascii="Arial" w:hAnsi="Arial" w:cs="Arial"/>
                <w:b/>
                <w:sz w:val="24"/>
                <w:szCs w:val="24"/>
              </w:rPr>
            </w:pPr>
            <w:r w:rsidRPr="00BA097F">
              <w:rPr>
                <w:rFonts w:ascii="Arial" w:hAnsi="Arial" w:cs="Arial"/>
                <w:b/>
                <w:sz w:val="24"/>
                <w:szCs w:val="24"/>
              </w:rPr>
              <w:t>Any further comments relating to this domain?</w:t>
            </w:r>
          </w:p>
          <w:p w:rsidR="00F0224F" w:rsidRDefault="00F0224F" w:rsidP="00481BCA">
            <w:pPr>
              <w:rPr>
                <w:rFonts w:ascii="Arial" w:hAnsi="Arial" w:cs="Arial"/>
                <w:sz w:val="24"/>
                <w:szCs w:val="24"/>
              </w:rPr>
            </w:pPr>
          </w:p>
          <w:p w:rsidR="00F0224F" w:rsidRDefault="00F0224F" w:rsidP="00481BCA">
            <w:pPr>
              <w:rPr>
                <w:rFonts w:ascii="Arial" w:hAnsi="Arial" w:cs="Arial"/>
                <w:sz w:val="24"/>
                <w:szCs w:val="24"/>
              </w:rPr>
            </w:pPr>
          </w:p>
          <w:p w:rsidR="00F0224F" w:rsidRDefault="00F0224F" w:rsidP="00481BCA">
            <w:pPr>
              <w:rPr>
                <w:rFonts w:ascii="Arial" w:hAnsi="Arial" w:cs="Arial"/>
                <w:sz w:val="24"/>
                <w:szCs w:val="24"/>
              </w:rPr>
            </w:pPr>
          </w:p>
          <w:p w:rsidR="00F0224F" w:rsidRDefault="00F0224F" w:rsidP="00481BCA">
            <w:pPr>
              <w:rPr>
                <w:rFonts w:ascii="Arial" w:hAnsi="Arial" w:cs="Arial"/>
                <w:sz w:val="24"/>
                <w:szCs w:val="24"/>
              </w:rPr>
            </w:pPr>
          </w:p>
          <w:p w:rsidR="00F0224F" w:rsidRDefault="00F0224F" w:rsidP="00481BCA">
            <w:pPr>
              <w:rPr>
                <w:rFonts w:ascii="Arial" w:hAnsi="Arial" w:cs="Arial"/>
                <w:sz w:val="24"/>
                <w:szCs w:val="24"/>
              </w:rPr>
            </w:pPr>
          </w:p>
          <w:p w:rsidR="00F0224F" w:rsidRPr="00AD63A2" w:rsidRDefault="00F0224F" w:rsidP="00481BCA">
            <w:pPr>
              <w:rPr>
                <w:rFonts w:ascii="Arial" w:hAnsi="Arial" w:cs="Arial"/>
                <w:sz w:val="24"/>
                <w:szCs w:val="24"/>
              </w:rPr>
            </w:pPr>
          </w:p>
        </w:tc>
      </w:tr>
    </w:tbl>
    <w:p w:rsidR="00816717" w:rsidRDefault="00816717" w:rsidP="00DD32C2">
      <w:pPr>
        <w:rPr>
          <w:rFonts w:ascii="Arial" w:hAnsi="Arial" w:cs="Arial"/>
          <w:sz w:val="24"/>
          <w:szCs w:val="24"/>
        </w:rPr>
      </w:pPr>
    </w:p>
    <w:p w:rsidR="00565A7F" w:rsidRDefault="00565A7F">
      <w:pPr>
        <w:rPr>
          <w:rFonts w:ascii="Arial" w:eastAsia="Times New Roman" w:hAnsi="Arial" w:cs="Arial"/>
          <w:b/>
          <w:bCs/>
          <w:i/>
          <w:iCs/>
          <w:color w:val="4F81BD"/>
          <w:sz w:val="24"/>
          <w:szCs w:val="24"/>
          <w:lang w:val="en-US"/>
        </w:rPr>
      </w:pPr>
      <w:r>
        <w:rPr>
          <w:rFonts w:ascii="Arial" w:eastAsia="Times New Roman" w:hAnsi="Arial" w:cs="Arial"/>
          <w:b/>
          <w:bCs/>
          <w:i/>
          <w:iCs/>
          <w:color w:val="4F81BD"/>
          <w:sz w:val="24"/>
          <w:szCs w:val="24"/>
          <w:lang w:val="en-US"/>
        </w:rPr>
        <w:br w:type="page"/>
      </w:r>
    </w:p>
    <w:p w:rsidR="00F0224F" w:rsidRPr="00A12039" w:rsidRDefault="00F0224F" w:rsidP="00D56C0F">
      <w:pPr>
        <w:pStyle w:val="Heading2"/>
        <w:rPr>
          <w:rFonts w:ascii="Arial" w:hAnsi="Arial" w:cs="Arial"/>
          <w:sz w:val="28"/>
          <w:szCs w:val="28"/>
        </w:rPr>
      </w:pPr>
      <w:r w:rsidRPr="00A12039">
        <w:rPr>
          <w:rFonts w:ascii="Arial" w:hAnsi="Arial" w:cs="Arial"/>
          <w:sz w:val="28"/>
          <w:szCs w:val="28"/>
        </w:rPr>
        <w:lastRenderedPageBreak/>
        <w:t>SECTION 2: Education Faculty</w:t>
      </w:r>
    </w:p>
    <w:p w:rsidR="00A12039" w:rsidRDefault="00A12039" w:rsidP="00F0224F">
      <w:pPr>
        <w:rPr>
          <w:rFonts w:ascii="Arial" w:hAnsi="Arial" w:cs="Arial"/>
          <w:b/>
          <w:sz w:val="24"/>
          <w:szCs w:val="24"/>
        </w:rPr>
      </w:pPr>
    </w:p>
    <w:p w:rsidR="00F0224F" w:rsidRPr="005F3017" w:rsidRDefault="00F0224F" w:rsidP="00F0224F">
      <w:pPr>
        <w:rPr>
          <w:rFonts w:ascii="Arial" w:hAnsi="Arial" w:cs="Arial"/>
          <w:b/>
          <w:sz w:val="24"/>
          <w:szCs w:val="24"/>
        </w:rPr>
      </w:pPr>
      <w:r w:rsidRPr="005F3017">
        <w:rPr>
          <w:rFonts w:ascii="Arial" w:hAnsi="Arial" w:cs="Arial"/>
          <w:b/>
          <w:sz w:val="24"/>
          <w:szCs w:val="24"/>
        </w:rPr>
        <w:t>TO BE COMPLETED BY THE SPECIALTY SCHOOL</w:t>
      </w:r>
    </w:p>
    <w:p w:rsidR="00DD32C2" w:rsidRPr="00F0224F" w:rsidRDefault="00F0224F" w:rsidP="00F0224F">
      <w:pPr>
        <w:ind w:right="-180"/>
        <w:rPr>
          <w:rFonts w:ascii="Arial" w:hAnsi="Arial" w:cs="Arial"/>
          <w:sz w:val="24"/>
          <w:szCs w:val="24"/>
        </w:rPr>
      </w:pPr>
      <w:r w:rsidRPr="00F0224F">
        <w:rPr>
          <w:rFonts w:ascii="Arial" w:hAnsi="Arial" w:cs="Arial"/>
          <w:sz w:val="24"/>
          <w:szCs w:val="24"/>
        </w:rPr>
        <w:t>Please provide the names of Head of School, Training Programme Directors, Quality Leads and Educational Supervisors in your School, noting the number of PAs in their Job Plans for their respective roles</w:t>
      </w:r>
      <w:r>
        <w:rPr>
          <w:rFonts w:ascii="Arial" w:hAnsi="Arial"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gridCol w:w="4678"/>
      </w:tblGrid>
      <w:tr w:rsidR="00DD32C2" w:rsidRPr="00AD63A2" w:rsidTr="00F0224F">
        <w:trPr>
          <w:trHeight w:val="428"/>
        </w:trPr>
        <w:tc>
          <w:tcPr>
            <w:tcW w:w="13467" w:type="dxa"/>
            <w:gridSpan w:val="3"/>
            <w:shd w:val="clear" w:color="auto" w:fill="FBD4B4" w:themeFill="accent6" w:themeFillTint="66"/>
          </w:tcPr>
          <w:p w:rsidR="00DD32C2" w:rsidRPr="00AD63A2" w:rsidRDefault="00816717" w:rsidP="00481BCA">
            <w:pPr>
              <w:ind w:right="34"/>
              <w:rPr>
                <w:rFonts w:ascii="Arial" w:hAnsi="Arial" w:cs="Arial"/>
                <w:b/>
                <w:sz w:val="24"/>
                <w:szCs w:val="24"/>
              </w:rPr>
            </w:pPr>
            <w:r>
              <w:rPr>
                <w:rFonts w:ascii="Arial" w:hAnsi="Arial" w:cs="Arial"/>
                <w:b/>
                <w:sz w:val="24"/>
                <w:szCs w:val="24"/>
              </w:rPr>
              <w:t>Educational / Training Roles</w:t>
            </w:r>
          </w:p>
        </w:tc>
      </w:tr>
      <w:tr w:rsidR="00DD32C2" w:rsidRPr="00AD63A2" w:rsidTr="00F0224F">
        <w:trPr>
          <w:trHeight w:val="409"/>
        </w:trPr>
        <w:tc>
          <w:tcPr>
            <w:tcW w:w="4536" w:type="dxa"/>
            <w:shd w:val="clear" w:color="auto" w:fill="DBE5F1"/>
          </w:tcPr>
          <w:p w:rsidR="00DD32C2" w:rsidRPr="00AD63A2" w:rsidRDefault="00DD32C2" w:rsidP="00F0224F">
            <w:pPr>
              <w:ind w:right="34"/>
              <w:jc w:val="both"/>
              <w:rPr>
                <w:rFonts w:ascii="Arial" w:hAnsi="Arial" w:cs="Arial"/>
                <w:b/>
                <w:sz w:val="24"/>
                <w:szCs w:val="24"/>
              </w:rPr>
            </w:pPr>
            <w:r w:rsidRPr="00AD63A2">
              <w:rPr>
                <w:rFonts w:ascii="Arial" w:hAnsi="Arial" w:cs="Arial"/>
                <w:b/>
                <w:sz w:val="24"/>
                <w:szCs w:val="24"/>
              </w:rPr>
              <w:t>Role</w:t>
            </w:r>
          </w:p>
        </w:tc>
        <w:tc>
          <w:tcPr>
            <w:tcW w:w="4253" w:type="dxa"/>
            <w:shd w:val="clear" w:color="auto" w:fill="DBE5F1"/>
          </w:tcPr>
          <w:p w:rsidR="00DD32C2" w:rsidRPr="00AD63A2" w:rsidRDefault="00DD32C2" w:rsidP="00481BCA">
            <w:pPr>
              <w:ind w:right="34"/>
              <w:rPr>
                <w:rFonts w:ascii="Arial" w:hAnsi="Arial" w:cs="Arial"/>
                <w:b/>
                <w:sz w:val="24"/>
                <w:szCs w:val="24"/>
              </w:rPr>
            </w:pPr>
            <w:r w:rsidRPr="00AD63A2">
              <w:rPr>
                <w:rFonts w:ascii="Arial" w:hAnsi="Arial" w:cs="Arial"/>
                <w:b/>
                <w:sz w:val="24"/>
                <w:szCs w:val="24"/>
              </w:rPr>
              <w:t>Name</w:t>
            </w:r>
          </w:p>
        </w:tc>
        <w:tc>
          <w:tcPr>
            <w:tcW w:w="4678" w:type="dxa"/>
            <w:shd w:val="clear" w:color="auto" w:fill="DBE5F1"/>
          </w:tcPr>
          <w:p w:rsidR="00DD32C2" w:rsidRPr="00AD63A2" w:rsidRDefault="00DD32C2" w:rsidP="003813A8">
            <w:pPr>
              <w:ind w:right="34"/>
              <w:rPr>
                <w:rFonts w:ascii="Arial" w:hAnsi="Arial" w:cs="Arial"/>
                <w:b/>
                <w:sz w:val="24"/>
                <w:szCs w:val="24"/>
              </w:rPr>
            </w:pPr>
            <w:r w:rsidRPr="00AD63A2">
              <w:rPr>
                <w:rFonts w:ascii="Arial" w:hAnsi="Arial" w:cs="Arial"/>
                <w:b/>
                <w:sz w:val="24"/>
                <w:szCs w:val="24"/>
              </w:rPr>
              <w:t>PAs in Job Plan</w:t>
            </w:r>
            <w:r w:rsidR="00071396">
              <w:rPr>
                <w:rFonts w:ascii="Arial" w:hAnsi="Arial" w:cs="Arial"/>
                <w:b/>
                <w:sz w:val="24"/>
                <w:szCs w:val="24"/>
              </w:rPr>
              <w:t xml:space="preserve"> </w:t>
            </w:r>
          </w:p>
        </w:tc>
      </w:tr>
      <w:tr w:rsidR="00DD32C2" w:rsidRPr="00AD63A2" w:rsidTr="00481BCA">
        <w:tc>
          <w:tcPr>
            <w:tcW w:w="4536" w:type="dxa"/>
            <w:shd w:val="clear" w:color="auto" w:fill="auto"/>
          </w:tcPr>
          <w:p w:rsidR="00DD32C2" w:rsidRPr="00AD63A2" w:rsidRDefault="00DD32C2" w:rsidP="00481BCA">
            <w:pPr>
              <w:ind w:right="34"/>
              <w:rPr>
                <w:rFonts w:ascii="Arial" w:hAnsi="Arial" w:cs="Arial"/>
                <w:b/>
                <w:sz w:val="24"/>
                <w:szCs w:val="24"/>
              </w:rPr>
            </w:pPr>
          </w:p>
        </w:tc>
        <w:tc>
          <w:tcPr>
            <w:tcW w:w="4253" w:type="dxa"/>
            <w:shd w:val="clear" w:color="auto" w:fill="auto"/>
          </w:tcPr>
          <w:p w:rsidR="00DD32C2" w:rsidRPr="00AD63A2" w:rsidRDefault="00DD32C2" w:rsidP="00071396">
            <w:pPr>
              <w:ind w:right="34"/>
              <w:rPr>
                <w:rFonts w:ascii="Arial" w:hAnsi="Arial" w:cs="Arial"/>
                <w:b/>
                <w:sz w:val="24"/>
                <w:szCs w:val="24"/>
              </w:rPr>
            </w:pPr>
          </w:p>
        </w:tc>
        <w:tc>
          <w:tcPr>
            <w:tcW w:w="4678" w:type="dxa"/>
            <w:shd w:val="clear" w:color="auto" w:fill="auto"/>
          </w:tcPr>
          <w:p w:rsidR="00DD32C2" w:rsidRPr="00AD63A2" w:rsidRDefault="00DD32C2" w:rsidP="00071396">
            <w:pPr>
              <w:ind w:right="34"/>
              <w:rPr>
                <w:rFonts w:ascii="Arial" w:hAnsi="Arial" w:cs="Arial"/>
                <w:b/>
                <w:sz w:val="24"/>
                <w:szCs w:val="24"/>
              </w:rPr>
            </w:pPr>
          </w:p>
        </w:tc>
      </w:tr>
      <w:tr w:rsidR="00DD32C2" w:rsidRPr="00AD63A2" w:rsidTr="00481BCA">
        <w:tc>
          <w:tcPr>
            <w:tcW w:w="4536" w:type="dxa"/>
            <w:shd w:val="clear" w:color="auto" w:fill="auto"/>
          </w:tcPr>
          <w:p w:rsidR="00DD32C2" w:rsidRPr="00AD63A2" w:rsidRDefault="00DD32C2" w:rsidP="00481BCA">
            <w:pPr>
              <w:ind w:right="34"/>
              <w:rPr>
                <w:rFonts w:ascii="Arial" w:hAnsi="Arial" w:cs="Arial"/>
                <w:b/>
                <w:sz w:val="24"/>
                <w:szCs w:val="24"/>
              </w:rPr>
            </w:pPr>
          </w:p>
        </w:tc>
        <w:tc>
          <w:tcPr>
            <w:tcW w:w="4253" w:type="dxa"/>
            <w:shd w:val="clear" w:color="auto" w:fill="auto"/>
          </w:tcPr>
          <w:p w:rsidR="00DD32C2" w:rsidRPr="00AD63A2" w:rsidRDefault="00DD32C2" w:rsidP="00481BCA">
            <w:pPr>
              <w:ind w:right="34"/>
              <w:rPr>
                <w:rFonts w:ascii="Arial" w:hAnsi="Arial" w:cs="Arial"/>
                <w:b/>
                <w:sz w:val="24"/>
                <w:szCs w:val="24"/>
              </w:rPr>
            </w:pPr>
          </w:p>
        </w:tc>
        <w:tc>
          <w:tcPr>
            <w:tcW w:w="4678" w:type="dxa"/>
            <w:shd w:val="clear" w:color="auto" w:fill="auto"/>
          </w:tcPr>
          <w:p w:rsidR="00DD32C2" w:rsidRPr="00AD63A2" w:rsidRDefault="00DD32C2" w:rsidP="003813A8">
            <w:pPr>
              <w:ind w:right="34"/>
              <w:rPr>
                <w:rFonts w:ascii="Arial" w:hAnsi="Arial" w:cs="Arial"/>
                <w:b/>
                <w:sz w:val="24"/>
                <w:szCs w:val="24"/>
              </w:rPr>
            </w:pPr>
          </w:p>
        </w:tc>
      </w:tr>
      <w:tr w:rsidR="00DD32C2" w:rsidRPr="00AD63A2" w:rsidTr="00481BCA">
        <w:tc>
          <w:tcPr>
            <w:tcW w:w="4536" w:type="dxa"/>
            <w:shd w:val="clear" w:color="auto" w:fill="auto"/>
          </w:tcPr>
          <w:p w:rsidR="00DD32C2" w:rsidRPr="00AD63A2" w:rsidRDefault="00DD32C2" w:rsidP="00481BCA">
            <w:pPr>
              <w:ind w:right="34"/>
              <w:rPr>
                <w:rFonts w:ascii="Arial" w:hAnsi="Arial" w:cs="Arial"/>
                <w:b/>
                <w:sz w:val="24"/>
                <w:szCs w:val="24"/>
              </w:rPr>
            </w:pPr>
          </w:p>
        </w:tc>
        <w:tc>
          <w:tcPr>
            <w:tcW w:w="4253" w:type="dxa"/>
            <w:shd w:val="clear" w:color="auto" w:fill="auto"/>
          </w:tcPr>
          <w:p w:rsidR="00DD32C2" w:rsidRPr="00AD63A2" w:rsidRDefault="00DD32C2" w:rsidP="00481BCA">
            <w:pPr>
              <w:ind w:right="34"/>
              <w:rPr>
                <w:rFonts w:ascii="Arial" w:hAnsi="Arial" w:cs="Arial"/>
                <w:b/>
                <w:sz w:val="24"/>
                <w:szCs w:val="24"/>
              </w:rPr>
            </w:pPr>
          </w:p>
        </w:tc>
        <w:tc>
          <w:tcPr>
            <w:tcW w:w="4678" w:type="dxa"/>
            <w:shd w:val="clear" w:color="auto" w:fill="auto"/>
          </w:tcPr>
          <w:p w:rsidR="00DD32C2" w:rsidRPr="00AD63A2" w:rsidRDefault="00DD32C2" w:rsidP="00071396">
            <w:pPr>
              <w:ind w:right="34"/>
              <w:rPr>
                <w:rFonts w:ascii="Arial" w:hAnsi="Arial" w:cs="Arial"/>
                <w:b/>
                <w:sz w:val="24"/>
                <w:szCs w:val="24"/>
              </w:rPr>
            </w:pPr>
          </w:p>
        </w:tc>
      </w:tr>
      <w:tr w:rsidR="00DD32C2" w:rsidRPr="00AD63A2" w:rsidTr="00481BCA">
        <w:tc>
          <w:tcPr>
            <w:tcW w:w="4536" w:type="dxa"/>
            <w:shd w:val="clear" w:color="auto" w:fill="auto"/>
          </w:tcPr>
          <w:p w:rsidR="00DD32C2" w:rsidRPr="00AD63A2" w:rsidRDefault="00DD32C2" w:rsidP="009B288E">
            <w:pPr>
              <w:ind w:right="34"/>
              <w:rPr>
                <w:rFonts w:ascii="Arial" w:hAnsi="Arial" w:cs="Arial"/>
                <w:b/>
                <w:sz w:val="24"/>
                <w:szCs w:val="24"/>
              </w:rPr>
            </w:pPr>
          </w:p>
        </w:tc>
        <w:tc>
          <w:tcPr>
            <w:tcW w:w="4253" w:type="dxa"/>
            <w:shd w:val="clear" w:color="auto" w:fill="auto"/>
          </w:tcPr>
          <w:p w:rsidR="00DD32C2" w:rsidRPr="00AD63A2" w:rsidRDefault="00DD32C2" w:rsidP="00481BCA">
            <w:pPr>
              <w:ind w:right="34"/>
              <w:rPr>
                <w:rFonts w:ascii="Arial" w:hAnsi="Arial" w:cs="Arial"/>
                <w:b/>
                <w:sz w:val="24"/>
                <w:szCs w:val="24"/>
              </w:rPr>
            </w:pPr>
          </w:p>
        </w:tc>
        <w:tc>
          <w:tcPr>
            <w:tcW w:w="4678" w:type="dxa"/>
            <w:shd w:val="clear" w:color="auto" w:fill="auto"/>
          </w:tcPr>
          <w:p w:rsidR="00DD32C2" w:rsidRPr="00AD63A2" w:rsidRDefault="00DD32C2" w:rsidP="003813A8">
            <w:pPr>
              <w:ind w:right="34"/>
              <w:rPr>
                <w:rFonts w:ascii="Arial" w:hAnsi="Arial" w:cs="Arial"/>
                <w:b/>
                <w:sz w:val="24"/>
                <w:szCs w:val="24"/>
              </w:rPr>
            </w:pPr>
          </w:p>
        </w:tc>
      </w:tr>
      <w:tr w:rsidR="00DD32C2" w:rsidRPr="00AD63A2" w:rsidTr="00481BCA">
        <w:tc>
          <w:tcPr>
            <w:tcW w:w="4536" w:type="dxa"/>
            <w:shd w:val="clear" w:color="auto" w:fill="auto"/>
          </w:tcPr>
          <w:p w:rsidR="00DD32C2" w:rsidRPr="00AD63A2" w:rsidRDefault="00DD32C2" w:rsidP="00481BCA">
            <w:pPr>
              <w:ind w:right="34"/>
              <w:rPr>
                <w:rFonts w:ascii="Arial" w:hAnsi="Arial" w:cs="Arial"/>
                <w:b/>
                <w:sz w:val="24"/>
                <w:szCs w:val="24"/>
              </w:rPr>
            </w:pPr>
            <w:bookmarkStart w:id="0" w:name="_GoBack"/>
            <w:bookmarkEnd w:id="0"/>
          </w:p>
        </w:tc>
        <w:tc>
          <w:tcPr>
            <w:tcW w:w="4253" w:type="dxa"/>
            <w:shd w:val="clear" w:color="auto" w:fill="auto"/>
          </w:tcPr>
          <w:p w:rsidR="00DD32C2" w:rsidRPr="00AD63A2" w:rsidRDefault="00DD32C2" w:rsidP="00481BCA">
            <w:pPr>
              <w:ind w:right="34"/>
              <w:rPr>
                <w:rFonts w:ascii="Arial" w:hAnsi="Arial" w:cs="Arial"/>
                <w:b/>
                <w:sz w:val="24"/>
                <w:szCs w:val="24"/>
              </w:rPr>
            </w:pPr>
          </w:p>
        </w:tc>
        <w:tc>
          <w:tcPr>
            <w:tcW w:w="4678" w:type="dxa"/>
            <w:shd w:val="clear" w:color="auto" w:fill="auto"/>
          </w:tcPr>
          <w:p w:rsidR="00DD32C2" w:rsidRPr="00AD63A2" w:rsidRDefault="00DD32C2" w:rsidP="00481BCA">
            <w:pPr>
              <w:ind w:right="34"/>
              <w:rPr>
                <w:rFonts w:ascii="Arial" w:hAnsi="Arial" w:cs="Arial"/>
                <w:b/>
                <w:sz w:val="24"/>
                <w:szCs w:val="24"/>
              </w:rPr>
            </w:pPr>
          </w:p>
        </w:tc>
      </w:tr>
    </w:tbl>
    <w:p w:rsidR="000D7FDB" w:rsidRDefault="000D7FDB" w:rsidP="00F0224F">
      <w:pPr>
        <w:rPr>
          <w:rFonts w:ascii="Arial" w:hAnsi="Arial" w:cs="Arial"/>
          <w:b/>
          <w:sz w:val="32"/>
          <w:szCs w:val="32"/>
        </w:rPr>
      </w:pPr>
    </w:p>
    <w:p w:rsidR="00F0224F" w:rsidRPr="00A12039" w:rsidRDefault="00F0224F" w:rsidP="000D7FDB">
      <w:pPr>
        <w:pStyle w:val="Heading2"/>
        <w:rPr>
          <w:rFonts w:ascii="Arial" w:hAnsi="Arial" w:cs="Arial"/>
          <w:sz w:val="28"/>
          <w:szCs w:val="28"/>
        </w:rPr>
      </w:pPr>
      <w:r w:rsidRPr="00A12039">
        <w:rPr>
          <w:rFonts w:ascii="Arial" w:hAnsi="Arial" w:cs="Arial"/>
          <w:sz w:val="28"/>
          <w:szCs w:val="28"/>
        </w:rPr>
        <w:t>SECTION 3: Exam / Assessment Outcomes</w:t>
      </w:r>
    </w:p>
    <w:p w:rsidR="000D7FDB" w:rsidRPr="000D7FDB" w:rsidRDefault="000D7FDB" w:rsidP="000D7FDB"/>
    <w:p w:rsidR="00F0224F" w:rsidRPr="000D7FDB" w:rsidRDefault="00F0224F" w:rsidP="00F0224F">
      <w:pPr>
        <w:rPr>
          <w:rFonts w:ascii="Arial" w:hAnsi="Arial" w:cs="Arial"/>
          <w:spacing w:val="60"/>
          <w:sz w:val="24"/>
          <w:szCs w:val="24"/>
        </w:rPr>
      </w:pPr>
      <w:r>
        <w:rPr>
          <w:rFonts w:ascii="Arial" w:hAnsi="Arial" w:cs="Arial"/>
          <w:b/>
          <w:sz w:val="24"/>
          <w:szCs w:val="24"/>
        </w:rPr>
        <w:t xml:space="preserve">PART 1 </w:t>
      </w:r>
      <w:r w:rsidRPr="005F3017">
        <w:rPr>
          <w:rFonts w:ascii="Arial" w:hAnsi="Arial" w:cs="Arial"/>
          <w:b/>
          <w:sz w:val="24"/>
          <w:szCs w:val="24"/>
        </w:rPr>
        <w:t>TO BE COMPLETED BY THE SPECIALTY SCHOOL</w:t>
      </w:r>
    </w:p>
    <w:p w:rsidR="000307C8" w:rsidRDefault="000307C8" w:rsidP="000307C8">
      <w:pPr>
        <w:rPr>
          <w:rFonts w:ascii="Arial" w:hAnsi="Arial" w:cs="Arial"/>
          <w:b/>
          <w:sz w:val="24"/>
          <w:szCs w:val="24"/>
        </w:rPr>
      </w:pPr>
      <w:r>
        <w:rPr>
          <w:rFonts w:ascii="Arial" w:hAnsi="Arial" w:cs="Arial"/>
          <w:b/>
          <w:sz w:val="24"/>
          <w:szCs w:val="24"/>
        </w:rPr>
        <w:t>PART</w:t>
      </w:r>
      <w:r w:rsidR="00250695">
        <w:rPr>
          <w:rFonts w:ascii="Arial" w:hAnsi="Arial" w:cs="Arial"/>
          <w:b/>
          <w:sz w:val="24"/>
          <w:szCs w:val="24"/>
        </w:rPr>
        <w:t>s</w:t>
      </w:r>
      <w:r>
        <w:rPr>
          <w:rFonts w:ascii="Arial" w:hAnsi="Arial" w:cs="Arial"/>
          <w:b/>
          <w:sz w:val="24"/>
          <w:szCs w:val="24"/>
        </w:rPr>
        <w:t xml:space="preserve"> 2</w:t>
      </w:r>
      <w:r w:rsidR="00AA6FE3">
        <w:rPr>
          <w:rFonts w:ascii="Arial" w:hAnsi="Arial" w:cs="Arial"/>
          <w:b/>
          <w:sz w:val="24"/>
          <w:szCs w:val="24"/>
        </w:rPr>
        <w:t xml:space="preserve"> &amp; 4</w:t>
      </w:r>
      <w:r>
        <w:rPr>
          <w:rFonts w:ascii="Arial" w:hAnsi="Arial" w:cs="Arial"/>
          <w:b/>
          <w:sz w:val="24"/>
          <w:szCs w:val="24"/>
        </w:rPr>
        <w:t xml:space="preserve"> </w:t>
      </w:r>
      <w:r w:rsidRPr="005F3017">
        <w:rPr>
          <w:rFonts w:ascii="Arial" w:hAnsi="Arial" w:cs="Arial"/>
          <w:b/>
          <w:sz w:val="24"/>
          <w:szCs w:val="24"/>
        </w:rPr>
        <w:t xml:space="preserve">TO BE COMPLETED BY THE </w:t>
      </w:r>
      <w:r w:rsidR="003E0888">
        <w:rPr>
          <w:rFonts w:ascii="Arial" w:hAnsi="Arial" w:cs="Arial"/>
          <w:b/>
          <w:sz w:val="24"/>
          <w:szCs w:val="24"/>
        </w:rPr>
        <w:t>LETB</w:t>
      </w:r>
      <w:r>
        <w:rPr>
          <w:rFonts w:ascii="Arial" w:hAnsi="Arial" w:cs="Arial"/>
          <w:b/>
          <w:sz w:val="24"/>
          <w:szCs w:val="24"/>
        </w:rPr>
        <w:t>’S ASSESSMENT TEAM</w:t>
      </w:r>
    </w:p>
    <w:p w:rsidR="00AA6FE3" w:rsidRPr="005F3017" w:rsidRDefault="00AA6FE3" w:rsidP="000307C8">
      <w:pPr>
        <w:rPr>
          <w:rFonts w:ascii="Arial" w:hAnsi="Arial" w:cs="Arial"/>
          <w:b/>
          <w:sz w:val="24"/>
          <w:szCs w:val="24"/>
        </w:rPr>
      </w:pPr>
      <w:r>
        <w:rPr>
          <w:rFonts w:ascii="Arial" w:hAnsi="Arial" w:cs="Arial"/>
          <w:b/>
          <w:sz w:val="24"/>
          <w:szCs w:val="24"/>
        </w:rPr>
        <w:t xml:space="preserve">PART 3 TO BE COMPLETED BY THE </w:t>
      </w:r>
      <w:r w:rsidR="000D7FDB">
        <w:rPr>
          <w:rFonts w:ascii="Arial" w:hAnsi="Arial" w:cs="Arial"/>
          <w:b/>
          <w:sz w:val="24"/>
          <w:szCs w:val="24"/>
        </w:rPr>
        <w:t xml:space="preserve">LETB’S </w:t>
      </w:r>
      <w:r>
        <w:rPr>
          <w:rFonts w:ascii="Arial" w:hAnsi="Arial" w:cs="Arial"/>
          <w:b/>
          <w:sz w:val="24"/>
          <w:szCs w:val="24"/>
        </w:rPr>
        <w:t>QUALITY TEAM</w:t>
      </w:r>
    </w:p>
    <w:p w:rsidR="00F0224F" w:rsidRPr="00AD63A2" w:rsidRDefault="00F0224F" w:rsidP="00DD32C2">
      <w:pPr>
        <w:pStyle w:val="Header"/>
        <w:rPr>
          <w:rFonts w:ascii="Arial" w:hAnsi="Arial" w:cs="Arial"/>
          <w:b/>
          <w:sz w:val="24"/>
          <w:szCs w:val="24"/>
        </w:rPr>
      </w:pPr>
    </w:p>
    <w:p w:rsidR="00DD32C2" w:rsidRPr="000D7FDB" w:rsidRDefault="00963B86" w:rsidP="00963B86">
      <w:pPr>
        <w:pStyle w:val="Header"/>
        <w:rPr>
          <w:rFonts w:ascii="Arial" w:hAnsi="Arial" w:cs="Arial"/>
          <w:b/>
          <w:caps/>
          <w:color w:val="4F81BD" w:themeColor="accent1"/>
          <w:sz w:val="24"/>
          <w:szCs w:val="24"/>
        </w:rPr>
      </w:pPr>
      <w:r w:rsidRPr="000D7FDB">
        <w:rPr>
          <w:rFonts w:ascii="Arial" w:hAnsi="Arial" w:cs="Arial"/>
          <w:b/>
          <w:color w:val="4F81BD" w:themeColor="accent1"/>
          <w:sz w:val="24"/>
          <w:szCs w:val="24"/>
        </w:rPr>
        <w:t xml:space="preserve">PART1. </w:t>
      </w:r>
      <w:r w:rsidRPr="000D7FDB">
        <w:rPr>
          <w:rFonts w:ascii="Arial" w:hAnsi="Arial" w:cs="Arial"/>
          <w:b/>
          <w:caps/>
          <w:color w:val="4F81BD" w:themeColor="accent1"/>
          <w:sz w:val="24"/>
          <w:szCs w:val="24"/>
        </w:rPr>
        <w:t>Exam Outcomes</w:t>
      </w:r>
    </w:p>
    <w:p w:rsidR="00963B86" w:rsidRDefault="00963B86" w:rsidP="00963B86">
      <w:pPr>
        <w:pStyle w:val="Header"/>
        <w:rPr>
          <w:rFonts w:ascii="Arial" w:hAnsi="Arial" w:cs="Arial"/>
          <w:b/>
          <w:sz w:val="24"/>
          <w:szCs w:val="24"/>
        </w:rPr>
      </w:pPr>
    </w:p>
    <w:p w:rsidR="00963B86" w:rsidRPr="00963B86" w:rsidRDefault="00D164F0" w:rsidP="00963B86">
      <w:pPr>
        <w:pStyle w:val="Header"/>
        <w:rPr>
          <w:rFonts w:ascii="Arial" w:hAnsi="Arial" w:cs="Arial"/>
          <w:sz w:val="24"/>
          <w:szCs w:val="24"/>
        </w:rPr>
      </w:pPr>
      <w:r>
        <w:rPr>
          <w:rFonts w:ascii="Arial" w:hAnsi="Arial" w:cs="Arial"/>
          <w:sz w:val="24"/>
          <w:szCs w:val="24"/>
        </w:rPr>
        <w:t>Please list any</w:t>
      </w:r>
      <w:r w:rsidR="00963B86" w:rsidRPr="00963B86">
        <w:rPr>
          <w:rFonts w:ascii="Arial" w:hAnsi="Arial" w:cs="Arial"/>
          <w:sz w:val="24"/>
          <w:szCs w:val="24"/>
        </w:rPr>
        <w:t xml:space="preserve"> Royal College exam</w:t>
      </w:r>
      <w:r>
        <w:rPr>
          <w:rFonts w:ascii="Arial" w:hAnsi="Arial" w:cs="Arial"/>
          <w:sz w:val="24"/>
          <w:szCs w:val="24"/>
        </w:rPr>
        <w:t>ination</w:t>
      </w:r>
      <w:r w:rsidR="00963B86" w:rsidRPr="00963B86">
        <w:rPr>
          <w:rFonts w:ascii="Arial" w:hAnsi="Arial" w:cs="Arial"/>
          <w:sz w:val="24"/>
          <w:szCs w:val="24"/>
        </w:rPr>
        <w:t>s undertaken by you</w:t>
      </w:r>
      <w:r w:rsidR="00963B86">
        <w:rPr>
          <w:rFonts w:ascii="Arial" w:hAnsi="Arial" w:cs="Arial"/>
          <w:sz w:val="24"/>
          <w:szCs w:val="24"/>
        </w:rPr>
        <w:t>r trainees, indicating both the current lo</w:t>
      </w:r>
      <w:r>
        <w:rPr>
          <w:rFonts w:ascii="Arial" w:hAnsi="Arial" w:cs="Arial"/>
          <w:sz w:val="24"/>
          <w:szCs w:val="24"/>
        </w:rPr>
        <w:t>cal and national pass rates (if known).</w:t>
      </w:r>
    </w:p>
    <w:p w:rsidR="00963B86" w:rsidRPr="00963B86" w:rsidRDefault="00963B86" w:rsidP="00963B86">
      <w:pPr>
        <w:pStyle w:val="Header"/>
        <w:rPr>
          <w:rFonts w:ascii="Arial" w:hAnsi="Arial" w:cs="Arial"/>
          <w:b/>
          <w:sz w:val="24"/>
          <w:szCs w:val="24"/>
        </w:rPr>
      </w:pPr>
    </w:p>
    <w:tbl>
      <w:tblPr>
        <w:tblW w:w="14176" w:type="dxa"/>
        <w:tblInd w:w="-346" w:type="dxa"/>
        <w:tblLayout w:type="fixed"/>
        <w:tblCellMar>
          <w:left w:w="0" w:type="dxa"/>
          <w:right w:w="0" w:type="dxa"/>
        </w:tblCellMar>
        <w:tblLook w:val="0000" w:firstRow="0" w:lastRow="0" w:firstColumn="0" w:lastColumn="0" w:noHBand="0" w:noVBand="0"/>
      </w:tblPr>
      <w:tblGrid>
        <w:gridCol w:w="14176"/>
      </w:tblGrid>
      <w:tr w:rsidR="00DD32C2" w:rsidRPr="00AD63A2" w:rsidTr="00481BCA">
        <w:trPr>
          <w:trHeight w:val="225"/>
        </w:trPr>
        <w:tc>
          <w:tcPr>
            <w:tcW w:w="14176"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80" w:type="dxa"/>
              <w:left w:w="80" w:type="dxa"/>
              <w:bottom w:w="80" w:type="dxa"/>
              <w:right w:w="80" w:type="dxa"/>
            </w:tcMar>
            <w:vAlign w:val="center"/>
          </w:tcPr>
          <w:p w:rsidR="00DD32C2" w:rsidRPr="00D164F0" w:rsidRDefault="00D164F0" w:rsidP="00481BCA">
            <w:pPr>
              <w:pStyle w:val="NormalParagraphStyle"/>
              <w:suppressAutoHyphens/>
              <w:spacing w:line="0" w:lineRule="atLeast"/>
              <w:rPr>
                <w:rFonts w:ascii="Arial" w:hAnsi="Arial" w:cs="Arial"/>
                <w:b/>
                <w:color w:val="auto"/>
              </w:rPr>
            </w:pPr>
            <w:r w:rsidRPr="00D164F0">
              <w:rPr>
                <w:rFonts w:ascii="Arial" w:hAnsi="Arial" w:cs="Arial"/>
                <w:b/>
                <w:color w:val="auto"/>
              </w:rPr>
              <w:t>Exam Outcomes</w:t>
            </w:r>
          </w:p>
        </w:tc>
      </w:tr>
      <w:tr w:rsidR="00D164F0" w:rsidRPr="00D164F0" w:rsidTr="00D164F0">
        <w:trPr>
          <w:trHeight w:val="567"/>
        </w:trPr>
        <w:tc>
          <w:tcPr>
            <w:tcW w:w="1417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80" w:type="dxa"/>
              <w:left w:w="80" w:type="dxa"/>
              <w:bottom w:w="80" w:type="dxa"/>
              <w:right w:w="80" w:type="dxa"/>
            </w:tcMar>
            <w:vAlign w:val="center"/>
          </w:tcPr>
          <w:p w:rsidR="00D164F0" w:rsidRPr="00D164F0" w:rsidRDefault="00D164F0" w:rsidP="00D164F0">
            <w:pPr>
              <w:ind w:right="-180"/>
              <w:rPr>
                <w:rFonts w:ascii="Arial" w:hAnsi="Arial" w:cs="Arial"/>
              </w:rPr>
            </w:pPr>
            <w:r w:rsidRPr="00D164F0">
              <w:rPr>
                <w:rFonts w:ascii="Arial" w:hAnsi="Arial" w:cs="Arial"/>
                <w:b/>
                <w:i/>
                <w:sz w:val="24"/>
                <w:szCs w:val="24"/>
              </w:rPr>
              <w:t>Royal College exams</w:t>
            </w:r>
          </w:p>
        </w:tc>
      </w:tr>
      <w:tr w:rsidR="00DD32C2" w:rsidRPr="00AD63A2" w:rsidTr="00481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76" w:type="dxa"/>
            <w:shd w:val="clear" w:color="auto" w:fill="auto"/>
          </w:tcPr>
          <w:tbl>
            <w:tblPr>
              <w:tblStyle w:val="TableGrid"/>
              <w:tblW w:w="0" w:type="auto"/>
              <w:tblLayout w:type="fixed"/>
              <w:tblLook w:val="04A0" w:firstRow="1" w:lastRow="0" w:firstColumn="1" w:lastColumn="0" w:noHBand="0" w:noVBand="1"/>
            </w:tblPr>
            <w:tblGrid>
              <w:gridCol w:w="4424"/>
              <w:gridCol w:w="3544"/>
              <w:gridCol w:w="2977"/>
              <w:gridCol w:w="1559"/>
              <w:gridCol w:w="1441"/>
            </w:tblGrid>
            <w:tr w:rsidR="00D164F0" w:rsidTr="00D164F0">
              <w:tc>
                <w:tcPr>
                  <w:tcW w:w="4424" w:type="dxa"/>
                </w:tcPr>
                <w:p w:rsidR="00D164F0" w:rsidRDefault="00D164F0" w:rsidP="00481BCA">
                  <w:pPr>
                    <w:ind w:right="-180"/>
                    <w:rPr>
                      <w:rFonts w:ascii="Arial" w:hAnsi="Arial" w:cs="Arial"/>
                      <w:b/>
                      <w:i/>
                      <w:sz w:val="24"/>
                      <w:szCs w:val="24"/>
                    </w:rPr>
                  </w:pPr>
                  <w:r>
                    <w:rPr>
                      <w:rFonts w:ascii="Arial" w:hAnsi="Arial" w:cs="Arial"/>
                      <w:b/>
                      <w:i/>
                      <w:sz w:val="24"/>
                      <w:szCs w:val="24"/>
                    </w:rPr>
                    <w:t>Exam</w:t>
                  </w:r>
                </w:p>
              </w:tc>
              <w:tc>
                <w:tcPr>
                  <w:tcW w:w="3544" w:type="dxa"/>
                </w:tcPr>
                <w:p w:rsidR="00D164F0" w:rsidRDefault="00D164F0" w:rsidP="00481BCA">
                  <w:pPr>
                    <w:ind w:right="-180"/>
                    <w:rPr>
                      <w:rFonts w:ascii="Arial" w:hAnsi="Arial" w:cs="Arial"/>
                      <w:b/>
                      <w:i/>
                      <w:sz w:val="24"/>
                      <w:szCs w:val="24"/>
                    </w:rPr>
                  </w:pPr>
                  <w:r>
                    <w:rPr>
                      <w:rFonts w:ascii="Arial" w:hAnsi="Arial" w:cs="Arial"/>
                      <w:b/>
                      <w:i/>
                      <w:sz w:val="24"/>
                      <w:szCs w:val="24"/>
                    </w:rPr>
                    <w:t>Specialty / subspecialty (if relevant)</w:t>
                  </w:r>
                </w:p>
              </w:tc>
              <w:tc>
                <w:tcPr>
                  <w:tcW w:w="2977" w:type="dxa"/>
                </w:tcPr>
                <w:p w:rsidR="00D164F0" w:rsidRDefault="00D164F0" w:rsidP="00481BCA">
                  <w:pPr>
                    <w:ind w:right="-180"/>
                    <w:rPr>
                      <w:rFonts w:ascii="Arial" w:hAnsi="Arial" w:cs="Arial"/>
                      <w:b/>
                      <w:i/>
                      <w:sz w:val="24"/>
                      <w:szCs w:val="24"/>
                    </w:rPr>
                  </w:pPr>
                  <w:r>
                    <w:rPr>
                      <w:rFonts w:ascii="Arial" w:hAnsi="Arial" w:cs="Arial"/>
                      <w:b/>
                      <w:i/>
                      <w:sz w:val="24"/>
                      <w:szCs w:val="24"/>
                    </w:rPr>
                    <w:t>Stage of training</w:t>
                  </w:r>
                </w:p>
              </w:tc>
              <w:tc>
                <w:tcPr>
                  <w:tcW w:w="1559" w:type="dxa"/>
                </w:tcPr>
                <w:p w:rsidR="00D164F0" w:rsidRDefault="00D164F0" w:rsidP="00481BCA">
                  <w:pPr>
                    <w:ind w:right="-180"/>
                    <w:rPr>
                      <w:rFonts w:ascii="Arial" w:hAnsi="Arial" w:cs="Arial"/>
                      <w:b/>
                      <w:i/>
                      <w:sz w:val="24"/>
                      <w:szCs w:val="24"/>
                    </w:rPr>
                  </w:pPr>
                  <w:r>
                    <w:rPr>
                      <w:rFonts w:ascii="Arial" w:hAnsi="Arial" w:cs="Arial"/>
                      <w:b/>
                      <w:i/>
                      <w:sz w:val="24"/>
                      <w:szCs w:val="24"/>
                    </w:rPr>
                    <w:t>Local pass rate</w:t>
                  </w:r>
                </w:p>
              </w:tc>
              <w:tc>
                <w:tcPr>
                  <w:tcW w:w="1441" w:type="dxa"/>
                </w:tcPr>
                <w:p w:rsidR="00D164F0" w:rsidRDefault="00D164F0" w:rsidP="00481BCA">
                  <w:pPr>
                    <w:ind w:right="-180"/>
                    <w:rPr>
                      <w:rFonts w:ascii="Arial" w:hAnsi="Arial" w:cs="Arial"/>
                      <w:b/>
                      <w:i/>
                      <w:sz w:val="24"/>
                      <w:szCs w:val="24"/>
                    </w:rPr>
                  </w:pPr>
                  <w:r>
                    <w:rPr>
                      <w:rFonts w:ascii="Arial" w:hAnsi="Arial" w:cs="Arial"/>
                      <w:b/>
                      <w:i/>
                      <w:sz w:val="24"/>
                      <w:szCs w:val="24"/>
                    </w:rPr>
                    <w:t>National pass rate</w:t>
                  </w:r>
                </w:p>
              </w:tc>
            </w:tr>
            <w:tr w:rsidR="00D164F0" w:rsidTr="00D164F0">
              <w:tc>
                <w:tcPr>
                  <w:tcW w:w="4424" w:type="dxa"/>
                </w:tcPr>
                <w:p w:rsidR="00D164F0" w:rsidRDefault="00D164F0" w:rsidP="00481BCA">
                  <w:pPr>
                    <w:ind w:right="-180"/>
                    <w:rPr>
                      <w:rFonts w:ascii="Arial" w:hAnsi="Arial" w:cs="Arial"/>
                      <w:b/>
                      <w:i/>
                      <w:sz w:val="24"/>
                      <w:szCs w:val="24"/>
                    </w:rPr>
                  </w:pPr>
                </w:p>
              </w:tc>
              <w:tc>
                <w:tcPr>
                  <w:tcW w:w="3544" w:type="dxa"/>
                </w:tcPr>
                <w:p w:rsidR="00D164F0" w:rsidRDefault="00D164F0" w:rsidP="00481BCA">
                  <w:pPr>
                    <w:ind w:right="-180"/>
                    <w:rPr>
                      <w:rFonts w:ascii="Arial" w:hAnsi="Arial" w:cs="Arial"/>
                      <w:b/>
                      <w:i/>
                      <w:sz w:val="24"/>
                      <w:szCs w:val="24"/>
                    </w:rPr>
                  </w:pPr>
                </w:p>
              </w:tc>
              <w:tc>
                <w:tcPr>
                  <w:tcW w:w="2977" w:type="dxa"/>
                </w:tcPr>
                <w:p w:rsidR="00D164F0" w:rsidRDefault="00D164F0" w:rsidP="00481BCA">
                  <w:pPr>
                    <w:ind w:right="-180"/>
                    <w:rPr>
                      <w:rFonts w:ascii="Arial" w:hAnsi="Arial" w:cs="Arial"/>
                      <w:b/>
                      <w:i/>
                      <w:sz w:val="24"/>
                      <w:szCs w:val="24"/>
                    </w:rPr>
                  </w:pPr>
                </w:p>
              </w:tc>
              <w:tc>
                <w:tcPr>
                  <w:tcW w:w="1559" w:type="dxa"/>
                </w:tcPr>
                <w:p w:rsidR="00D164F0" w:rsidRDefault="00D164F0" w:rsidP="00481BCA">
                  <w:pPr>
                    <w:ind w:right="-180"/>
                    <w:rPr>
                      <w:rFonts w:ascii="Arial" w:hAnsi="Arial" w:cs="Arial"/>
                      <w:b/>
                      <w:i/>
                      <w:sz w:val="24"/>
                      <w:szCs w:val="24"/>
                    </w:rPr>
                  </w:pPr>
                </w:p>
              </w:tc>
              <w:tc>
                <w:tcPr>
                  <w:tcW w:w="1441" w:type="dxa"/>
                </w:tcPr>
                <w:p w:rsidR="00D164F0" w:rsidRDefault="00D164F0" w:rsidP="00481BCA">
                  <w:pPr>
                    <w:ind w:right="-180"/>
                    <w:rPr>
                      <w:rFonts w:ascii="Arial" w:hAnsi="Arial" w:cs="Arial"/>
                      <w:b/>
                      <w:i/>
                      <w:sz w:val="24"/>
                      <w:szCs w:val="24"/>
                    </w:rPr>
                  </w:pPr>
                </w:p>
              </w:tc>
            </w:tr>
            <w:tr w:rsidR="00D164F0" w:rsidTr="00D164F0">
              <w:tc>
                <w:tcPr>
                  <w:tcW w:w="4424" w:type="dxa"/>
                </w:tcPr>
                <w:p w:rsidR="00D164F0" w:rsidRDefault="00D164F0" w:rsidP="00481BCA">
                  <w:pPr>
                    <w:ind w:right="-180"/>
                    <w:rPr>
                      <w:rFonts w:ascii="Arial" w:hAnsi="Arial" w:cs="Arial"/>
                      <w:b/>
                      <w:i/>
                      <w:sz w:val="24"/>
                      <w:szCs w:val="24"/>
                    </w:rPr>
                  </w:pPr>
                </w:p>
              </w:tc>
              <w:tc>
                <w:tcPr>
                  <w:tcW w:w="3544" w:type="dxa"/>
                </w:tcPr>
                <w:p w:rsidR="00D164F0" w:rsidRDefault="00D164F0" w:rsidP="00481BCA">
                  <w:pPr>
                    <w:ind w:right="-180"/>
                    <w:rPr>
                      <w:rFonts w:ascii="Arial" w:hAnsi="Arial" w:cs="Arial"/>
                      <w:b/>
                      <w:i/>
                      <w:sz w:val="24"/>
                      <w:szCs w:val="24"/>
                    </w:rPr>
                  </w:pPr>
                </w:p>
              </w:tc>
              <w:tc>
                <w:tcPr>
                  <w:tcW w:w="2977" w:type="dxa"/>
                </w:tcPr>
                <w:p w:rsidR="00D164F0" w:rsidRDefault="00D164F0" w:rsidP="00481BCA">
                  <w:pPr>
                    <w:ind w:right="-180"/>
                    <w:rPr>
                      <w:rFonts w:ascii="Arial" w:hAnsi="Arial" w:cs="Arial"/>
                      <w:b/>
                      <w:i/>
                      <w:sz w:val="24"/>
                      <w:szCs w:val="24"/>
                    </w:rPr>
                  </w:pPr>
                </w:p>
              </w:tc>
              <w:tc>
                <w:tcPr>
                  <w:tcW w:w="1559" w:type="dxa"/>
                </w:tcPr>
                <w:p w:rsidR="00D164F0" w:rsidRDefault="00D164F0" w:rsidP="00481BCA">
                  <w:pPr>
                    <w:ind w:right="-180"/>
                    <w:rPr>
                      <w:rFonts w:ascii="Arial" w:hAnsi="Arial" w:cs="Arial"/>
                      <w:b/>
                      <w:i/>
                      <w:sz w:val="24"/>
                      <w:szCs w:val="24"/>
                    </w:rPr>
                  </w:pPr>
                </w:p>
              </w:tc>
              <w:tc>
                <w:tcPr>
                  <w:tcW w:w="1441" w:type="dxa"/>
                </w:tcPr>
                <w:p w:rsidR="00D164F0" w:rsidRDefault="00D164F0" w:rsidP="00481BCA">
                  <w:pPr>
                    <w:ind w:right="-180"/>
                    <w:rPr>
                      <w:rFonts w:ascii="Arial" w:hAnsi="Arial" w:cs="Arial"/>
                      <w:b/>
                      <w:i/>
                      <w:sz w:val="24"/>
                      <w:szCs w:val="24"/>
                    </w:rPr>
                  </w:pPr>
                </w:p>
              </w:tc>
            </w:tr>
            <w:tr w:rsidR="00D164F0" w:rsidTr="00D164F0">
              <w:tc>
                <w:tcPr>
                  <w:tcW w:w="4424" w:type="dxa"/>
                </w:tcPr>
                <w:p w:rsidR="00D164F0" w:rsidRDefault="00D164F0" w:rsidP="00481BCA">
                  <w:pPr>
                    <w:ind w:right="-180"/>
                    <w:rPr>
                      <w:rFonts w:ascii="Arial" w:hAnsi="Arial" w:cs="Arial"/>
                      <w:b/>
                      <w:i/>
                      <w:sz w:val="24"/>
                      <w:szCs w:val="24"/>
                    </w:rPr>
                  </w:pPr>
                </w:p>
              </w:tc>
              <w:tc>
                <w:tcPr>
                  <w:tcW w:w="3544" w:type="dxa"/>
                </w:tcPr>
                <w:p w:rsidR="00D164F0" w:rsidRDefault="00D164F0" w:rsidP="00481BCA">
                  <w:pPr>
                    <w:ind w:right="-180"/>
                    <w:rPr>
                      <w:rFonts w:ascii="Arial" w:hAnsi="Arial" w:cs="Arial"/>
                      <w:b/>
                      <w:i/>
                      <w:sz w:val="24"/>
                      <w:szCs w:val="24"/>
                    </w:rPr>
                  </w:pPr>
                </w:p>
              </w:tc>
              <w:tc>
                <w:tcPr>
                  <w:tcW w:w="2977" w:type="dxa"/>
                </w:tcPr>
                <w:p w:rsidR="00D164F0" w:rsidRDefault="00D164F0" w:rsidP="00481BCA">
                  <w:pPr>
                    <w:ind w:right="-180"/>
                    <w:rPr>
                      <w:rFonts w:ascii="Arial" w:hAnsi="Arial" w:cs="Arial"/>
                      <w:b/>
                      <w:i/>
                      <w:sz w:val="24"/>
                      <w:szCs w:val="24"/>
                    </w:rPr>
                  </w:pPr>
                </w:p>
              </w:tc>
              <w:tc>
                <w:tcPr>
                  <w:tcW w:w="1559" w:type="dxa"/>
                </w:tcPr>
                <w:p w:rsidR="00D164F0" w:rsidRDefault="00D164F0" w:rsidP="00481BCA">
                  <w:pPr>
                    <w:ind w:right="-180"/>
                    <w:rPr>
                      <w:rFonts w:ascii="Arial" w:hAnsi="Arial" w:cs="Arial"/>
                      <w:b/>
                      <w:i/>
                      <w:sz w:val="24"/>
                      <w:szCs w:val="24"/>
                    </w:rPr>
                  </w:pPr>
                </w:p>
              </w:tc>
              <w:tc>
                <w:tcPr>
                  <w:tcW w:w="1441" w:type="dxa"/>
                </w:tcPr>
                <w:p w:rsidR="00D164F0" w:rsidRDefault="00D164F0" w:rsidP="00481BCA">
                  <w:pPr>
                    <w:ind w:right="-180"/>
                    <w:rPr>
                      <w:rFonts w:ascii="Arial" w:hAnsi="Arial" w:cs="Arial"/>
                      <w:b/>
                      <w:i/>
                      <w:sz w:val="24"/>
                      <w:szCs w:val="24"/>
                    </w:rPr>
                  </w:pPr>
                </w:p>
              </w:tc>
            </w:tr>
          </w:tbl>
          <w:p w:rsidR="00DD32C2" w:rsidRPr="00AD63A2" w:rsidRDefault="00D164F0" w:rsidP="00481BCA">
            <w:pPr>
              <w:ind w:right="-180"/>
              <w:rPr>
                <w:rFonts w:ascii="Arial" w:hAnsi="Arial" w:cs="Arial"/>
                <w:b/>
                <w:i/>
                <w:sz w:val="24"/>
                <w:szCs w:val="24"/>
              </w:rPr>
            </w:pPr>
            <w:r>
              <w:rPr>
                <w:rFonts w:ascii="Arial" w:hAnsi="Arial" w:cs="Arial"/>
                <w:b/>
                <w:i/>
                <w:sz w:val="24"/>
                <w:szCs w:val="24"/>
              </w:rPr>
              <w:t>Please comment on any significant discrepancies between local and national pass rates</w:t>
            </w:r>
          </w:p>
          <w:p w:rsidR="00DD32C2" w:rsidRDefault="00DD32C2" w:rsidP="00481BCA">
            <w:pPr>
              <w:ind w:right="-180"/>
              <w:rPr>
                <w:rFonts w:ascii="Arial" w:hAnsi="Arial" w:cs="Arial"/>
                <w:b/>
                <w:i/>
                <w:sz w:val="24"/>
                <w:szCs w:val="24"/>
              </w:rPr>
            </w:pPr>
          </w:p>
          <w:p w:rsidR="00D164F0" w:rsidRDefault="00D164F0" w:rsidP="00481BCA">
            <w:pPr>
              <w:ind w:right="-180"/>
              <w:rPr>
                <w:rFonts w:ascii="Arial" w:hAnsi="Arial" w:cs="Arial"/>
                <w:b/>
                <w:i/>
                <w:sz w:val="24"/>
                <w:szCs w:val="24"/>
              </w:rPr>
            </w:pPr>
          </w:p>
          <w:p w:rsidR="00D164F0" w:rsidRPr="00AD63A2" w:rsidRDefault="00D164F0" w:rsidP="00481BCA">
            <w:pPr>
              <w:ind w:right="-180"/>
              <w:rPr>
                <w:rFonts w:ascii="Arial" w:hAnsi="Arial" w:cs="Arial"/>
                <w:b/>
                <w:i/>
                <w:sz w:val="24"/>
                <w:szCs w:val="24"/>
              </w:rPr>
            </w:pPr>
          </w:p>
        </w:tc>
      </w:tr>
    </w:tbl>
    <w:p w:rsidR="00D164F0" w:rsidRPr="000D7FDB" w:rsidRDefault="00D164F0" w:rsidP="000D7FDB">
      <w:pPr>
        <w:rPr>
          <w:rFonts w:ascii="Arial" w:hAnsi="Arial" w:cs="Arial"/>
          <w:b/>
          <w:sz w:val="24"/>
          <w:szCs w:val="24"/>
        </w:rPr>
      </w:pPr>
      <w:r>
        <w:br w:type="page"/>
      </w:r>
      <w:r w:rsidRPr="000D7FDB">
        <w:rPr>
          <w:rFonts w:ascii="Arial" w:hAnsi="Arial" w:cs="Arial"/>
          <w:b/>
          <w:color w:val="4F81BD" w:themeColor="accent1"/>
          <w:sz w:val="24"/>
          <w:szCs w:val="24"/>
        </w:rPr>
        <w:lastRenderedPageBreak/>
        <w:t>PART 2</w:t>
      </w:r>
      <w:r w:rsidR="000D7FDB">
        <w:rPr>
          <w:rFonts w:ascii="Arial" w:hAnsi="Arial" w:cs="Arial"/>
          <w:b/>
          <w:color w:val="4F81BD" w:themeColor="accent1"/>
          <w:sz w:val="24"/>
          <w:szCs w:val="24"/>
        </w:rPr>
        <w:t>:</w:t>
      </w:r>
      <w:r w:rsidR="008C04A7" w:rsidRPr="000D7FDB">
        <w:rPr>
          <w:rFonts w:ascii="Arial" w:hAnsi="Arial" w:cs="Arial"/>
          <w:b/>
          <w:color w:val="4F81BD" w:themeColor="accent1"/>
          <w:sz w:val="24"/>
          <w:szCs w:val="24"/>
        </w:rPr>
        <w:t xml:space="preserve"> ARCP / RITA O</w:t>
      </w:r>
      <w:r w:rsidR="000D7FDB" w:rsidRPr="000D7FDB">
        <w:rPr>
          <w:rFonts w:ascii="Arial" w:hAnsi="Arial" w:cs="Arial"/>
          <w:b/>
          <w:color w:val="4F81BD" w:themeColor="accent1"/>
          <w:sz w:val="24"/>
          <w:szCs w:val="24"/>
        </w:rPr>
        <w:t>UTCOMES</w:t>
      </w:r>
    </w:p>
    <w:p w:rsidR="00D164F0" w:rsidRPr="008C04A7" w:rsidRDefault="008C04A7">
      <w:pPr>
        <w:rPr>
          <w:rFonts w:ascii="Arial" w:hAnsi="Arial" w:cs="Arial"/>
          <w:sz w:val="24"/>
          <w:szCs w:val="24"/>
        </w:rPr>
      </w:pPr>
      <w:r>
        <w:rPr>
          <w:rFonts w:ascii="Arial" w:hAnsi="Arial" w:cs="Arial"/>
          <w:sz w:val="24"/>
          <w:szCs w:val="24"/>
        </w:rPr>
        <w:t xml:space="preserve">Please provide the latest figures on the number of ARCP / RITA outcomes for each programme within the School for the current training year (start of August to end of July).  It is likely that you will need to copy and complete more than one table for Core and </w:t>
      </w:r>
      <w:r w:rsidRPr="008C04A7">
        <w:rPr>
          <w:rFonts w:ascii="Arial" w:hAnsi="Arial" w:cs="Arial"/>
          <w:sz w:val="24"/>
          <w:szCs w:val="24"/>
        </w:rPr>
        <w:t>Higher programmes and where there are multiple specialties / subspecialties.</w:t>
      </w:r>
    </w:p>
    <w:tbl>
      <w:tblPr>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76"/>
      </w:tblGrid>
      <w:tr w:rsidR="008C04A7" w:rsidRPr="00AD63A2" w:rsidTr="00250695">
        <w:trPr>
          <w:trHeight w:val="311"/>
        </w:trPr>
        <w:tc>
          <w:tcPr>
            <w:tcW w:w="14176" w:type="dxa"/>
            <w:shd w:val="clear" w:color="auto" w:fill="FBD4B4" w:themeFill="accent6" w:themeFillTint="66"/>
            <w:vAlign w:val="center"/>
          </w:tcPr>
          <w:p w:rsidR="008C04A7" w:rsidRPr="00AD63A2" w:rsidRDefault="008C04A7" w:rsidP="008C04A7">
            <w:pPr>
              <w:ind w:right="34"/>
              <w:jc w:val="center"/>
              <w:rPr>
                <w:rFonts w:ascii="Arial" w:hAnsi="Arial" w:cs="Arial"/>
                <w:b/>
                <w:sz w:val="24"/>
                <w:szCs w:val="24"/>
              </w:rPr>
            </w:pPr>
            <w:r>
              <w:rPr>
                <w:rFonts w:ascii="Arial" w:hAnsi="Arial" w:cs="Arial"/>
                <w:b/>
                <w:sz w:val="24"/>
                <w:szCs w:val="24"/>
              </w:rPr>
              <w:t>ARCP / RITA Outcomes</w:t>
            </w:r>
          </w:p>
        </w:tc>
      </w:tr>
    </w:tbl>
    <w:tbl>
      <w:tblPr>
        <w:tblStyle w:val="TableGrid"/>
        <w:tblW w:w="0" w:type="auto"/>
        <w:tblInd w:w="-318" w:type="dxa"/>
        <w:tblLayout w:type="fixed"/>
        <w:tblLook w:val="04A0" w:firstRow="1" w:lastRow="0" w:firstColumn="1" w:lastColumn="0" w:noHBand="0" w:noVBand="1"/>
      </w:tblPr>
      <w:tblGrid>
        <w:gridCol w:w="568"/>
        <w:gridCol w:w="11057"/>
        <w:gridCol w:w="1275"/>
        <w:gridCol w:w="1276"/>
      </w:tblGrid>
      <w:tr w:rsidR="00481BCA" w:rsidRPr="008C04A7" w:rsidTr="007A447B">
        <w:trPr>
          <w:trHeight w:val="789"/>
        </w:trPr>
        <w:tc>
          <w:tcPr>
            <w:tcW w:w="11625" w:type="dxa"/>
            <w:gridSpan w:val="2"/>
            <w:shd w:val="clear" w:color="auto" w:fill="DAEEF3" w:themeFill="accent5" w:themeFillTint="33"/>
          </w:tcPr>
          <w:p w:rsidR="00481BCA" w:rsidRDefault="00481BCA">
            <w:pPr>
              <w:rPr>
                <w:rFonts w:ascii="Arial" w:hAnsi="Arial" w:cs="Arial"/>
                <w:b/>
                <w:sz w:val="24"/>
                <w:szCs w:val="24"/>
              </w:rPr>
            </w:pPr>
          </w:p>
          <w:p w:rsidR="00481BCA" w:rsidRDefault="00481BCA">
            <w:pPr>
              <w:rPr>
                <w:rFonts w:ascii="Arial" w:hAnsi="Arial" w:cs="Arial"/>
                <w:b/>
                <w:sz w:val="24"/>
                <w:szCs w:val="24"/>
              </w:rPr>
            </w:pPr>
            <w:r w:rsidRPr="008C04A7">
              <w:rPr>
                <w:rFonts w:ascii="Arial" w:hAnsi="Arial" w:cs="Arial"/>
                <w:b/>
                <w:sz w:val="24"/>
                <w:szCs w:val="24"/>
              </w:rPr>
              <w:t>Name of Programme:</w:t>
            </w:r>
            <w:r>
              <w:rPr>
                <w:rFonts w:ascii="Arial" w:hAnsi="Arial" w:cs="Arial"/>
                <w:b/>
                <w:sz w:val="24"/>
                <w:szCs w:val="24"/>
              </w:rPr>
              <w:t xml:space="preserve"> </w:t>
            </w:r>
          </w:p>
        </w:tc>
        <w:tc>
          <w:tcPr>
            <w:tcW w:w="1275" w:type="dxa"/>
            <w:vMerge w:val="restart"/>
            <w:shd w:val="clear" w:color="auto" w:fill="DAEEF3" w:themeFill="accent5" w:themeFillTint="33"/>
            <w:vAlign w:val="bottom"/>
          </w:tcPr>
          <w:p w:rsidR="00481BCA" w:rsidRDefault="007A447B">
            <w:pPr>
              <w:rPr>
                <w:rFonts w:ascii="Arial" w:hAnsi="Arial" w:cs="Arial"/>
                <w:b/>
                <w:sz w:val="24"/>
                <w:szCs w:val="24"/>
              </w:rPr>
            </w:pPr>
            <w:r>
              <w:rPr>
                <w:rFonts w:ascii="Arial" w:hAnsi="Arial" w:cs="Arial"/>
                <w:b/>
                <w:sz w:val="24"/>
                <w:szCs w:val="24"/>
              </w:rPr>
              <w:t>Number</w:t>
            </w:r>
          </w:p>
        </w:tc>
        <w:tc>
          <w:tcPr>
            <w:tcW w:w="1276" w:type="dxa"/>
            <w:vMerge w:val="restart"/>
            <w:shd w:val="clear" w:color="auto" w:fill="DAEEF3" w:themeFill="accent5" w:themeFillTint="33"/>
          </w:tcPr>
          <w:p w:rsidR="000D7FDB" w:rsidRDefault="000D7FDB">
            <w:pPr>
              <w:rPr>
                <w:rFonts w:ascii="Arial" w:hAnsi="Arial" w:cs="Arial"/>
                <w:b/>
                <w:sz w:val="24"/>
                <w:szCs w:val="24"/>
              </w:rPr>
            </w:pPr>
          </w:p>
          <w:p w:rsidR="000D7FDB" w:rsidRDefault="000D7FDB">
            <w:pPr>
              <w:rPr>
                <w:rFonts w:ascii="Arial" w:hAnsi="Arial" w:cs="Arial"/>
                <w:b/>
                <w:sz w:val="24"/>
                <w:szCs w:val="24"/>
              </w:rPr>
            </w:pPr>
          </w:p>
          <w:p w:rsidR="00481BCA" w:rsidRPr="008C04A7" w:rsidRDefault="007A447B">
            <w:pPr>
              <w:rPr>
                <w:rFonts w:ascii="Arial" w:hAnsi="Arial" w:cs="Arial"/>
                <w:b/>
                <w:sz w:val="24"/>
                <w:szCs w:val="24"/>
              </w:rPr>
            </w:pPr>
            <w:r>
              <w:rPr>
                <w:rFonts w:ascii="Arial" w:hAnsi="Arial" w:cs="Arial"/>
                <w:b/>
                <w:sz w:val="24"/>
                <w:szCs w:val="24"/>
              </w:rPr>
              <w:t>% of assess.</w:t>
            </w:r>
          </w:p>
        </w:tc>
      </w:tr>
      <w:tr w:rsidR="00481BCA" w:rsidRPr="008C04A7" w:rsidTr="007A447B">
        <w:trPr>
          <w:trHeight w:val="788"/>
        </w:trPr>
        <w:tc>
          <w:tcPr>
            <w:tcW w:w="11625" w:type="dxa"/>
            <w:gridSpan w:val="2"/>
            <w:shd w:val="clear" w:color="auto" w:fill="DAEEF3" w:themeFill="accent5" w:themeFillTint="33"/>
          </w:tcPr>
          <w:p w:rsidR="00481BCA" w:rsidRDefault="00481BCA">
            <w:pPr>
              <w:rPr>
                <w:rFonts w:ascii="Arial" w:hAnsi="Arial" w:cs="Arial"/>
                <w:b/>
                <w:sz w:val="24"/>
                <w:szCs w:val="24"/>
              </w:rPr>
            </w:pPr>
          </w:p>
          <w:p w:rsidR="00481BCA" w:rsidRDefault="00481BCA">
            <w:pPr>
              <w:rPr>
                <w:rFonts w:ascii="Arial" w:hAnsi="Arial" w:cs="Arial"/>
                <w:b/>
                <w:sz w:val="24"/>
                <w:szCs w:val="24"/>
              </w:rPr>
            </w:pPr>
            <w:r>
              <w:rPr>
                <w:rFonts w:ascii="Arial" w:hAnsi="Arial" w:cs="Arial"/>
                <w:b/>
                <w:sz w:val="24"/>
                <w:szCs w:val="24"/>
              </w:rPr>
              <w:t>Number of Assessments Completed:</w:t>
            </w:r>
          </w:p>
        </w:tc>
        <w:tc>
          <w:tcPr>
            <w:tcW w:w="1275" w:type="dxa"/>
            <w:vMerge/>
            <w:shd w:val="clear" w:color="auto" w:fill="DAEEF3" w:themeFill="accent5" w:themeFillTint="33"/>
          </w:tcPr>
          <w:p w:rsidR="00481BCA" w:rsidRDefault="00481BCA">
            <w:pPr>
              <w:rPr>
                <w:rFonts w:ascii="Arial" w:hAnsi="Arial" w:cs="Arial"/>
                <w:b/>
                <w:sz w:val="24"/>
                <w:szCs w:val="24"/>
              </w:rPr>
            </w:pPr>
          </w:p>
        </w:tc>
        <w:tc>
          <w:tcPr>
            <w:tcW w:w="1276" w:type="dxa"/>
            <w:vMerge/>
            <w:shd w:val="clear" w:color="auto" w:fill="DAEEF3" w:themeFill="accent5" w:themeFillTint="33"/>
          </w:tcPr>
          <w:p w:rsidR="00481BCA" w:rsidRDefault="00481BCA">
            <w:pPr>
              <w:rPr>
                <w:rFonts w:ascii="Arial" w:hAnsi="Arial" w:cs="Arial"/>
                <w:b/>
                <w:sz w:val="24"/>
                <w:szCs w:val="24"/>
              </w:rPr>
            </w:pPr>
          </w:p>
        </w:tc>
      </w:tr>
      <w:tr w:rsidR="00481BCA" w:rsidRPr="008C04A7" w:rsidTr="007A447B">
        <w:tc>
          <w:tcPr>
            <w:tcW w:w="568" w:type="dxa"/>
            <w:vMerge w:val="restart"/>
            <w:textDirection w:val="btLr"/>
          </w:tcPr>
          <w:p w:rsidR="00481BCA" w:rsidRPr="00481BCA" w:rsidRDefault="00481BCA" w:rsidP="00481BCA">
            <w:pPr>
              <w:ind w:left="113" w:right="113"/>
              <w:jc w:val="center"/>
              <w:rPr>
                <w:rFonts w:ascii="Arial" w:hAnsi="Arial" w:cs="Arial"/>
                <w:b/>
                <w:i/>
                <w:sz w:val="24"/>
                <w:szCs w:val="24"/>
              </w:rPr>
            </w:pPr>
            <w:r w:rsidRPr="00481BCA">
              <w:rPr>
                <w:rFonts w:ascii="Arial" w:hAnsi="Arial" w:cs="Arial"/>
                <w:b/>
                <w:i/>
                <w:sz w:val="24"/>
                <w:szCs w:val="24"/>
              </w:rPr>
              <w:t>Outcomes</w:t>
            </w:r>
          </w:p>
        </w:tc>
        <w:tc>
          <w:tcPr>
            <w:tcW w:w="11057" w:type="dxa"/>
          </w:tcPr>
          <w:p w:rsidR="000D7FDB" w:rsidRDefault="000D7FDB" w:rsidP="00481BCA">
            <w:pPr>
              <w:spacing w:after="23" w:line="288" w:lineRule="auto"/>
              <w:ind w:right="34"/>
              <w:rPr>
                <w:rFonts w:ascii="Arial" w:hAnsi="Arial" w:cs="Arial"/>
                <w:sz w:val="24"/>
                <w:szCs w:val="24"/>
              </w:rPr>
            </w:pPr>
          </w:p>
          <w:p w:rsidR="00481BCA" w:rsidRPr="00AD63A2" w:rsidRDefault="00481BCA" w:rsidP="00481BCA">
            <w:pPr>
              <w:spacing w:after="23" w:line="288" w:lineRule="auto"/>
              <w:ind w:right="34"/>
              <w:rPr>
                <w:rFonts w:ascii="Arial" w:hAnsi="Arial" w:cs="Arial"/>
                <w:sz w:val="24"/>
                <w:szCs w:val="24"/>
              </w:rPr>
            </w:pPr>
            <w:r w:rsidRPr="00AD63A2">
              <w:rPr>
                <w:rFonts w:ascii="Arial" w:hAnsi="Arial" w:cs="Arial"/>
                <w:sz w:val="24"/>
                <w:szCs w:val="24"/>
              </w:rPr>
              <w:t xml:space="preserve">ARCP 1:  Satisfactory progress – achieving progress and the development of competences at the expected rate </w:t>
            </w:r>
          </w:p>
          <w:p w:rsidR="00481BCA" w:rsidRDefault="00481BCA" w:rsidP="00481BCA">
            <w:pPr>
              <w:rPr>
                <w:rFonts w:ascii="Arial" w:hAnsi="Arial" w:cs="Arial"/>
                <w:sz w:val="24"/>
                <w:szCs w:val="24"/>
              </w:rPr>
            </w:pPr>
            <w:r w:rsidRPr="00AD63A2">
              <w:rPr>
                <w:rFonts w:ascii="Arial" w:hAnsi="Arial" w:cs="Arial"/>
                <w:sz w:val="24"/>
                <w:szCs w:val="24"/>
              </w:rPr>
              <w:t>RITA  ‘C’: Record of satisfactory progress</w:t>
            </w:r>
          </w:p>
          <w:p w:rsidR="000D7FDB" w:rsidRPr="008C04A7" w:rsidRDefault="000D7FDB" w:rsidP="00481BCA">
            <w:pPr>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pPr>
              <w:rPr>
                <w:rFonts w:ascii="Arial" w:hAnsi="Arial" w:cs="Arial"/>
                <w:sz w:val="24"/>
                <w:szCs w:val="24"/>
              </w:rPr>
            </w:pPr>
          </w:p>
        </w:tc>
        <w:tc>
          <w:tcPr>
            <w:tcW w:w="11057" w:type="dxa"/>
          </w:tcPr>
          <w:p w:rsidR="000D7FDB" w:rsidRDefault="000D7FDB" w:rsidP="00481BCA">
            <w:pPr>
              <w:spacing w:after="23" w:line="288" w:lineRule="auto"/>
              <w:ind w:right="34"/>
              <w:rPr>
                <w:rFonts w:ascii="Arial" w:hAnsi="Arial" w:cs="Arial"/>
                <w:sz w:val="24"/>
                <w:szCs w:val="24"/>
              </w:rPr>
            </w:pPr>
          </w:p>
          <w:p w:rsidR="00481BCA" w:rsidRPr="00AD63A2" w:rsidRDefault="00481BCA" w:rsidP="00481BCA">
            <w:pPr>
              <w:spacing w:after="23" w:line="288" w:lineRule="auto"/>
              <w:ind w:right="34"/>
              <w:rPr>
                <w:rFonts w:ascii="Arial" w:hAnsi="Arial" w:cs="Arial"/>
                <w:sz w:val="24"/>
                <w:szCs w:val="24"/>
              </w:rPr>
            </w:pPr>
            <w:r w:rsidRPr="00AD63A2">
              <w:rPr>
                <w:rFonts w:ascii="Arial" w:hAnsi="Arial" w:cs="Arial"/>
                <w:sz w:val="24"/>
                <w:szCs w:val="24"/>
              </w:rPr>
              <w:t>ARCP 2: Development of specific competences required – additional time not required</w:t>
            </w:r>
          </w:p>
          <w:p w:rsidR="00481BCA" w:rsidRDefault="00481BCA" w:rsidP="00481BCA">
            <w:pPr>
              <w:spacing w:after="23" w:line="288" w:lineRule="auto"/>
              <w:ind w:right="34"/>
              <w:rPr>
                <w:rFonts w:ascii="Arial" w:hAnsi="Arial" w:cs="Arial"/>
                <w:sz w:val="24"/>
                <w:szCs w:val="24"/>
              </w:rPr>
            </w:pPr>
            <w:r w:rsidRPr="00AD63A2">
              <w:rPr>
                <w:rFonts w:ascii="Arial" w:hAnsi="Arial" w:cs="Arial"/>
                <w:sz w:val="24"/>
                <w:szCs w:val="24"/>
              </w:rPr>
              <w:t>RITA ‘D’: Recommendation for targeted training</w:t>
            </w:r>
          </w:p>
          <w:p w:rsidR="000D7FDB" w:rsidRPr="00AD63A2" w:rsidRDefault="000D7FDB" w:rsidP="00481BCA">
            <w:pPr>
              <w:spacing w:after="23" w:line="288" w:lineRule="auto"/>
              <w:ind w:right="34"/>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pPr>
              <w:rPr>
                <w:rFonts w:ascii="Arial" w:hAnsi="Arial" w:cs="Arial"/>
                <w:sz w:val="24"/>
                <w:szCs w:val="24"/>
              </w:rPr>
            </w:pPr>
          </w:p>
        </w:tc>
        <w:tc>
          <w:tcPr>
            <w:tcW w:w="11057" w:type="dxa"/>
          </w:tcPr>
          <w:p w:rsidR="000D7FDB" w:rsidRDefault="000D7FDB" w:rsidP="00481BCA">
            <w:pPr>
              <w:spacing w:after="23" w:line="288" w:lineRule="auto"/>
              <w:ind w:right="34"/>
              <w:rPr>
                <w:rFonts w:ascii="Arial" w:hAnsi="Arial" w:cs="Arial"/>
                <w:sz w:val="24"/>
                <w:szCs w:val="24"/>
              </w:rPr>
            </w:pPr>
          </w:p>
          <w:p w:rsidR="00481BCA" w:rsidRPr="00AD63A2" w:rsidRDefault="00481BCA" w:rsidP="00481BCA">
            <w:pPr>
              <w:spacing w:after="23" w:line="288" w:lineRule="auto"/>
              <w:ind w:right="34"/>
              <w:rPr>
                <w:rFonts w:ascii="Arial" w:hAnsi="Arial" w:cs="Arial"/>
                <w:sz w:val="24"/>
                <w:szCs w:val="24"/>
              </w:rPr>
            </w:pPr>
            <w:r w:rsidRPr="00AD63A2">
              <w:rPr>
                <w:rFonts w:ascii="Arial" w:hAnsi="Arial" w:cs="Arial"/>
                <w:sz w:val="24"/>
                <w:szCs w:val="24"/>
              </w:rPr>
              <w:t>ARCP 3: Inadequate progress – additional training time required</w:t>
            </w:r>
          </w:p>
          <w:p w:rsidR="00481BCA" w:rsidRDefault="00481BCA" w:rsidP="00481BCA">
            <w:pPr>
              <w:spacing w:after="23" w:line="288" w:lineRule="auto"/>
              <w:ind w:right="34"/>
              <w:rPr>
                <w:rFonts w:ascii="Arial" w:hAnsi="Arial" w:cs="Arial"/>
                <w:sz w:val="24"/>
                <w:szCs w:val="24"/>
              </w:rPr>
            </w:pPr>
            <w:r w:rsidRPr="00AD63A2">
              <w:rPr>
                <w:rFonts w:ascii="Arial" w:hAnsi="Arial" w:cs="Arial"/>
                <w:sz w:val="24"/>
                <w:szCs w:val="24"/>
              </w:rPr>
              <w:t>RITA ‘E’: Recommendation for intensified supervision/ repeat experience</w:t>
            </w:r>
          </w:p>
          <w:p w:rsidR="000D7FDB" w:rsidRPr="00AD63A2" w:rsidRDefault="000D7FDB" w:rsidP="00481BCA">
            <w:pPr>
              <w:spacing w:after="23" w:line="288" w:lineRule="auto"/>
              <w:ind w:right="34"/>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pPr>
              <w:rPr>
                <w:rFonts w:ascii="Arial" w:hAnsi="Arial" w:cs="Arial"/>
                <w:sz w:val="24"/>
                <w:szCs w:val="24"/>
              </w:rPr>
            </w:pPr>
          </w:p>
        </w:tc>
        <w:tc>
          <w:tcPr>
            <w:tcW w:w="11057" w:type="dxa"/>
          </w:tcPr>
          <w:p w:rsidR="000D7FDB" w:rsidRDefault="000D7FDB" w:rsidP="00481BCA">
            <w:pPr>
              <w:spacing w:after="23" w:line="288" w:lineRule="auto"/>
              <w:ind w:right="34"/>
              <w:rPr>
                <w:rFonts w:ascii="Arial" w:hAnsi="Arial" w:cs="Arial"/>
                <w:sz w:val="24"/>
                <w:szCs w:val="24"/>
              </w:rPr>
            </w:pPr>
          </w:p>
          <w:p w:rsidR="000D7FDB" w:rsidRDefault="000D7FDB" w:rsidP="00481BCA">
            <w:pPr>
              <w:spacing w:after="23" w:line="288" w:lineRule="auto"/>
              <w:ind w:right="34"/>
              <w:rPr>
                <w:rFonts w:ascii="Arial" w:hAnsi="Arial" w:cs="Arial"/>
                <w:sz w:val="24"/>
                <w:szCs w:val="24"/>
              </w:rPr>
            </w:pPr>
          </w:p>
          <w:p w:rsidR="00481BCA" w:rsidRPr="00AD63A2" w:rsidRDefault="00481BCA" w:rsidP="00481BCA">
            <w:pPr>
              <w:spacing w:after="23" w:line="288" w:lineRule="auto"/>
              <w:ind w:right="34"/>
              <w:rPr>
                <w:rFonts w:ascii="Arial" w:hAnsi="Arial" w:cs="Arial"/>
                <w:sz w:val="24"/>
                <w:szCs w:val="24"/>
              </w:rPr>
            </w:pPr>
            <w:r w:rsidRPr="00AD63A2">
              <w:rPr>
                <w:rFonts w:ascii="Arial" w:hAnsi="Arial" w:cs="Arial"/>
                <w:sz w:val="24"/>
                <w:szCs w:val="24"/>
              </w:rPr>
              <w:t>ARCP 4: Released from training programme – with or without specified competences</w:t>
            </w:r>
          </w:p>
          <w:p w:rsidR="00481BCA" w:rsidRDefault="00481BCA" w:rsidP="00481BCA">
            <w:pPr>
              <w:spacing w:after="23" w:line="288" w:lineRule="auto"/>
              <w:ind w:right="34"/>
              <w:rPr>
                <w:rFonts w:ascii="Arial" w:hAnsi="Arial" w:cs="Arial"/>
                <w:sz w:val="24"/>
                <w:szCs w:val="24"/>
              </w:rPr>
            </w:pPr>
            <w:r w:rsidRPr="00AD63A2">
              <w:rPr>
                <w:rFonts w:ascii="Arial" w:hAnsi="Arial" w:cs="Arial"/>
                <w:sz w:val="24"/>
                <w:szCs w:val="24"/>
              </w:rPr>
              <w:t>RITA ‘H’: Withdrawn from programme</w:t>
            </w:r>
          </w:p>
          <w:p w:rsidR="000D7FDB" w:rsidRPr="00AD63A2" w:rsidRDefault="000D7FDB" w:rsidP="00481BCA">
            <w:pPr>
              <w:spacing w:after="23" w:line="288" w:lineRule="auto"/>
              <w:ind w:right="34"/>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pPr>
              <w:rPr>
                <w:rFonts w:ascii="Arial" w:hAnsi="Arial" w:cs="Arial"/>
                <w:sz w:val="24"/>
                <w:szCs w:val="24"/>
              </w:rPr>
            </w:pPr>
          </w:p>
        </w:tc>
        <w:tc>
          <w:tcPr>
            <w:tcW w:w="11057" w:type="dxa"/>
          </w:tcPr>
          <w:p w:rsidR="000D7FDB" w:rsidRDefault="000D7FDB" w:rsidP="00481BCA">
            <w:pPr>
              <w:spacing w:after="23" w:line="288" w:lineRule="auto"/>
              <w:ind w:right="34"/>
              <w:rPr>
                <w:rFonts w:ascii="Arial" w:hAnsi="Arial" w:cs="Arial"/>
                <w:sz w:val="24"/>
                <w:szCs w:val="24"/>
              </w:rPr>
            </w:pPr>
          </w:p>
          <w:p w:rsidR="00481BCA" w:rsidRDefault="00481BCA" w:rsidP="00481BCA">
            <w:pPr>
              <w:spacing w:after="23" w:line="288" w:lineRule="auto"/>
              <w:ind w:right="34"/>
              <w:rPr>
                <w:rFonts w:ascii="Arial" w:hAnsi="Arial" w:cs="Arial"/>
                <w:sz w:val="24"/>
                <w:szCs w:val="24"/>
              </w:rPr>
            </w:pPr>
            <w:r w:rsidRPr="00AD63A2">
              <w:rPr>
                <w:rFonts w:ascii="Arial" w:hAnsi="Arial" w:cs="Arial"/>
                <w:sz w:val="24"/>
                <w:szCs w:val="24"/>
              </w:rPr>
              <w:t>ARCP 5: Incomplete evidence presented – additional training  time may be required</w:t>
            </w:r>
          </w:p>
          <w:p w:rsidR="000D7FDB" w:rsidRPr="00AD63A2" w:rsidRDefault="000D7FDB" w:rsidP="00481BCA">
            <w:pPr>
              <w:spacing w:after="23" w:line="288" w:lineRule="auto"/>
              <w:ind w:right="34"/>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pPr>
              <w:rPr>
                <w:rFonts w:ascii="Arial" w:hAnsi="Arial" w:cs="Arial"/>
                <w:sz w:val="24"/>
                <w:szCs w:val="24"/>
              </w:rPr>
            </w:pPr>
          </w:p>
        </w:tc>
        <w:tc>
          <w:tcPr>
            <w:tcW w:w="11057" w:type="dxa"/>
          </w:tcPr>
          <w:p w:rsidR="000D7FDB" w:rsidRDefault="000D7FDB" w:rsidP="00481BCA">
            <w:pPr>
              <w:spacing w:after="23" w:line="288" w:lineRule="auto"/>
              <w:ind w:right="34"/>
              <w:rPr>
                <w:rFonts w:ascii="Arial" w:hAnsi="Arial" w:cs="Arial"/>
                <w:sz w:val="24"/>
                <w:szCs w:val="24"/>
              </w:rPr>
            </w:pPr>
          </w:p>
          <w:p w:rsidR="00481BCA" w:rsidRPr="00AD63A2" w:rsidRDefault="00481BCA" w:rsidP="00481BCA">
            <w:pPr>
              <w:spacing w:after="23" w:line="288" w:lineRule="auto"/>
              <w:ind w:right="34"/>
              <w:rPr>
                <w:rFonts w:ascii="Arial" w:hAnsi="Arial" w:cs="Arial"/>
                <w:sz w:val="24"/>
                <w:szCs w:val="24"/>
              </w:rPr>
            </w:pPr>
            <w:r w:rsidRPr="00AD63A2">
              <w:rPr>
                <w:rFonts w:ascii="Arial" w:hAnsi="Arial" w:cs="Arial"/>
                <w:sz w:val="24"/>
                <w:szCs w:val="24"/>
              </w:rPr>
              <w:t>ARCP 6: Gained all required competences – will be recommended as having completed the training programme for award of a CCT or CESR/CEGPR</w:t>
            </w:r>
          </w:p>
          <w:p w:rsidR="00481BCA" w:rsidRDefault="00481BCA" w:rsidP="00481BCA">
            <w:pPr>
              <w:spacing w:after="23" w:line="288" w:lineRule="auto"/>
              <w:ind w:right="34"/>
              <w:rPr>
                <w:rFonts w:ascii="Arial" w:hAnsi="Arial" w:cs="Arial"/>
                <w:sz w:val="24"/>
                <w:szCs w:val="24"/>
              </w:rPr>
            </w:pPr>
            <w:r w:rsidRPr="00AD63A2">
              <w:rPr>
                <w:rFonts w:ascii="Arial" w:hAnsi="Arial" w:cs="Arial"/>
                <w:sz w:val="24"/>
                <w:szCs w:val="24"/>
              </w:rPr>
              <w:t>RITA ‘G’: Final record of satisfactory progress</w:t>
            </w:r>
          </w:p>
          <w:p w:rsidR="000D7FDB" w:rsidRPr="00AD63A2" w:rsidRDefault="000D7FDB" w:rsidP="00481BCA">
            <w:pPr>
              <w:spacing w:after="23" w:line="288" w:lineRule="auto"/>
              <w:ind w:right="34"/>
              <w:rPr>
                <w:rFonts w:ascii="Arial" w:hAnsi="Arial" w:cs="Arial"/>
                <w:sz w:val="24"/>
                <w:szCs w:val="24"/>
              </w:rPr>
            </w:pPr>
          </w:p>
        </w:tc>
        <w:tc>
          <w:tcPr>
            <w:tcW w:w="1275" w:type="dxa"/>
          </w:tcPr>
          <w:p w:rsidR="00481BCA" w:rsidRPr="008C04A7" w:rsidRDefault="00481BCA">
            <w:pPr>
              <w:rPr>
                <w:rFonts w:ascii="Arial" w:hAnsi="Arial" w:cs="Arial"/>
                <w:sz w:val="24"/>
                <w:szCs w:val="24"/>
              </w:rPr>
            </w:pPr>
          </w:p>
        </w:tc>
        <w:tc>
          <w:tcPr>
            <w:tcW w:w="1276" w:type="dxa"/>
          </w:tcPr>
          <w:p w:rsidR="00481BCA" w:rsidRPr="008C04A7" w:rsidRDefault="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0D7FDB" w:rsidRDefault="000D7FDB" w:rsidP="00481BCA">
            <w:pPr>
              <w:rPr>
                <w:rFonts w:ascii="Arial" w:hAnsi="Arial" w:cs="Arial"/>
                <w:sz w:val="24"/>
                <w:szCs w:val="24"/>
              </w:rPr>
            </w:pPr>
          </w:p>
          <w:p w:rsidR="00481BCA" w:rsidRDefault="007A447B" w:rsidP="00481BCA">
            <w:pPr>
              <w:rPr>
                <w:rFonts w:ascii="Arial" w:hAnsi="Arial" w:cs="Arial"/>
                <w:sz w:val="24"/>
                <w:szCs w:val="24"/>
              </w:rPr>
            </w:pPr>
            <w:r w:rsidRPr="00AD63A2">
              <w:rPr>
                <w:rFonts w:ascii="Arial" w:hAnsi="Arial" w:cs="Arial"/>
                <w:sz w:val="24"/>
                <w:szCs w:val="24"/>
              </w:rPr>
              <w:t>ARCP 7: Fixed term Specialty Trainees (FTSTAs) or LAT’s</w:t>
            </w:r>
            <w:r>
              <w:rPr>
                <w:rFonts w:ascii="Arial" w:hAnsi="Arial" w:cs="Arial"/>
                <w:sz w:val="24"/>
                <w:szCs w:val="24"/>
              </w:rPr>
              <w:t>:</w:t>
            </w:r>
          </w:p>
          <w:p w:rsidR="000D7FDB" w:rsidRPr="008C04A7" w:rsidRDefault="000D7FDB" w:rsidP="00481BCA">
            <w:pPr>
              <w:rPr>
                <w:rFonts w:ascii="Arial" w:hAnsi="Arial" w:cs="Arial"/>
                <w:sz w:val="24"/>
                <w:szCs w:val="24"/>
              </w:rPr>
            </w:pPr>
          </w:p>
        </w:tc>
        <w:tc>
          <w:tcPr>
            <w:tcW w:w="1275" w:type="dxa"/>
            <w:shd w:val="clear" w:color="auto" w:fill="000000" w:themeFill="text1"/>
          </w:tcPr>
          <w:p w:rsidR="00481BCA" w:rsidRPr="008C04A7" w:rsidRDefault="00481BCA" w:rsidP="00481BCA">
            <w:pPr>
              <w:rPr>
                <w:rFonts w:ascii="Arial" w:hAnsi="Arial" w:cs="Arial"/>
                <w:sz w:val="24"/>
                <w:szCs w:val="24"/>
              </w:rPr>
            </w:pPr>
          </w:p>
        </w:tc>
        <w:tc>
          <w:tcPr>
            <w:tcW w:w="1276" w:type="dxa"/>
            <w:shd w:val="clear" w:color="auto" w:fill="000000" w:themeFill="text1"/>
          </w:tcPr>
          <w:p w:rsidR="00481BCA" w:rsidRPr="008C04A7" w:rsidRDefault="00481BCA" w:rsidP="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481BCA" w:rsidRPr="007A447B" w:rsidRDefault="007A447B" w:rsidP="007A447B">
            <w:pPr>
              <w:pStyle w:val="ListParagraph"/>
              <w:numPr>
                <w:ilvl w:val="0"/>
                <w:numId w:val="1"/>
              </w:numPr>
              <w:spacing w:after="23" w:line="288" w:lineRule="auto"/>
              <w:ind w:right="34"/>
              <w:rPr>
                <w:rFonts w:ascii="Arial" w:hAnsi="Arial" w:cs="Arial"/>
                <w:sz w:val="24"/>
                <w:szCs w:val="24"/>
              </w:rPr>
            </w:pPr>
            <w:r w:rsidRPr="007A447B">
              <w:rPr>
                <w:rFonts w:ascii="Arial" w:hAnsi="Arial" w:cs="Arial"/>
                <w:sz w:val="24"/>
                <w:szCs w:val="24"/>
              </w:rPr>
              <w:t>7.1 Satisfactory progress in</w:t>
            </w:r>
            <w:r w:rsidR="00400239">
              <w:rPr>
                <w:rFonts w:ascii="Arial" w:hAnsi="Arial" w:cs="Arial"/>
                <w:sz w:val="24"/>
                <w:szCs w:val="24"/>
              </w:rPr>
              <w:t>,</w:t>
            </w:r>
            <w:r w:rsidRPr="007A447B">
              <w:rPr>
                <w:rFonts w:ascii="Arial" w:hAnsi="Arial" w:cs="Arial"/>
                <w:sz w:val="24"/>
                <w:szCs w:val="24"/>
              </w:rPr>
              <w:t xml:space="preserve"> or completion of</w:t>
            </w:r>
            <w:r w:rsidR="00400239">
              <w:rPr>
                <w:rFonts w:ascii="Arial" w:hAnsi="Arial" w:cs="Arial"/>
                <w:sz w:val="24"/>
                <w:szCs w:val="24"/>
              </w:rPr>
              <w:t>,</w:t>
            </w:r>
            <w:r w:rsidRPr="007A447B">
              <w:rPr>
                <w:rFonts w:ascii="Arial" w:hAnsi="Arial" w:cs="Arial"/>
                <w:sz w:val="24"/>
                <w:szCs w:val="24"/>
              </w:rPr>
              <w:t xml:space="preserve"> the LAT/ FTSTA placement</w:t>
            </w:r>
          </w:p>
        </w:tc>
        <w:tc>
          <w:tcPr>
            <w:tcW w:w="1275" w:type="dxa"/>
          </w:tcPr>
          <w:p w:rsidR="00481BCA" w:rsidRPr="008C04A7" w:rsidRDefault="00481BCA" w:rsidP="00481BCA">
            <w:pPr>
              <w:rPr>
                <w:rFonts w:ascii="Arial" w:hAnsi="Arial" w:cs="Arial"/>
                <w:sz w:val="24"/>
                <w:szCs w:val="24"/>
              </w:rPr>
            </w:pPr>
          </w:p>
        </w:tc>
        <w:tc>
          <w:tcPr>
            <w:tcW w:w="1276" w:type="dxa"/>
          </w:tcPr>
          <w:p w:rsidR="00481BCA" w:rsidRPr="008C04A7" w:rsidRDefault="00481BCA" w:rsidP="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481BCA" w:rsidRPr="007A447B" w:rsidRDefault="007A447B" w:rsidP="007A447B">
            <w:pPr>
              <w:pStyle w:val="ListParagraph"/>
              <w:numPr>
                <w:ilvl w:val="0"/>
                <w:numId w:val="1"/>
              </w:numPr>
              <w:spacing w:after="23" w:line="288" w:lineRule="auto"/>
              <w:ind w:right="34"/>
              <w:rPr>
                <w:rFonts w:ascii="Arial" w:hAnsi="Arial" w:cs="Arial"/>
                <w:sz w:val="24"/>
                <w:szCs w:val="24"/>
              </w:rPr>
            </w:pPr>
            <w:r w:rsidRPr="00AD63A2">
              <w:rPr>
                <w:rFonts w:ascii="Arial" w:hAnsi="Arial" w:cs="Arial"/>
                <w:sz w:val="24"/>
                <w:szCs w:val="24"/>
              </w:rPr>
              <w:t>7.2 Development of Specific Competences Required – additional training not required</w:t>
            </w:r>
          </w:p>
        </w:tc>
        <w:tc>
          <w:tcPr>
            <w:tcW w:w="1275" w:type="dxa"/>
          </w:tcPr>
          <w:p w:rsidR="00481BCA" w:rsidRPr="008C04A7" w:rsidRDefault="00481BCA" w:rsidP="00481BCA">
            <w:pPr>
              <w:rPr>
                <w:rFonts w:ascii="Arial" w:hAnsi="Arial" w:cs="Arial"/>
                <w:sz w:val="24"/>
                <w:szCs w:val="24"/>
              </w:rPr>
            </w:pPr>
          </w:p>
        </w:tc>
        <w:tc>
          <w:tcPr>
            <w:tcW w:w="1276" w:type="dxa"/>
          </w:tcPr>
          <w:p w:rsidR="00481BCA" w:rsidRPr="008C04A7" w:rsidRDefault="00481BCA" w:rsidP="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481BCA" w:rsidRPr="00250695" w:rsidRDefault="007A447B" w:rsidP="00250695">
            <w:pPr>
              <w:pStyle w:val="ListParagraph"/>
              <w:numPr>
                <w:ilvl w:val="0"/>
                <w:numId w:val="1"/>
              </w:numPr>
              <w:spacing w:after="23" w:line="288" w:lineRule="auto"/>
              <w:ind w:right="34"/>
              <w:rPr>
                <w:rFonts w:ascii="Arial" w:hAnsi="Arial" w:cs="Arial"/>
                <w:sz w:val="24"/>
                <w:szCs w:val="24"/>
              </w:rPr>
            </w:pPr>
            <w:r w:rsidRPr="00AD63A2">
              <w:rPr>
                <w:rFonts w:ascii="Arial" w:hAnsi="Arial" w:cs="Arial"/>
                <w:sz w:val="24"/>
                <w:szCs w:val="24"/>
              </w:rPr>
              <w:t>7.3 Inadequate progress by the trainee</w:t>
            </w:r>
          </w:p>
        </w:tc>
        <w:tc>
          <w:tcPr>
            <w:tcW w:w="1275" w:type="dxa"/>
          </w:tcPr>
          <w:p w:rsidR="00481BCA" w:rsidRPr="008C04A7" w:rsidRDefault="00481BCA" w:rsidP="00481BCA">
            <w:pPr>
              <w:rPr>
                <w:rFonts w:ascii="Arial" w:hAnsi="Arial" w:cs="Arial"/>
                <w:sz w:val="24"/>
                <w:szCs w:val="24"/>
              </w:rPr>
            </w:pPr>
          </w:p>
        </w:tc>
        <w:tc>
          <w:tcPr>
            <w:tcW w:w="1276" w:type="dxa"/>
          </w:tcPr>
          <w:p w:rsidR="00481BCA" w:rsidRPr="008C04A7" w:rsidRDefault="00481BCA" w:rsidP="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481BCA" w:rsidRPr="00250695" w:rsidRDefault="00250695" w:rsidP="00250695">
            <w:pPr>
              <w:pStyle w:val="ListParagraph"/>
              <w:numPr>
                <w:ilvl w:val="0"/>
                <w:numId w:val="1"/>
              </w:numPr>
              <w:spacing w:after="23" w:line="288" w:lineRule="auto"/>
              <w:ind w:right="34"/>
              <w:rPr>
                <w:rFonts w:ascii="Arial" w:hAnsi="Arial" w:cs="Arial"/>
                <w:sz w:val="24"/>
                <w:szCs w:val="24"/>
              </w:rPr>
            </w:pPr>
            <w:r w:rsidRPr="00250695">
              <w:rPr>
                <w:rFonts w:ascii="Arial" w:hAnsi="Arial" w:cs="Arial"/>
                <w:sz w:val="24"/>
                <w:szCs w:val="24"/>
              </w:rPr>
              <w:t>7.4 Incomplete evidence presented</w:t>
            </w:r>
          </w:p>
        </w:tc>
        <w:tc>
          <w:tcPr>
            <w:tcW w:w="1275" w:type="dxa"/>
          </w:tcPr>
          <w:p w:rsidR="00481BCA" w:rsidRPr="008C04A7" w:rsidRDefault="00481BCA" w:rsidP="00481BCA">
            <w:pPr>
              <w:rPr>
                <w:rFonts w:ascii="Arial" w:hAnsi="Arial" w:cs="Arial"/>
                <w:sz w:val="24"/>
                <w:szCs w:val="24"/>
              </w:rPr>
            </w:pPr>
          </w:p>
        </w:tc>
        <w:tc>
          <w:tcPr>
            <w:tcW w:w="1276" w:type="dxa"/>
          </w:tcPr>
          <w:p w:rsidR="00481BCA" w:rsidRPr="008C04A7" w:rsidRDefault="00481BCA" w:rsidP="00481BCA">
            <w:pPr>
              <w:rPr>
                <w:rFonts w:ascii="Arial" w:hAnsi="Arial" w:cs="Arial"/>
                <w:sz w:val="24"/>
                <w:szCs w:val="24"/>
              </w:rPr>
            </w:pPr>
          </w:p>
        </w:tc>
      </w:tr>
      <w:tr w:rsidR="00481BCA" w:rsidRPr="008C04A7" w:rsidTr="007A447B">
        <w:tc>
          <w:tcPr>
            <w:tcW w:w="568" w:type="dxa"/>
            <w:vMerge/>
          </w:tcPr>
          <w:p w:rsidR="00481BCA" w:rsidRPr="008C04A7" w:rsidRDefault="00481BCA" w:rsidP="00481BCA">
            <w:pPr>
              <w:rPr>
                <w:rFonts w:ascii="Arial" w:hAnsi="Arial" w:cs="Arial"/>
                <w:sz w:val="24"/>
                <w:szCs w:val="24"/>
              </w:rPr>
            </w:pPr>
          </w:p>
        </w:tc>
        <w:tc>
          <w:tcPr>
            <w:tcW w:w="11057" w:type="dxa"/>
          </w:tcPr>
          <w:p w:rsidR="000D7FDB" w:rsidRDefault="000D7FDB" w:rsidP="00250695">
            <w:pPr>
              <w:spacing w:after="23" w:line="288" w:lineRule="auto"/>
              <w:ind w:right="34"/>
              <w:rPr>
                <w:rFonts w:ascii="Arial" w:hAnsi="Arial" w:cs="Arial"/>
                <w:sz w:val="24"/>
                <w:szCs w:val="24"/>
              </w:rPr>
            </w:pPr>
          </w:p>
          <w:p w:rsidR="00250695" w:rsidRPr="00AD63A2" w:rsidRDefault="00250695" w:rsidP="00250695">
            <w:pPr>
              <w:spacing w:after="23" w:line="288" w:lineRule="auto"/>
              <w:ind w:right="34"/>
              <w:rPr>
                <w:rFonts w:ascii="Arial" w:hAnsi="Arial" w:cs="Arial"/>
                <w:sz w:val="24"/>
                <w:szCs w:val="24"/>
              </w:rPr>
            </w:pPr>
            <w:r w:rsidRPr="00AD63A2">
              <w:rPr>
                <w:rFonts w:ascii="Arial" w:hAnsi="Arial" w:cs="Arial"/>
                <w:sz w:val="24"/>
                <w:szCs w:val="24"/>
              </w:rPr>
              <w:t>ARCP 8: Out of programme for research, approved clinical training or a career break (OOPR</w:t>
            </w:r>
            <w:r>
              <w:rPr>
                <w:rFonts w:ascii="Arial" w:hAnsi="Arial" w:cs="Arial"/>
                <w:sz w:val="24"/>
                <w:szCs w:val="24"/>
              </w:rPr>
              <w:t xml:space="preserve"> </w:t>
            </w:r>
            <w:r w:rsidRPr="00AD63A2">
              <w:rPr>
                <w:rFonts w:ascii="Arial" w:hAnsi="Arial" w:cs="Arial"/>
                <w:sz w:val="24"/>
                <w:szCs w:val="24"/>
              </w:rPr>
              <w:t>/</w:t>
            </w:r>
            <w:r>
              <w:rPr>
                <w:rFonts w:ascii="Arial" w:hAnsi="Arial" w:cs="Arial"/>
                <w:sz w:val="24"/>
                <w:szCs w:val="24"/>
              </w:rPr>
              <w:t xml:space="preserve"> </w:t>
            </w:r>
            <w:r w:rsidRPr="00AD63A2">
              <w:rPr>
                <w:rFonts w:ascii="Arial" w:hAnsi="Arial" w:cs="Arial"/>
                <w:sz w:val="24"/>
                <w:szCs w:val="24"/>
              </w:rPr>
              <w:t>OOPT</w:t>
            </w:r>
            <w:r>
              <w:rPr>
                <w:rFonts w:ascii="Arial" w:hAnsi="Arial" w:cs="Arial"/>
                <w:sz w:val="24"/>
                <w:szCs w:val="24"/>
              </w:rPr>
              <w:t xml:space="preserve"> </w:t>
            </w:r>
            <w:r w:rsidRPr="00AD63A2">
              <w:rPr>
                <w:rFonts w:ascii="Arial" w:hAnsi="Arial" w:cs="Arial"/>
                <w:sz w:val="24"/>
                <w:szCs w:val="24"/>
              </w:rPr>
              <w:t>/</w:t>
            </w:r>
            <w:r>
              <w:rPr>
                <w:rFonts w:ascii="Arial" w:hAnsi="Arial" w:cs="Arial"/>
                <w:sz w:val="24"/>
                <w:szCs w:val="24"/>
              </w:rPr>
              <w:t xml:space="preserve"> </w:t>
            </w:r>
            <w:r w:rsidRPr="00AD63A2">
              <w:rPr>
                <w:rFonts w:ascii="Arial" w:hAnsi="Arial" w:cs="Arial"/>
                <w:sz w:val="24"/>
                <w:szCs w:val="24"/>
              </w:rPr>
              <w:t>OOPC)</w:t>
            </w:r>
          </w:p>
          <w:p w:rsidR="00481BCA" w:rsidRDefault="00250695" w:rsidP="00250695">
            <w:pPr>
              <w:rPr>
                <w:rFonts w:ascii="Arial" w:hAnsi="Arial" w:cs="Arial"/>
                <w:sz w:val="24"/>
                <w:szCs w:val="24"/>
              </w:rPr>
            </w:pPr>
            <w:r w:rsidRPr="00AD63A2">
              <w:rPr>
                <w:rFonts w:ascii="Arial" w:hAnsi="Arial" w:cs="Arial"/>
                <w:sz w:val="24"/>
                <w:szCs w:val="24"/>
              </w:rPr>
              <w:t>RITA ‘F’: Report of OOPE</w:t>
            </w:r>
          </w:p>
          <w:p w:rsidR="000D7FDB" w:rsidRPr="008C04A7" w:rsidRDefault="000D7FDB" w:rsidP="00250695">
            <w:pPr>
              <w:rPr>
                <w:rFonts w:ascii="Arial" w:hAnsi="Arial" w:cs="Arial"/>
                <w:sz w:val="24"/>
                <w:szCs w:val="24"/>
              </w:rPr>
            </w:pPr>
          </w:p>
        </w:tc>
        <w:tc>
          <w:tcPr>
            <w:tcW w:w="1275" w:type="dxa"/>
          </w:tcPr>
          <w:p w:rsidR="00481BCA" w:rsidRPr="008C04A7" w:rsidRDefault="00481BCA" w:rsidP="00481BCA">
            <w:pPr>
              <w:rPr>
                <w:rFonts w:ascii="Arial" w:hAnsi="Arial" w:cs="Arial"/>
                <w:sz w:val="24"/>
                <w:szCs w:val="24"/>
              </w:rPr>
            </w:pPr>
          </w:p>
        </w:tc>
        <w:tc>
          <w:tcPr>
            <w:tcW w:w="1276" w:type="dxa"/>
          </w:tcPr>
          <w:p w:rsidR="00481BCA" w:rsidRPr="008C04A7" w:rsidRDefault="00481BCA" w:rsidP="00481BCA">
            <w:pPr>
              <w:rPr>
                <w:rFonts w:ascii="Arial" w:hAnsi="Arial" w:cs="Arial"/>
                <w:sz w:val="24"/>
                <w:szCs w:val="24"/>
              </w:rPr>
            </w:pPr>
          </w:p>
        </w:tc>
      </w:tr>
    </w:tbl>
    <w:p w:rsidR="00AA6FE3" w:rsidRPr="00250695" w:rsidRDefault="00AA6FE3">
      <w:pPr>
        <w:rPr>
          <w:rFonts w:ascii="Arial" w:hAnsi="Arial" w:cs="Arial"/>
          <w:sz w:val="24"/>
          <w:szCs w:val="24"/>
        </w:rPr>
      </w:pPr>
    </w:p>
    <w:p w:rsidR="000D7FDB" w:rsidRDefault="000D7FDB" w:rsidP="00AA6FE3">
      <w:pPr>
        <w:rPr>
          <w:rFonts w:ascii="Arial" w:hAnsi="Arial" w:cs="Arial"/>
          <w:b/>
          <w:sz w:val="24"/>
          <w:szCs w:val="24"/>
        </w:rPr>
      </w:pPr>
    </w:p>
    <w:p w:rsidR="00AA6FE3" w:rsidRPr="000D7FDB" w:rsidRDefault="000D7FDB" w:rsidP="00AA6FE3">
      <w:pPr>
        <w:rPr>
          <w:rFonts w:ascii="Arial" w:hAnsi="Arial" w:cs="Arial"/>
          <w:b/>
          <w:color w:val="4F81BD" w:themeColor="accent1"/>
          <w:sz w:val="24"/>
          <w:szCs w:val="24"/>
        </w:rPr>
      </w:pPr>
      <w:r>
        <w:rPr>
          <w:rFonts w:ascii="Arial" w:hAnsi="Arial" w:cs="Arial"/>
          <w:b/>
          <w:color w:val="4F81BD" w:themeColor="accent1"/>
          <w:sz w:val="24"/>
          <w:szCs w:val="24"/>
        </w:rPr>
        <w:lastRenderedPageBreak/>
        <w:t xml:space="preserve">PART 3: </w:t>
      </w:r>
      <w:r w:rsidR="00A12039">
        <w:rPr>
          <w:rFonts w:ascii="Arial" w:hAnsi="Arial" w:cs="Arial"/>
          <w:b/>
          <w:color w:val="4F81BD" w:themeColor="accent1"/>
          <w:sz w:val="24"/>
          <w:szCs w:val="24"/>
        </w:rPr>
        <w:t xml:space="preserve"> FAIRNEDSS OF</w:t>
      </w:r>
      <w:r w:rsidR="00AA6FE3" w:rsidRPr="000D7FDB">
        <w:rPr>
          <w:rFonts w:ascii="Arial" w:hAnsi="Arial" w:cs="Arial"/>
          <w:b/>
          <w:color w:val="4F81BD" w:themeColor="accent1"/>
          <w:sz w:val="24"/>
          <w:szCs w:val="24"/>
        </w:rPr>
        <w:t xml:space="preserve"> </w:t>
      </w:r>
      <w:r w:rsidR="00A12039">
        <w:rPr>
          <w:rFonts w:ascii="Arial" w:hAnsi="Arial" w:cs="Arial"/>
          <w:b/>
          <w:color w:val="4F81BD" w:themeColor="accent1"/>
          <w:sz w:val="24"/>
          <w:szCs w:val="24"/>
        </w:rPr>
        <w:t>THE ARCP / RITA PROCESS</w:t>
      </w:r>
    </w:p>
    <w:p w:rsidR="00AA6FE3" w:rsidRDefault="00AA6FE3" w:rsidP="00AA6FE3">
      <w:pPr>
        <w:rPr>
          <w:rFonts w:ascii="Arial" w:hAnsi="Arial" w:cs="Arial"/>
          <w:sz w:val="24"/>
          <w:szCs w:val="24"/>
        </w:rPr>
      </w:pPr>
      <w:r>
        <w:rPr>
          <w:rFonts w:ascii="Arial" w:hAnsi="Arial" w:cs="Arial"/>
          <w:sz w:val="24"/>
          <w:szCs w:val="24"/>
        </w:rPr>
        <w:t>Please indicate the number of ‘Yes’</w:t>
      </w:r>
      <w:r w:rsidR="00704970">
        <w:rPr>
          <w:rFonts w:ascii="Arial" w:hAnsi="Arial" w:cs="Arial"/>
          <w:sz w:val="24"/>
          <w:szCs w:val="24"/>
        </w:rPr>
        <w:t>,</w:t>
      </w:r>
      <w:r>
        <w:rPr>
          <w:rFonts w:ascii="Arial" w:hAnsi="Arial" w:cs="Arial"/>
          <w:sz w:val="24"/>
          <w:szCs w:val="24"/>
        </w:rPr>
        <w:t xml:space="preserve"> ‘No’ </w:t>
      </w:r>
      <w:r w:rsidR="00704970">
        <w:rPr>
          <w:rFonts w:ascii="Arial" w:hAnsi="Arial" w:cs="Arial"/>
          <w:sz w:val="24"/>
          <w:szCs w:val="24"/>
        </w:rPr>
        <w:t xml:space="preserve">and ‘Not sure’ </w:t>
      </w:r>
      <w:r>
        <w:rPr>
          <w:rFonts w:ascii="Arial" w:hAnsi="Arial" w:cs="Arial"/>
          <w:sz w:val="24"/>
          <w:szCs w:val="24"/>
        </w:rPr>
        <w:t xml:space="preserve">responses </w:t>
      </w:r>
      <w:r w:rsidR="00704970">
        <w:rPr>
          <w:rFonts w:ascii="Arial" w:hAnsi="Arial" w:cs="Arial"/>
          <w:sz w:val="24"/>
          <w:szCs w:val="24"/>
        </w:rPr>
        <w:t>relating to trainee assessment</w:t>
      </w:r>
      <w:r>
        <w:rPr>
          <w:rFonts w:ascii="Arial" w:hAnsi="Arial" w:cs="Arial"/>
          <w:sz w:val="24"/>
          <w:szCs w:val="24"/>
        </w:rPr>
        <w:t xml:space="preserve"> episodes from the Lay Representative Partner feedback forms to the following questions (between 1</w:t>
      </w:r>
      <w:r w:rsidRPr="00653440">
        <w:rPr>
          <w:rFonts w:ascii="Arial" w:hAnsi="Arial" w:cs="Arial"/>
          <w:sz w:val="24"/>
          <w:szCs w:val="24"/>
          <w:vertAlign w:val="superscript"/>
        </w:rPr>
        <w:t>st</w:t>
      </w:r>
      <w:r>
        <w:rPr>
          <w:rFonts w:ascii="Arial" w:hAnsi="Arial" w:cs="Arial"/>
          <w:sz w:val="24"/>
          <w:szCs w:val="24"/>
        </w:rPr>
        <w:t xml:space="preserve"> August 2011 and 31</w:t>
      </w:r>
      <w:r w:rsidRPr="00653440">
        <w:rPr>
          <w:rFonts w:ascii="Arial" w:hAnsi="Arial" w:cs="Arial"/>
          <w:sz w:val="24"/>
          <w:szCs w:val="24"/>
          <w:vertAlign w:val="superscript"/>
        </w:rPr>
        <w:t>st</w:t>
      </w:r>
      <w:r>
        <w:rPr>
          <w:rFonts w:ascii="Arial" w:hAnsi="Arial" w:cs="Arial"/>
          <w:sz w:val="24"/>
          <w:szCs w:val="24"/>
        </w:rPr>
        <w:t xml:space="preserve"> July 2012).  Please give actual number plus as a percentage of responses.</w:t>
      </w:r>
    </w:p>
    <w:p w:rsidR="00AA6FE3" w:rsidRPr="00B459EF" w:rsidRDefault="00AA6FE3" w:rsidP="00AA6FE3">
      <w:pPr>
        <w:rPr>
          <w:rFonts w:ascii="Arial" w:hAnsi="Arial" w:cs="Arial"/>
          <w:sz w:val="24"/>
          <w:szCs w:val="24"/>
        </w:rPr>
      </w:pPr>
    </w:p>
    <w:tbl>
      <w:tblPr>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76"/>
      </w:tblGrid>
      <w:tr w:rsidR="00AA6FE3" w:rsidRPr="00AD63A2" w:rsidTr="0063610A">
        <w:trPr>
          <w:trHeight w:val="72"/>
        </w:trPr>
        <w:tc>
          <w:tcPr>
            <w:tcW w:w="14176" w:type="dxa"/>
            <w:shd w:val="clear" w:color="auto" w:fill="FBD4B4" w:themeFill="accent6" w:themeFillTint="66"/>
            <w:vAlign w:val="center"/>
          </w:tcPr>
          <w:p w:rsidR="00AA6FE3" w:rsidRPr="00AD63A2" w:rsidRDefault="00AA6FE3" w:rsidP="0063610A">
            <w:pPr>
              <w:ind w:right="34"/>
              <w:jc w:val="center"/>
              <w:rPr>
                <w:rFonts w:ascii="Arial" w:hAnsi="Arial" w:cs="Arial"/>
                <w:b/>
                <w:sz w:val="24"/>
                <w:szCs w:val="24"/>
              </w:rPr>
            </w:pPr>
            <w:r>
              <w:rPr>
                <w:rFonts w:ascii="Arial" w:hAnsi="Arial" w:cs="Arial"/>
                <w:b/>
                <w:sz w:val="24"/>
                <w:szCs w:val="24"/>
              </w:rPr>
              <w:t xml:space="preserve">Fairness of </w:t>
            </w:r>
            <w:r w:rsidR="00704970">
              <w:rPr>
                <w:rFonts w:ascii="Arial" w:hAnsi="Arial" w:cs="Arial"/>
                <w:b/>
                <w:sz w:val="24"/>
                <w:szCs w:val="24"/>
              </w:rPr>
              <w:t>ARCPs / RITAs</w:t>
            </w:r>
            <w:r w:rsidR="00262479">
              <w:rPr>
                <w:rFonts w:ascii="Arial" w:hAnsi="Arial" w:cs="Arial"/>
                <w:b/>
                <w:sz w:val="24"/>
                <w:szCs w:val="24"/>
              </w:rPr>
              <w:t xml:space="preserve"> – La</w:t>
            </w:r>
            <w:r>
              <w:rPr>
                <w:rFonts w:ascii="Arial" w:hAnsi="Arial" w:cs="Arial"/>
                <w:b/>
                <w:sz w:val="24"/>
                <w:szCs w:val="24"/>
              </w:rPr>
              <w:t>y Rep. Feedback</w:t>
            </w:r>
          </w:p>
        </w:tc>
      </w:tr>
    </w:tbl>
    <w:tbl>
      <w:tblPr>
        <w:tblStyle w:val="TableGrid"/>
        <w:tblW w:w="0" w:type="auto"/>
        <w:tblInd w:w="-318" w:type="dxa"/>
        <w:tblLayout w:type="fixed"/>
        <w:tblLook w:val="04A0" w:firstRow="1" w:lastRow="0" w:firstColumn="1" w:lastColumn="0" w:noHBand="0" w:noVBand="1"/>
      </w:tblPr>
      <w:tblGrid>
        <w:gridCol w:w="6522"/>
        <w:gridCol w:w="1275"/>
        <w:gridCol w:w="1276"/>
        <w:gridCol w:w="1276"/>
        <w:gridCol w:w="1276"/>
        <w:gridCol w:w="1275"/>
        <w:gridCol w:w="1276"/>
      </w:tblGrid>
      <w:tr w:rsidR="00AA6FE3" w:rsidRPr="008C04A7" w:rsidTr="000A76AC">
        <w:trPr>
          <w:trHeight w:val="342"/>
        </w:trPr>
        <w:tc>
          <w:tcPr>
            <w:tcW w:w="6522" w:type="dxa"/>
            <w:vMerge w:val="restart"/>
            <w:shd w:val="clear" w:color="auto" w:fill="DAEEF3" w:themeFill="accent5" w:themeFillTint="33"/>
            <w:vAlign w:val="center"/>
          </w:tcPr>
          <w:p w:rsidR="00AA6FE3" w:rsidRDefault="00AA6FE3" w:rsidP="0063610A">
            <w:pPr>
              <w:rPr>
                <w:rFonts w:ascii="Arial" w:hAnsi="Arial" w:cs="Arial"/>
                <w:b/>
                <w:sz w:val="24"/>
                <w:szCs w:val="24"/>
              </w:rPr>
            </w:pPr>
            <w:r>
              <w:rPr>
                <w:rFonts w:ascii="Arial" w:hAnsi="Arial" w:cs="Arial"/>
                <w:b/>
                <w:sz w:val="24"/>
                <w:szCs w:val="24"/>
              </w:rPr>
              <w:t>Feedback Form Question:</w:t>
            </w:r>
          </w:p>
        </w:tc>
        <w:tc>
          <w:tcPr>
            <w:tcW w:w="3827" w:type="dxa"/>
            <w:gridSpan w:val="3"/>
            <w:tcBorders>
              <w:right w:val="single" w:sz="36" w:space="0" w:color="000000" w:themeColor="text1"/>
            </w:tcBorders>
            <w:shd w:val="clear" w:color="auto" w:fill="DAEEF3" w:themeFill="accent5" w:themeFillTint="33"/>
            <w:vAlign w:val="bottom"/>
          </w:tcPr>
          <w:p w:rsidR="00AA6FE3" w:rsidRPr="00BB239A" w:rsidRDefault="00BB239A" w:rsidP="00BB239A">
            <w:pPr>
              <w:jc w:val="center"/>
              <w:rPr>
                <w:rFonts w:ascii="Arial" w:hAnsi="Arial" w:cs="Arial"/>
                <w:b/>
                <w:i/>
                <w:sz w:val="24"/>
                <w:szCs w:val="24"/>
                <w:vertAlign w:val="subscript"/>
              </w:rPr>
            </w:pPr>
            <w:r>
              <w:rPr>
                <w:rFonts w:ascii="Arial" w:hAnsi="Arial" w:cs="Arial"/>
                <w:b/>
                <w:sz w:val="24"/>
                <w:szCs w:val="24"/>
              </w:rPr>
              <w:t>Number</w:t>
            </w:r>
          </w:p>
        </w:tc>
        <w:tc>
          <w:tcPr>
            <w:tcW w:w="3827" w:type="dxa"/>
            <w:gridSpan w:val="3"/>
            <w:tcBorders>
              <w:left w:val="single" w:sz="36" w:space="0" w:color="000000" w:themeColor="text1"/>
            </w:tcBorders>
            <w:shd w:val="clear" w:color="auto" w:fill="DAEEF3" w:themeFill="accent5" w:themeFillTint="33"/>
            <w:vAlign w:val="bottom"/>
          </w:tcPr>
          <w:p w:rsidR="00AA6FE3" w:rsidRPr="008C04A7" w:rsidRDefault="00AA6FE3" w:rsidP="0063610A">
            <w:pPr>
              <w:jc w:val="center"/>
              <w:rPr>
                <w:rFonts w:ascii="Arial" w:hAnsi="Arial" w:cs="Arial"/>
                <w:b/>
                <w:sz w:val="24"/>
                <w:szCs w:val="24"/>
              </w:rPr>
            </w:pPr>
            <w:r>
              <w:rPr>
                <w:rFonts w:ascii="Arial" w:hAnsi="Arial" w:cs="Arial"/>
                <w:b/>
                <w:sz w:val="24"/>
                <w:szCs w:val="24"/>
              </w:rPr>
              <w:t>% of all responses</w:t>
            </w:r>
          </w:p>
        </w:tc>
      </w:tr>
      <w:tr w:rsidR="00704970" w:rsidRPr="008C04A7" w:rsidTr="000A76AC">
        <w:trPr>
          <w:trHeight w:val="342"/>
        </w:trPr>
        <w:tc>
          <w:tcPr>
            <w:tcW w:w="6522" w:type="dxa"/>
            <w:vMerge/>
            <w:shd w:val="clear" w:color="auto" w:fill="DAEEF3" w:themeFill="accent5" w:themeFillTint="33"/>
            <w:vAlign w:val="center"/>
          </w:tcPr>
          <w:p w:rsidR="00704970" w:rsidRDefault="00704970" w:rsidP="0063610A">
            <w:pPr>
              <w:rPr>
                <w:rFonts w:ascii="Arial" w:hAnsi="Arial" w:cs="Arial"/>
                <w:b/>
                <w:sz w:val="24"/>
                <w:szCs w:val="24"/>
              </w:rPr>
            </w:pPr>
          </w:p>
        </w:tc>
        <w:tc>
          <w:tcPr>
            <w:tcW w:w="1275" w:type="dxa"/>
            <w:shd w:val="clear" w:color="auto" w:fill="DAEEF3" w:themeFill="accent5" w:themeFillTint="33"/>
            <w:vAlign w:val="bottom"/>
          </w:tcPr>
          <w:p w:rsidR="00704970" w:rsidRPr="00AA6FE3" w:rsidRDefault="00704970" w:rsidP="0063610A">
            <w:pPr>
              <w:jc w:val="center"/>
              <w:rPr>
                <w:rFonts w:ascii="Arial" w:hAnsi="Arial" w:cs="Arial"/>
                <w:b/>
                <w:i/>
                <w:sz w:val="24"/>
                <w:szCs w:val="24"/>
              </w:rPr>
            </w:pPr>
            <w:r w:rsidRPr="00AA6FE3">
              <w:rPr>
                <w:rFonts w:ascii="Arial" w:hAnsi="Arial" w:cs="Arial"/>
                <w:b/>
                <w:i/>
                <w:sz w:val="24"/>
                <w:szCs w:val="24"/>
              </w:rPr>
              <w:t>Yes</w:t>
            </w:r>
          </w:p>
        </w:tc>
        <w:tc>
          <w:tcPr>
            <w:tcW w:w="1276" w:type="dxa"/>
            <w:shd w:val="clear" w:color="auto" w:fill="DAEEF3" w:themeFill="accent5" w:themeFillTint="33"/>
            <w:vAlign w:val="bottom"/>
          </w:tcPr>
          <w:p w:rsidR="00704970" w:rsidRPr="00BB239A" w:rsidRDefault="00704970" w:rsidP="0063610A">
            <w:pPr>
              <w:jc w:val="center"/>
              <w:rPr>
                <w:rFonts w:ascii="Arial" w:hAnsi="Arial" w:cs="Arial"/>
                <w:b/>
                <w:i/>
                <w:sz w:val="24"/>
                <w:szCs w:val="24"/>
              </w:rPr>
            </w:pPr>
            <w:r w:rsidRPr="00BB239A">
              <w:rPr>
                <w:rFonts w:ascii="Arial" w:hAnsi="Arial" w:cs="Arial"/>
                <w:b/>
                <w:i/>
                <w:sz w:val="24"/>
                <w:szCs w:val="24"/>
              </w:rPr>
              <w:t>No</w:t>
            </w:r>
          </w:p>
        </w:tc>
        <w:tc>
          <w:tcPr>
            <w:tcW w:w="1276" w:type="dxa"/>
            <w:tcBorders>
              <w:right w:val="single" w:sz="36" w:space="0" w:color="000000" w:themeColor="text1"/>
            </w:tcBorders>
            <w:shd w:val="clear" w:color="auto" w:fill="DAEEF3" w:themeFill="accent5" w:themeFillTint="33"/>
            <w:vAlign w:val="bottom"/>
          </w:tcPr>
          <w:p w:rsidR="00704970" w:rsidRPr="00BB239A" w:rsidRDefault="00BB239A" w:rsidP="0063610A">
            <w:pPr>
              <w:jc w:val="center"/>
              <w:rPr>
                <w:rFonts w:ascii="Arial" w:hAnsi="Arial" w:cs="Arial"/>
                <w:b/>
                <w:i/>
                <w:sz w:val="24"/>
                <w:szCs w:val="24"/>
                <w:vertAlign w:val="subscript"/>
              </w:rPr>
            </w:pPr>
            <w:r>
              <w:rPr>
                <w:rFonts w:ascii="Arial" w:hAnsi="Arial" w:cs="Arial"/>
                <w:b/>
                <w:i/>
                <w:sz w:val="24"/>
                <w:szCs w:val="24"/>
              </w:rPr>
              <w:t>Not sure</w:t>
            </w:r>
          </w:p>
        </w:tc>
        <w:tc>
          <w:tcPr>
            <w:tcW w:w="1276" w:type="dxa"/>
            <w:tcBorders>
              <w:left w:val="single" w:sz="36" w:space="0" w:color="000000" w:themeColor="text1"/>
            </w:tcBorders>
            <w:shd w:val="clear" w:color="auto" w:fill="DAEEF3" w:themeFill="accent5" w:themeFillTint="33"/>
            <w:vAlign w:val="bottom"/>
          </w:tcPr>
          <w:p w:rsidR="00704970" w:rsidRPr="00AA6FE3" w:rsidRDefault="00704970" w:rsidP="0063610A">
            <w:pPr>
              <w:jc w:val="center"/>
              <w:rPr>
                <w:rFonts w:ascii="Arial" w:hAnsi="Arial" w:cs="Arial"/>
                <w:b/>
                <w:i/>
                <w:sz w:val="24"/>
                <w:szCs w:val="24"/>
              </w:rPr>
            </w:pPr>
            <w:r w:rsidRPr="00AA6FE3">
              <w:rPr>
                <w:rFonts w:ascii="Arial" w:hAnsi="Arial" w:cs="Arial"/>
                <w:b/>
                <w:i/>
                <w:sz w:val="24"/>
                <w:szCs w:val="24"/>
              </w:rPr>
              <w:t>Yes</w:t>
            </w:r>
          </w:p>
        </w:tc>
        <w:tc>
          <w:tcPr>
            <w:tcW w:w="1275" w:type="dxa"/>
            <w:shd w:val="clear" w:color="auto" w:fill="DAEEF3" w:themeFill="accent5" w:themeFillTint="33"/>
            <w:vAlign w:val="bottom"/>
          </w:tcPr>
          <w:p w:rsidR="00704970" w:rsidRPr="00AA6FE3" w:rsidRDefault="00704970" w:rsidP="0063610A">
            <w:pPr>
              <w:jc w:val="center"/>
              <w:rPr>
                <w:rFonts w:ascii="Arial" w:hAnsi="Arial" w:cs="Arial"/>
                <w:b/>
                <w:i/>
                <w:sz w:val="24"/>
                <w:szCs w:val="24"/>
              </w:rPr>
            </w:pPr>
            <w:r w:rsidRPr="00AA6FE3">
              <w:rPr>
                <w:rFonts w:ascii="Arial" w:hAnsi="Arial" w:cs="Arial"/>
                <w:b/>
                <w:i/>
                <w:sz w:val="24"/>
                <w:szCs w:val="24"/>
              </w:rPr>
              <w:t>No</w:t>
            </w:r>
          </w:p>
        </w:tc>
        <w:tc>
          <w:tcPr>
            <w:tcW w:w="1276" w:type="dxa"/>
            <w:shd w:val="clear" w:color="auto" w:fill="DAEEF3" w:themeFill="accent5" w:themeFillTint="33"/>
            <w:vAlign w:val="bottom"/>
          </w:tcPr>
          <w:p w:rsidR="00704970" w:rsidRPr="00AA6FE3" w:rsidRDefault="00704970" w:rsidP="0063610A">
            <w:pPr>
              <w:jc w:val="center"/>
              <w:rPr>
                <w:rFonts w:ascii="Arial" w:hAnsi="Arial" w:cs="Arial"/>
                <w:b/>
                <w:i/>
                <w:sz w:val="24"/>
                <w:szCs w:val="24"/>
              </w:rPr>
            </w:pPr>
            <w:r>
              <w:rPr>
                <w:rFonts w:ascii="Arial" w:hAnsi="Arial" w:cs="Arial"/>
                <w:b/>
                <w:i/>
                <w:sz w:val="24"/>
                <w:szCs w:val="24"/>
              </w:rPr>
              <w:t>Not sure</w:t>
            </w:r>
          </w:p>
        </w:tc>
      </w:tr>
      <w:tr w:rsidR="000A76AC" w:rsidRPr="008C04A7" w:rsidTr="000A76AC">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0A76AC" w:rsidRDefault="000A76AC" w:rsidP="0063610A">
            <w:pPr>
              <w:tabs>
                <w:tab w:val="left" w:pos="4046"/>
              </w:tabs>
              <w:rPr>
                <w:rFonts w:ascii="Arial" w:hAnsi="Arial" w:cs="Arial"/>
                <w:sz w:val="24"/>
                <w:szCs w:val="24"/>
              </w:rPr>
            </w:pPr>
            <w:r w:rsidRPr="00704970">
              <w:rPr>
                <w:rFonts w:ascii="Arial" w:hAnsi="Arial" w:cs="Arial"/>
                <w:sz w:val="24"/>
                <w:szCs w:val="24"/>
              </w:rPr>
              <w:t>If the event was an ARCP or RITA panel, please indicate whether ALL decisions leading to the award of outcomes were consistent, transparent and based solely on appropriate evidence provided to the panel for the event.</w:t>
            </w:r>
          </w:p>
          <w:p w:rsidR="00275D57" w:rsidRPr="00704970" w:rsidRDefault="00275D57" w:rsidP="0063610A">
            <w:pPr>
              <w:tabs>
                <w:tab w:val="left" w:pos="4046"/>
              </w:tabs>
              <w:rPr>
                <w:rFonts w:ascii="Arial" w:hAnsi="Arial" w:cs="Arial"/>
                <w:sz w:val="24"/>
                <w:szCs w:val="24"/>
              </w:rPr>
            </w:pPr>
          </w:p>
        </w:tc>
        <w:tc>
          <w:tcPr>
            <w:tcW w:w="7654" w:type="dxa"/>
            <w:gridSpan w:val="6"/>
            <w:tcBorders>
              <w:right w:val="single" w:sz="36" w:space="0" w:color="000000" w:themeColor="text1"/>
            </w:tcBorders>
            <w:shd w:val="clear" w:color="auto" w:fill="0D0D0D" w:themeFill="text1" w:themeFillTint="F2"/>
            <w:vAlign w:val="center"/>
          </w:tcPr>
          <w:p w:rsidR="000A76AC" w:rsidRPr="000A76AC" w:rsidRDefault="000A76AC" w:rsidP="000A76AC">
            <w:pPr>
              <w:jc w:val="center"/>
              <w:rPr>
                <w:rFonts w:ascii="Arial" w:hAnsi="Arial" w:cs="Arial"/>
                <w:b/>
                <w:sz w:val="24"/>
                <w:szCs w:val="24"/>
                <w:vertAlign w:val="subscript"/>
              </w:rPr>
            </w:pPr>
          </w:p>
        </w:tc>
      </w:tr>
      <w:tr w:rsidR="00BB239A" w:rsidRPr="008C04A7" w:rsidTr="000A76AC">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BB239A" w:rsidRDefault="00BB239A" w:rsidP="0063610A">
            <w:pPr>
              <w:tabs>
                <w:tab w:val="left" w:pos="4046"/>
              </w:tabs>
              <w:rPr>
                <w:rFonts w:ascii="Arial" w:hAnsi="Arial" w:cs="Arial"/>
                <w:sz w:val="24"/>
                <w:szCs w:val="24"/>
              </w:rPr>
            </w:pPr>
            <w:r>
              <w:rPr>
                <w:rFonts w:ascii="Arial" w:hAnsi="Arial" w:cs="Arial"/>
                <w:sz w:val="24"/>
                <w:szCs w:val="24"/>
              </w:rPr>
              <w:t>Consistent?</w:t>
            </w:r>
          </w:p>
          <w:p w:rsidR="00275D57" w:rsidRPr="00AA6FE3" w:rsidRDefault="00275D57" w:rsidP="0063610A">
            <w:pPr>
              <w:tabs>
                <w:tab w:val="left" w:pos="4046"/>
              </w:tabs>
              <w:rPr>
                <w:rFonts w:ascii="Arial" w:hAnsi="Arial" w:cs="Arial"/>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c>
          <w:tcPr>
            <w:tcW w:w="1276" w:type="dxa"/>
            <w:tcBorders>
              <w:right w:val="single" w:sz="36" w:space="0" w:color="000000" w:themeColor="text1"/>
            </w:tcBorders>
            <w:shd w:val="clear" w:color="auto" w:fill="auto"/>
            <w:vAlign w:val="center"/>
          </w:tcPr>
          <w:p w:rsidR="00BB239A" w:rsidRDefault="00BB239A" w:rsidP="0063610A">
            <w:pPr>
              <w:jc w:val="center"/>
              <w:rPr>
                <w:rFonts w:ascii="Arial" w:hAnsi="Arial" w:cs="Arial"/>
                <w:b/>
                <w:sz w:val="24"/>
                <w:szCs w:val="24"/>
              </w:rPr>
            </w:pPr>
          </w:p>
        </w:tc>
        <w:tc>
          <w:tcPr>
            <w:tcW w:w="1276" w:type="dxa"/>
            <w:tcBorders>
              <w:left w:val="single" w:sz="36" w:space="0" w:color="000000" w:themeColor="text1"/>
            </w:tcBorders>
            <w:shd w:val="clear" w:color="auto" w:fill="auto"/>
            <w:vAlign w:val="center"/>
          </w:tcPr>
          <w:p w:rsidR="00BB239A" w:rsidRDefault="00BB239A" w:rsidP="000A76AC">
            <w:pPr>
              <w:jc w:val="center"/>
              <w:rPr>
                <w:rFonts w:ascii="Arial" w:hAnsi="Arial" w:cs="Arial"/>
                <w:b/>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r>
      <w:tr w:rsidR="00BB239A" w:rsidRPr="008C04A7" w:rsidTr="000A76AC">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BB239A" w:rsidRDefault="00BB239A" w:rsidP="0063610A">
            <w:pPr>
              <w:tabs>
                <w:tab w:val="left" w:pos="4046"/>
              </w:tabs>
              <w:rPr>
                <w:rFonts w:ascii="Arial" w:hAnsi="Arial" w:cs="Arial"/>
                <w:sz w:val="24"/>
                <w:szCs w:val="24"/>
              </w:rPr>
            </w:pPr>
            <w:r>
              <w:rPr>
                <w:rFonts w:ascii="Arial" w:hAnsi="Arial" w:cs="Arial"/>
                <w:sz w:val="24"/>
                <w:szCs w:val="24"/>
              </w:rPr>
              <w:t>Transparent?</w:t>
            </w:r>
          </w:p>
          <w:p w:rsidR="00275D57" w:rsidRPr="00AA6FE3" w:rsidRDefault="00275D57" w:rsidP="0063610A">
            <w:pPr>
              <w:tabs>
                <w:tab w:val="left" w:pos="4046"/>
              </w:tabs>
              <w:rPr>
                <w:rFonts w:ascii="Arial" w:hAnsi="Arial" w:cs="Arial"/>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c>
          <w:tcPr>
            <w:tcW w:w="1276" w:type="dxa"/>
            <w:tcBorders>
              <w:right w:val="single" w:sz="36" w:space="0" w:color="000000" w:themeColor="text1"/>
            </w:tcBorders>
            <w:shd w:val="clear" w:color="auto" w:fill="auto"/>
            <w:vAlign w:val="center"/>
          </w:tcPr>
          <w:p w:rsidR="00BB239A" w:rsidRDefault="00BB239A" w:rsidP="0063610A">
            <w:pPr>
              <w:jc w:val="center"/>
              <w:rPr>
                <w:rFonts w:ascii="Arial" w:hAnsi="Arial" w:cs="Arial"/>
                <w:b/>
                <w:sz w:val="24"/>
                <w:szCs w:val="24"/>
              </w:rPr>
            </w:pPr>
          </w:p>
        </w:tc>
        <w:tc>
          <w:tcPr>
            <w:tcW w:w="1276" w:type="dxa"/>
            <w:tcBorders>
              <w:left w:val="single" w:sz="36" w:space="0" w:color="000000" w:themeColor="text1"/>
            </w:tcBorders>
            <w:shd w:val="clear" w:color="auto" w:fill="auto"/>
            <w:vAlign w:val="center"/>
          </w:tcPr>
          <w:p w:rsidR="00BB239A" w:rsidRDefault="00BB239A" w:rsidP="000A76AC">
            <w:pPr>
              <w:jc w:val="center"/>
              <w:rPr>
                <w:rFonts w:ascii="Arial" w:hAnsi="Arial" w:cs="Arial"/>
                <w:b/>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r>
      <w:tr w:rsidR="00BB239A" w:rsidRPr="008C04A7" w:rsidTr="000A76AC">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BB239A" w:rsidRDefault="00BB239A" w:rsidP="0063610A">
            <w:pPr>
              <w:tabs>
                <w:tab w:val="left" w:pos="4046"/>
              </w:tabs>
              <w:rPr>
                <w:rFonts w:ascii="Arial" w:hAnsi="Arial" w:cs="Arial"/>
                <w:sz w:val="24"/>
                <w:szCs w:val="24"/>
              </w:rPr>
            </w:pPr>
            <w:r>
              <w:rPr>
                <w:rFonts w:ascii="Arial" w:hAnsi="Arial" w:cs="Arial"/>
                <w:sz w:val="24"/>
                <w:szCs w:val="24"/>
              </w:rPr>
              <w:t>Appropriate use of evidence?</w:t>
            </w:r>
          </w:p>
          <w:p w:rsidR="00275D57" w:rsidRPr="00AA6FE3" w:rsidRDefault="00275D57" w:rsidP="0063610A">
            <w:pPr>
              <w:tabs>
                <w:tab w:val="left" w:pos="4046"/>
              </w:tabs>
              <w:rPr>
                <w:rFonts w:ascii="Arial" w:hAnsi="Arial" w:cs="Arial"/>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c>
          <w:tcPr>
            <w:tcW w:w="1276" w:type="dxa"/>
            <w:tcBorders>
              <w:right w:val="single" w:sz="36" w:space="0" w:color="000000" w:themeColor="text1"/>
            </w:tcBorders>
            <w:shd w:val="clear" w:color="auto" w:fill="auto"/>
            <w:vAlign w:val="center"/>
          </w:tcPr>
          <w:p w:rsidR="00BB239A" w:rsidRDefault="00BB239A" w:rsidP="0063610A">
            <w:pPr>
              <w:jc w:val="center"/>
              <w:rPr>
                <w:rFonts w:ascii="Arial" w:hAnsi="Arial" w:cs="Arial"/>
                <w:b/>
                <w:sz w:val="24"/>
                <w:szCs w:val="24"/>
              </w:rPr>
            </w:pPr>
          </w:p>
        </w:tc>
        <w:tc>
          <w:tcPr>
            <w:tcW w:w="1276" w:type="dxa"/>
            <w:tcBorders>
              <w:left w:val="single" w:sz="36" w:space="0" w:color="000000" w:themeColor="text1"/>
            </w:tcBorders>
            <w:shd w:val="clear" w:color="auto" w:fill="auto"/>
            <w:vAlign w:val="center"/>
          </w:tcPr>
          <w:p w:rsidR="00BB239A" w:rsidRDefault="00BB239A" w:rsidP="000A76AC">
            <w:pPr>
              <w:jc w:val="center"/>
              <w:rPr>
                <w:rFonts w:ascii="Arial" w:hAnsi="Arial" w:cs="Arial"/>
                <w:b/>
                <w:sz w:val="24"/>
                <w:szCs w:val="24"/>
              </w:rPr>
            </w:pP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r>
      <w:tr w:rsidR="00704970" w:rsidRPr="008C04A7" w:rsidTr="003549BF">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704970" w:rsidRDefault="00704970" w:rsidP="0063610A">
            <w:pPr>
              <w:tabs>
                <w:tab w:val="left" w:pos="4046"/>
              </w:tabs>
              <w:rPr>
                <w:rFonts w:ascii="Arial" w:hAnsi="Arial" w:cs="Arial"/>
                <w:sz w:val="24"/>
                <w:szCs w:val="24"/>
              </w:rPr>
            </w:pPr>
            <w:r w:rsidRPr="00AA6FE3">
              <w:rPr>
                <w:rFonts w:ascii="Arial" w:hAnsi="Arial" w:cs="Arial"/>
                <w:sz w:val="24"/>
                <w:szCs w:val="24"/>
              </w:rPr>
              <w:t>Was there anything from the event which you think requires our urgent attention?</w:t>
            </w:r>
          </w:p>
          <w:p w:rsidR="00275D57" w:rsidRPr="00AA6FE3" w:rsidRDefault="00275D57" w:rsidP="0063610A">
            <w:pPr>
              <w:tabs>
                <w:tab w:val="left" w:pos="4046"/>
              </w:tabs>
              <w:rPr>
                <w:rFonts w:ascii="Arial" w:hAnsi="Arial" w:cs="Arial"/>
                <w:sz w:val="24"/>
                <w:szCs w:val="24"/>
              </w:rPr>
            </w:pPr>
          </w:p>
        </w:tc>
        <w:tc>
          <w:tcPr>
            <w:tcW w:w="1275" w:type="dxa"/>
            <w:shd w:val="clear" w:color="auto" w:fill="auto"/>
            <w:vAlign w:val="center"/>
          </w:tcPr>
          <w:p w:rsidR="00704970" w:rsidRDefault="00704970" w:rsidP="000A76AC">
            <w:pPr>
              <w:jc w:val="center"/>
              <w:rPr>
                <w:rFonts w:ascii="Arial" w:hAnsi="Arial" w:cs="Arial"/>
                <w:b/>
                <w:sz w:val="24"/>
                <w:szCs w:val="24"/>
              </w:rPr>
            </w:pPr>
          </w:p>
        </w:tc>
        <w:tc>
          <w:tcPr>
            <w:tcW w:w="1276" w:type="dxa"/>
            <w:shd w:val="clear" w:color="auto" w:fill="auto"/>
            <w:vAlign w:val="center"/>
          </w:tcPr>
          <w:p w:rsidR="00704970" w:rsidRDefault="00704970" w:rsidP="000A76AC">
            <w:pPr>
              <w:jc w:val="center"/>
              <w:rPr>
                <w:rFonts w:ascii="Arial" w:hAnsi="Arial" w:cs="Arial"/>
                <w:b/>
                <w:sz w:val="24"/>
                <w:szCs w:val="24"/>
              </w:rPr>
            </w:pPr>
          </w:p>
        </w:tc>
        <w:tc>
          <w:tcPr>
            <w:tcW w:w="1276" w:type="dxa"/>
            <w:tcBorders>
              <w:right w:val="single" w:sz="36" w:space="0" w:color="000000" w:themeColor="text1"/>
            </w:tcBorders>
            <w:shd w:val="clear" w:color="auto" w:fill="0D0D0D" w:themeFill="text1" w:themeFillTint="F2"/>
            <w:vAlign w:val="center"/>
          </w:tcPr>
          <w:p w:rsidR="00704970" w:rsidRPr="000A76AC" w:rsidRDefault="00704970" w:rsidP="000A76AC">
            <w:pPr>
              <w:jc w:val="center"/>
              <w:rPr>
                <w:rFonts w:ascii="Arial" w:hAnsi="Arial" w:cs="Arial"/>
                <w:b/>
                <w:sz w:val="24"/>
                <w:szCs w:val="24"/>
                <w:vertAlign w:val="subscript"/>
              </w:rPr>
            </w:pPr>
          </w:p>
        </w:tc>
        <w:tc>
          <w:tcPr>
            <w:tcW w:w="1276" w:type="dxa"/>
            <w:tcBorders>
              <w:left w:val="single" w:sz="36" w:space="0" w:color="000000" w:themeColor="text1"/>
            </w:tcBorders>
            <w:shd w:val="clear" w:color="auto" w:fill="auto"/>
            <w:vAlign w:val="center"/>
          </w:tcPr>
          <w:p w:rsidR="00704970" w:rsidRDefault="00704970" w:rsidP="000A76AC">
            <w:pPr>
              <w:jc w:val="center"/>
              <w:rPr>
                <w:rFonts w:ascii="Arial" w:hAnsi="Arial" w:cs="Arial"/>
                <w:b/>
                <w:sz w:val="24"/>
                <w:szCs w:val="24"/>
              </w:rPr>
            </w:pPr>
          </w:p>
        </w:tc>
        <w:tc>
          <w:tcPr>
            <w:tcW w:w="1275" w:type="dxa"/>
            <w:shd w:val="clear" w:color="auto" w:fill="auto"/>
            <w:vAlign w:val="center"/>
          </w:tcPr>
          <w:p w:rsidR="00704970" w:rsidRDefault="00704970" w:rsidP="000A76AC">
            <w:pPr>
              <w:jc w:val="center"/>
              <w:rPr>
                <w:rFonts w:ascii="Arial" w:hAnsi="Arial" w:cs="Arial"/>
                <w:b/>
                <w:sz w:val="24"/>
                <w:szCs w:val="24"/>
              </w:rPr>
            </w:pPr>
          </w:p>
        </w:tc>
        <w:tc>
          <w:tcPr>
            <w:tcW w:w="1276" w:type="dxa"/>
            <w:shd w:val="clear" w:color="auto" w:fill="000000" w:themeFill="text1"/>
            <w:vAlign w:val="center"/>
          </w:tcPr>
          <w:p w:rsidR="00704970" w:rsidRDefault="00704970" w:rsidP="000A76AC">
            <w:pPr>
              <w:jc w:val="center"/>
              <w:rPr>
                <w:rFonts w:ascii="Arial" w:hAnsi="Arial" w:cs="Arial"/>
                <w:b/>
                <w:sz w:val="24"/>
                <w:szCs w:val="24"/>
              </w:rPr>
            </w:pPr>
          </w:p>
        </w:tc>
      </w:tr>
      <w:tr w:rsidR="00BB239A" w:rsidRPr="008C04A7" w:rsidTr="003549BF">
        <w:trPr>
          <w:trHeight w:val="281"/>
        </w:trPr>
        <w:tc>
          <w:tcPr>
            <w:tcW w:w="6522" w:type="dxa"/>
            <w:shd w:val="clear" w:color="auto" w:fill="auto"/>
          </w:tcPr>
          <w:p w:rsidR="00275D57" w:rsidRDefault="00275D57" w:rsidP="0063610A">
            <w:pPr>
              <w:tabs>
                <w:tab w:val="left" w:pos="4046"/>
              </w:tabs>
              <w:rPr>
                <w:rFonts w:ascii="Arial" w:hAnsi="Arial" w:cs="Arial"/>
                <w:sz w:val="24"/>
                <w:szCs w:val="24"/>
              </w:rPr>
            </w:pPr>
          </w:p>
          <w:p w:rsidR="00BB239A" w:rsidRDefault="00BB239A" w:rsidP="0063610A">
            <w:pPr>
              <w:tabs>
                <w:tab w:val="left" w:pos="4046"/>
              </w:tabs>
              <w:rPr>
                <w:rFonts w:ascii="Arial" w:hAnsi="Arial" w:cs="Arial"/>
                <w:sz w:val="24"/>
                <w:szCs w:val="24"/>
              </w:rPr>
            </w:pPr>
            <w:r>
              <w:rPr>
                <w:rFonts w:ascii="Arial" w:hAnsi="Arial" w:cs="Arial"/>
                <w:sz w:val="24"/>
                <w:szCs w:val="24"/>
              </w:rPr>
              <w:t>Were there any areas of good practice you wish to highlight?</w:t>
            </w:r>
          </w:p>
        </w:tc>
        <w:tc>
          <w:tcPr>
            <w:tcW w:w="1275" w:type="dxa"/>
            <w:shd w:val="clear" w:color="auto" w:fill="auto"/>
            <w:vAlign w:val="center"/>
          </w:tcPr>
          <w:p w:rsidR="00BB239A" w:rsidRDefault="00BB239A" w:rsidP="000A76AC">
            <w:pPr>
              <w:jc w:val="center"/>
              <w:rPr>
                <w:rFonts w:ascii="Arial" w:hAnsi="Arial" w:cs="Arial"/>
                <w:b/>
                <w:sz w:val="24"/>
                <w:szCs w:val="24"/>
              </w:rPr>
            </w:pPr>
          </w:p>
        </w:tc>
        <w:tc>
          <w:tcPr>
            <w:tcW w:w="1276" w:type="dxa"/>
            <w:shd w:val="clear" w:color="auto" w:fill="auto"/>
            <w:vAlign w:val="center"/>
          </w:tcPr>
          <w:p w:rsidR="00BB239A" w:rsidRDefault="00BB239A" w:rsidP="000A76AC">
            <w:pPr>
              <w:jc w:val="center"/>
              <w:rPr>
                <w:rFonts w:ascii="Arial" w:hAnsi="Arial" w:cs="Arial"/>
                <w:b/>
                <w:sz w:val="24"/>
                <w:szCs w:val="24"/>
              </w:rPr>
            </w:pPr>
          </w:p>
        </w:tc>
        <w:tc>
          <w:tcPr>
            <w:tcW w:w="1276" w:type="dxa"/>
            <w:tcBorders>
              <w:right w:val="single" w:sz="36" w:space="0" w:color="000000" w:themeColor="text1"/>
            </w:tcBorders>
            <w:shd w:val="clear" w:color="auto" w:fill="0D0D0D" w:themeFill="text1" w:themeFillTint="F2"/>
            <w:vAlign w:val="center"/>
          </w:tcPr>
          <w:p w:rsidR="00BB239A" w:rsidRPr="000A76AC" w:rsidRDefault="00BB239A" w:rsidP="000A76AC">
            <w:pPr>
              <w:jc w:val="center"/>
              <w:rPr>
                <w:rFonts w:ascii="Arial" w:hAnsi="Arial" w:cs="Arial"/>
                <w:b/>
                <w:sz w:val="24"/>
                <w:szCs w:val="24"/>
                <w:vertAlign w:val="subscript"/>
              </w:rPr>
            </w:pPr>
          </w:p>
        </w:tc>
        <w:tc>
          <w:tcPr>
            <w:tcW w:w="1276" w:type="dxa"/>
            <w:tcBorders>
              <w:left w:val="single" w:sz="36" w:space="0" w:color="000000" w:themeColor="text1"/>
            </w:tcBorders>
            <w:shd w:val="clear" w:color="auto" w:fill="auto"/>
            <w:vAlign w:val="center"/>
          </w:tcPr>
          <w:p w:rsidR="00BB239A" w:rsidRDefault="00BB239A" w:rsidP="000A76AC">
            <w:pPr>
              <w:jc w:val="center"/>
              <w:rPr>
                <w:rFonts w:ascii="Arial" w:hAnsi="Arial" w:cs="Arial"/>
                <w:b/>
                <w:sz w:val="24"/>
                <w:szCs w:val="24"/>
              </w:rPr>
            </w:pPr>
          </w:p>
        </w:tc>
        <w:tc>
          <w:tcPr>
            <w:tcW w:w="1275" w:type="dxa"/>
            <w:shd w:val="clear" w:color="auto" w:fill="auto"/>
            <w:vAlign w:val="center"/>
          </w:tcPr>
          <w:p w:rsidR="00BB239A" w:rsidRDefault="00BB239A" w:rsidP="0063610A">
            <w:pPr>
              <w:jc w:val="center"/>
              <w:rPr>
                <w:rFonts w:ascii="Arial" w:hAnsi="Arial" w:cs="Arial"/>
                <w:b/>
                <w:sz w:val="24"/>
                <w:szCs w:val="24"/>
              </w:rPr>
            </w:pPr>
          </w:p>
        </w:tc>
        <w:tc>
          <w:tcPr>
            <w:tcW w:w="1276" w:type="dxa"/>
            <w:shd w:val="clear" w:color="auto" w:fill="000000" w:themeFill="text1"/>
            <w:vAlign w:val="center"/>
          </w:tcPr>
          <w:p w:rsidR="00BB239A" w:rsidRDefault="00BB239A" w:rsidP="0063610A">
            <w:pPr>
              <w:jc w:val="center"/>
              <w:rPr>
                <w:rFonts w:ascii="Arial" w:hAnsi="Arial" w:cs="Arial"/>
                <w:b/>
                <w:sz w:val="24"/>
                <w:szCs w:val="24"/>
              </w:rPr>
            </w:pPr>
          </w:p>
        </w:tc>
      </w:tr>
      <w:tr w:rsidR="00C37DAC" w:rsidRPr="008C04A7" w:rsidTr="00C37DAC">
        <w:trPr>
          <w:trHeight w:val="271"/>
        </w:trPr>
        <w:tc>
          <w:tcPr>
            <w:tcW w:w="6522" w:type="dxa"/>
            <w:shd w:val="clear" w:color="auto" w:fill="auto"/>
          </w:tcPr>
          <w:p w:rsidR="00C37DAC" w:rsidRDefault="00C37DAC" w:rsidP="0063610A">
            <w:pPr>
              <w:tabs>
                <w:tab w:val="left" w:pos="4046"/>
              </w:tabs>
              <w:rPr>
                <w:rFonts w:ascii="Arial" w:hAnsi="Arial" w:cs="Arial"/>
                <w:sz w:val="24"/>
                <w:szCs w:val="24"/>
              </w:rPr>
            </w:pPr>
          </w:p>
          <w:p w:rsidR="00C37DAC" w:rsidRDefault="00C37DAC" w:rsidP="0063610A">
            <w:pPr>
              <w:tabs>
                <w:tab w:val="left" w:pos="4046"/>
              </w:tabs>
              <w:rPr>
                <w:rFonts w:ascii="Arial" w:hAnsi="Arial" w:cs="Arial"/>
                <w:sz w:val="24"/>
                <w:szCs w:val="24"/>
              </w:rPr>
            </w:pPr>
            <w:r>
              <w:rPr>
                <w:rFonts w:ascii="Arial" w:hAnsi="Arial" w:cs="Arial"/>
                <w:sz w:val="24"/>
                <w:szCs w:val="24"/>
              </w:rPr>
              <w:t>Overall, do you feel this event provided a fair outcome for all those subject to its processes (e.g. trainees, candidates for recruitment)?</w:t>
            </w:r>
          </w:p>
          <w:p w:rsidR="00C37DAC" w:rsidRDefault="00C37DAC" w:rsidP="0063610A">
            <w:pPr>
              <w:tabs>
                <w:tab w:val="left" w:pos="4046"/>
              </w:tabs>
              <w:rPr>
                <w:rFonts w:ascii="Arial" w:hAnsi="Arial" w:cs="Arial"/>
                <w:sz w:val="24"/>
                <w:szCs w:val="24"/>
              </w:rPr>
            </w:pPr>
          </w:p>
        </w:tc>
        <w:tc>
          <w:tcPr>
            <w:tcW w:w="1275" w:type="dxa"/>
            <w:shd w:val="clear" w:color="auto" w:fill="auto"/>
            <w:vAlign w:val="center"/>
          </w:tcPr>
          <w:p w:rsidR="00C37DAC" w:rsidRDefault="00C37DAC" w:rsidP="000A76AC">
            <w:pPr>
              <w:jc w:val="center"/>
              <w:rPr>
                <w:rFonts w:ascii="Arial" w:hAnsi="Arial" w:cs="Arial"/>
                <w:b/>
                <w:sz w:val="24"/>
                <w:szCs w:val="24"/>
              </w:rPr>
            </w:pPr>
          </w:p>
        </w:tc>
        <w:tc>
          <w:tcPr>
            <w:tcW w:w="1276" w:type="dxa"/>
            <w:shd w:val="clear" w:color="auto" w:fill="auto"/>
            <w:vAlign w:val="center"/>
          </w:tcPr>
          <w:p w:rsidR="00C37DAC" w:rsidRDefault="00C37DAC" w:rsidP="000A76AC">
            <w:pPr>
              <w:jc w:val="center"/>
              <w:rPr>
                <w:rFonts w:ascii="Arial" w:hAnsi="Arial" w:cs="Arial"/>
                <w:b/>
                <w:sz w:val="24"/>
                <w:szCs w:val="24"/>
              </w:rPr>
            </w:pPr>
          </w:p>
        </w:tc>
        <w:tc>
          <w:tcPr>
            <w:tcW w:w="1276" w:type="dxa"/>
            <w:tcBorders>
              <w:right w:val="single" w:sz="36" w:space="0" w:color="000000" w:themeColor="text1"/>
            </w:tcBorders>
            <w:shd w:val="clear" w:color="auto" w:fill="auto"/>
            <w:vAlign w:val="center"/>
          </w:tcPr>
          <w:p w:rsidR="00C37DAC" w:rsidRDefault="00C37DAC" w:rsidP="00A12039">
            <w:pPr>
              <w:jc w:val="center"/>
              <w:rPr>
                <w:rFonts w:ascii="Arial" w:hAnsi="Arial" w:cs="Arial"/>
                <w:b/>
                <w:sz w:val="24"/>
                <w:szCs w:val="24"/>
              </w:rPr>
            </w:pPr>
          </w:p>
        </w:tc>
        <w:tc>
          <w:tcPr>
            <w:tcW w:w="1276" w:type="dxa"/>
            <w:tcBorders>
              <w:left w:val="single" w:sz="36" w:space="0" w:color="000000" w:themeColor="text1"/>
            </w:tcBorders>
            <w:shd w:val="clear" w:color="auto" w:fill="auto"/>
            <w:vAlign w:val="center"/>
          </w:tcPr>
          <w:p w:rsidR="00C37DAC" w:rsidRDefault="00C37DAC" w:rsidP="00A12039">
            <w:pPr>
              <w:jc w:val="center"/>
              <w:rPr>
                <w:rFonts w:ascii="Arial" w:hAnsi="Arial" w:cs="Arial"/>
                <w:b/>
                <w:sz w:val="24"/>
                <w:szCs w:val="24"/>
              </w:rPr>
            </w:pPr>
          </w:p>
        </w:tc>
        <w:tc>
          <w:tcPr>
            <w:tcW w:w="1275" w:type="dxa"/>
            <w:shd w:val="clear" w:color="auto" w:fill="auto"/>
            <w:vAlign w:val="center"/>
          </w:tcPr>
          <w:p w:rsidR="00C37DAC" w:rsidRDefault="00C37DAC" w:rsidP="000A76AC">
            <w:pPr>
              <w:jc w:val="center"/>
              <w:rPr>
                <w:rFonts w:ascii="Arial" w:hAnsi="Arial" w:cs="Arial"/>
                <w:b/>
                <w:sz w:val="24"/>
                <w:szCs w:val="24"/>
              </w:rPr>
            </w:pPr>
          </w:p>
        </w:tc>
        <w:tc>
          <w:tcPr>
            <w:tcW w:w="1276" w:type="dxa"/>
            <w:shd w:val="clear" w:color="auto" w:fill="auto"/>
            <w:vAlign w:val="center"/>
          </w:tcPr>
          <w:p w:rsidR="00C37DAC" w:rsidRDefault="00C37DAC" w:rsidP="000A76AC">
            <w:pPr>
              <w:jc w:val="center"/>
              <w:rPr>
                <w:rFonts w:ascii="Arial" w:hAnsi="Arial" w:cs="Arial"/>
                <w:b/>
                <w:sz w:val="24"/>
                <w:szCs w:val="24"/>
              </w:rPr>
            </w:pPr>
          </w:p>
        </w:tc>
      </w:tr>
      <w:tr w:rsidR="00C37DAC" w:rsidRPr="008C04A7" w:rsidTr="00C37DAC">
        <w:trPr>
          <w:trHeight w:val="271"/>
        </w:trPr>
        <w:tc>
          <w:tcPr>
            <w:tcW w:w="6522" w:type="dxa"/>
            <w:shd w:val="clear" w:color="auto" w:fill="auto"/>
          </w:tcPr>
          <w:p w:rsidR="00C37DAC" w:rsidRDefault="00C37DAC" w:rsidP="0063610A">
            <w:pPr>
              <w:tabs>
                <w:tab w:val="left" w:pos="4046"/>
              </w:tabs>
              <w:rPr>
                <w:rFonts w:ascii="Arial" w:hAnsi="Arial" w:cs="Arial"/>
                <w:sz w:val="24"/>
                <w:szCs w:val="24"/>
              </w:rPr>
            </w:pPr>
          </w:p>
          <w:p w:rsidR="00C37DAC" w:rsidRDefault="00C37DAC" w:rsidP="0063610A">
            <w:pPr>
              <w:tabs>
                <w:tab w:val="left" w:pos="4046"/>
              </w:tabs>
              <w:rPr>
                <w:rFonts w:ascii="Arial" w:hAnsi="Arial" w:cs="Arial"/>
                <w:sz w:val="24"/>
                <w:szCs w:val="24"/>
              </w:rPr>
            </w:pPr>
            <w:r>
              <w:rPr>
                <w:rFonts w:ascii="Arial" w:hAnsi="Arial" w:cs="Arial"/>
                <w:sz w:val="24"/>
                <w:szCs w:val="24"/>
              </w:rPr>
              <w:t>Overall, were all those subject to the event’s processes treated equitably?</w:t>
            </w:r>
          </w:p>
          <w:p w:rsidR="00C37DAC" w:rsidRDefault="00C37DAC" w:rsidP="0063610A">
            <w:pPr>
              <w:tabs>
                <w:tab w:val="left" w:pos="4046"/>
              </w:tabs>
              <w:rPr>
                <w:rFonts w:ascii="Arial" w:hAnsi="Arial" w:cs="Arial"/>
                <w:sz w:val="24"/>
                <w:szCs w:val="24"/>
              </w:rPr>
            </w:pPr>
          </w:p>
        </w:tc>
        <w:tc>
          <w:tcPr>
            <w:tcW w:w="1275" w:type="dxa"/>
            <w:shd w:val="clear" w:color="auto" w:fill="auto"/>
            <w:vAlign w:val="center"/>
          </w:tcPr>
          <w:p w:rsidR="00C37DAC" w:rsidRDefault="00C37DAC" w:rsidP="000A76AC">
            <w:pPr>
              <w:jc w:val="center"/>
              <w:rPr>
                <w:rFonts w:ascii="Arial" w:hAnsi="Arial" w:cs="Arial"/>
                <w:b/>
                <w:sz w:val="24"/>
                <w:szCs w:val="24"/>
              </w:rPr>
            </w:pPr>
          </w:p>
        </w:tc>
        <w:tc>
          <w:tcPr>
            <w:tcW w:w="1276" w:type="dxa"/>
            <w:shd w:val="clear" w:color="auto" w:fill="auto"/>
            <w:vAlign w:val="center"/>
          </w:tcPr>
          <w:p w:rsidR="00C37DAC" w:rsidRDefault="00C37DAC" w:rsidP="000A76AC">
            <w:pPr>
              <w:jc w:val="center"/>
              <w:rPr>
                <w:rFonts w:ascii="Arial" w:hAnsi="Arial" w:cs="Arial"/>
                <w:b/>
                <w:sz w:val="24"/>
                <w:szCs w:val="24"/>
              </w:rPr>
            </w:pPr>
          </w:p>
        </w:tc>
        <w:tc>
          <w:tcPr>
            <w:tcW w:w="1276" w:type="dxa"/>
            <w:tcBorders>
              <w:right w:val="single" w:sz="36" w:space="0" w:color="000000" w:themeColor="text1"/>
            </w:tcBorders>
            <w:shd w:val="clear" w:color="auto" w:fill="auto"/>
            <w:vAlign w:val="center"/>
          </w:tcPr>
          <w:p w:rsidR="00C37DAC" w:rsidRDefault="00C37DAC" w:rsidP="00A12039">
            <w:pPr>
              <w:jc w:val="center"/>
              <w:rPr>
                <w:rFonts w:ascii="Arial" w:hAnsi="Arial" w:cs="Arial"/>
                <w:b/>
                <w:sz w:val="24"/>
                <w:szCs w:val="24"/>
              </w:rPr>
            </w:pPr>
          </w:p>
        </w:tc>
        <w:tc>
          <w:tcPr>
            <w:tcW w:w="1276" w:type="dxa"/>
            <w:tcBorders>
              <w:left w:val="single" w:sz="36" w:space="0" w:color="000000" w:themeColor="text1"/>
            </w:tcBorders>
            <w:shd w:val="clear" w:color="auto" w:fill="auto"/>
            <w:vAlign w:val="center"/>
          </w:tcPr>
          <w:p w:rsidR="00C37DAC" w:rsidRDefault="00C37DAC" w:rsidP="00A12039">
            <w:pPr>
              <w:jc w:val="center"/>
              <w:rPr>
                <w:rFonts w:ascii="Arial" w:hAnsi="Arial" w:cs="Arial"/>
                <w:b/>
                <w:sz w:val="24"/>
                <w:szCs w:val="24"/>
              </w:rPr>
            </w:pPr>
          </w:p>
        </w:tc>
        <w:tc>
          <w:tcPr>
            <w:tcW w:w="1275" w:type="dxa"/>
            <w:shd w:val="clear" w:color="auto" w:fill="auto"/>
            <w:vAlign w:val="center"/>
          </w:tcPr>
          <w:p w:rsidR="00C37DAC" w:rsidRDefault="00C37DAC" w:rsidP="000A76AC">
            <w:pPr>
              <w:jc w:val="center"/>
              <w:rPr>
                <w:rFonts w:ascii="Arial" w:hAnsi="Arial" w:cs="Arial"/>
                <w:b/>
                <w:sz w:val="24"/>
                <w:szCs w:val="24"/>
              </w:rPr>
            </w:pPr>
          </w:p>
        </w:tc>
        <w:tc>
          <w:tcPr>
            <w:tcW w:w="1276" w:type="dxa"/>
            <w:shd w:val="clear" w:color="auto" w:fill="auto"/>
            <w:vAlign w:val="center"/>
          </w:tcPr>
          <w:p w:rsidR="00C37DAC" w:rsidRDefault="00C37DAC" w:rsidP="000A76AC">
            <w:pPr>
              <w:jc w:val="center"/>
              <w:rPr>
                <w:rFonts w:ascii="Arial" w:hAnsi="Arial" w:cs="Arial"/>
                <w:b/>
                <w:sz w:val="24"/>
                <w:szCs w:val="24"/>
              </w:rPr>
            </w:pPr>
          </w:p>
        </w:tc>
      </w:tr>
    </w:tbl>
    <w:p w:rsidR="00AA6FE3" w:rsidRPr="00B459EF" w:rsidRDefault="00AA6FE3" w:rsidP="00AA6FE3">
      <w:pPr>
        <w:rPr>
          <w:rFonts w:ascii="Arial" w:hAnsi="Arial" w:cs="Arial"/>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75D57" w:rsidRDefault="00275D57" w:rsidP="00250695">
      <w:pPr>
        <w:rPr>
          <w:rFonts w:ascii="Arial" w:hAnsi="Arial" w:cs="Arial"/>
          <w:b/>
          <w:sz w:val="24"/>
          <w:szCs w:val="24"/>
        </w:rPr>
      </w:pPr>
    </w:p>
    <w:p w:rsidR="00250695" w:rsidRPr="00275D57" w:rsidRDefault="00250695" w:rsidP="00250695">
      <w:pPr>
        <w:rPr>
          <w:rFonts w:ascii="Arial" w:hAnsi="Arial" w:cs="Arial"/>
          <w:color w:val="4F81BD" w:themeColor="accent1"/>
          <w:sz w:val="24"/>
          <w:szCs w:val="24"/>
        </w:rPr>
      </w:pPr>
      <w:proofErr w:type="gramStart"/>
      <w:r w:rsidRPr="00275D57">
        <w:rPr>
          <w:rFonts w:ascii="Arial" w:hAnsi="Arial" w:cs="Arial"/>
          <w:b/>
          <w:color w:val="4F81BD" w:themeColor="accent1"/>
          <w:sz w:val="24"/>
          <w:szCs w:val="24"/>
        </w:rPr>
        <w:lastRenderedPageBreak/>
        <w:t xml:space="preserve">PART </w:t>
      </w:r>
      <w:r w:rsidR="00AA6FE3" w:rsidRPr="00275D57">
        <w:rPr>
          <w:rFonts w:ascii="Arial" w:hAnsi="Arial" w:cs="Arial"/>
          <w:b/>
          <w:color w:val="4F81BD" w:themeColor="accent1"/>
          <w:sz w:val="24"/>
          <w:szCs w:val="24"/>
        </w:rPr>
        <w:t>4</w:t>
      </w:r>
      <w:r w:rsidRPr="00275D57">
        <w:rPr>
          <w:rFonts w:ascii="Arial" w:hAnsi="Arial" w:cs="Arial"/>
          <w:b/>
          <w:color w:val="4F81BD" w:themeColor="accent1"/>
          <w:sz w:val="24"/>
          <w:szCs w:val="24"/>
        </w:rPr>
        <w:t>.</w:t>
      </w:r>
      <w:proofErr w:type="gramEnd"/>
      <w:r w:rsidRPr="00275D57">
        <w:rPr>
          <w:rFonts w:ascii="Arial" w:hAnsi="Arial" w:cs="Arial"/>
          <w:b/>
          <w:color w:val="4F81BD" w:themeColor="accent1"/>
          <w:sz w:val="24"/>
          <w:szCs w:val="24"/>
        </w:rPr>
        <w:t xml:space="preserve"> </w:t>
      </w:r>
      <w:r w:rsidR="00A12039">
        <w:rPr>
          <w:rFonts w:ascii="Arial" w:hAnsi="Arial" w:cs="Arial"/>
          <w:b/>
          <w:color w:val="4F81BD" w:themeColor="accent1"/>
          <w:sz w:val="24"/>
          <w:szCs w:val="24"/>
        </w:rPr>
        <w:t>PROGRAMME LEAVERS</w:t>
      </w:r>
    </w:p>
    <w:p w:rsidR="00250695" w:rsidRDefault="00250695" w:rsidP="00400239">
      <w:pPr>
        <w:spacing w:after="23" w:line="288" w:lineRule="auto"/>
        <w:ind w:right="34"/>
        <w:rPr>
          <w:rFonts w:ascii="Arial" w:hAnsi="Arial" w:cs="Arial"/>
          <w:sz w:val="24"/>
          <w:szCs w:val="24"/>
        </w:rPr>
      </w:pPr>
      <w:r>
        <w:rPr>
          <w:rFonts w:ascii="Arial" w:hAnsi="Arial" w:cs="Arial"/>
          <w:sz w:val="24"/>
          <w:szCs w:val="24"/>
        </w:rPr>
        <w:t xml:space="preserve">For each programme within the School, please indicate the numbers of trainees exiting the </w:t>
      </w:r>
      <w:r w:rsidR="007C58AA">
        <w:rPr>
          <w:rFonts w:ascii="Arial" w:hAnsi="Arial" w:cs="Arial"/>
          <w:sz w:val="24"/>
          <w:szCs w:val="24"/>
        </w:rPr>
        <w:t xml:space="preserve">School / </w:t>
      </w:r>
      <w:r>
        <w:rPr>
          <w:rFonts w:ascii="Arial" w:hAnsi="Arial" w:cs="Arial"/>
          <w:sz w:val="24"/>
          <w:szCs w:val="24"/>
        </w:rPr>
        <w:t xml:space="preserve">East Midlands for the following reasons (excluding out-of-programme experiences outside of </w:t>
      </w:r>
      <w:r w:rsidR="00400239">
        <w:rPr>
          <w:rFonts w:ascii="Arial" w:hAnsi="Arial" w:cs="Arial"/>
          <w:sz w:val="24"/>
          <w:szCs w:val="24"/>
        </w:rPr>
        <w:t>the region or a career break)</w:t>
      </w:r>
      <w:r>
        <w:rPr>
          <w:rFonts w:ascii="Arial" w:hAnsi="Arial" w:cs="Arial"/>
          <w:sz w:val="24"/>
          <w:szCs w:val="24"/>
        </w:rPr>
        <w:t>, as both a number and a percentage of the total number of trainees within that programme.</w:t>
      </w:r>
      <w:r w:rsidR="00E05CBB">
        <w:rPr>
          <w:rFonts w:ascii="Arial" w:hAnsi="Arial" w:cs="Arial"/>
          <w:sz w:val="24"/>
          <w:szCs w:val="24"/>
        </w:rPr>
        <w:t xml:space="preserve">  It is likely that you will need to copy and complete more than one table for Core and </w:t>
      </w:r>
      <w:r w:rsidR="00E05CBB" w:rsidRPr="008C04A7">
        <w:rPr>
          <w:rFonts w:ascii="Arial" w:hAnsi="Arial" w:cs="Arial"/>
          <w:sz w:val="24"/>
          <w:szCs w:val="24"/>
        </w:rPr>
        <w:t>Higher programmes and where there are multiple specialties / subspecialties.</w:t>
      </w:r>
    </w:p>
    <w:p w:rsidR="00400239" w:rsidRDefault="00400239" w:rsidP="00400239">
      <w:pPr>
        <w:spacing w:after="23" w:line="288" w:lineRule="auto"/>
        <w:ind w:right="34"/>
        <w:rPr>
          <w:rFonts w:ascii="Arial" w:hAnsi="Arial" w:cs="Arial"/>
          <w:sz w:val="24"/>
          <w:szCs w:val="24"/>
        </w:rPr>
      </w:pPr>
    </w:p>
    <w:tbl>
      <w:tblPr>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76"/>
      </w:tblGrid>
      <w:tr w:rsidR="00250695" w:rsidRPr="00AD63A2" w:rsidTr="00AC33D6">
        <w:trPr>
          <w:trHeight w:val="311"/>
        </w:trPr>
        <w:tc>
          <w:tcPr>
            <w:tcW w:w="14176" w:type="dxa"/>
            <w:shd w:val="clear" w:color="auto" w:fill="FBD4B4" w:themeFill="accent6" w:themeFillTint="66"/>
            <w:vAlign w:val="center"/>
          </w:tcPr>
          <w:p w:rsidR="00250695" w:rsidRPr="00AD63A2" w:rsidRDefault="00250695" w:rsidP="00AC33D6">
            <w:pPr>
              <w:ind w:right="34"/>
              <w:jc w:val="center"/>
              <w:rPr>
                <w:rFonts w:ascii="Arial" w:hAnsi="Arial" w:cs="Arial"/>
                <w:b/>
                <w:sz w:val="24"/>
                <w:szCs w:val="24"/>
              </w:rPr>
            </w:pPr>
            <w:r>
              <w:rPr>
                <w:rFonts w:ascii="Arial" w:hAnsi="Arial" w:cs="Arial"/>
                <w:b/>
                <w:sz w:val="24"/>
                <w:szCs w:val="24"/>
              </w:rPr>
              <w:t>Trainees Exiting the School Programme(s)</w:t>
            </w:r>
          </w:p>
        </w:tc>
      </w:tr>
    </w:tbl>
    <w:tbl>
      <w:tblPr>
        <w:tblStyle w:val="TableGrid"/>
        <w:tblW w:w="0" w:type="auto"/>
        <w:tblInd w:w="-318" w:type="dxa"/>
        <w:tblLayout w:type="fixed"/>
        <w:tblLook w:val="04A0" w:firstRow="1" w:lastRow="0" w:firstColumn="1" w:lastColumn="0" w:noHBand="0" w:noVBand="1"/>
      </w:tblPr>
      <w:tblGrid>
        <w:gridCol w:w="11625"/>
        <w:gridCol w:w="1275"/>
        <w:gridCol w:w="1276"/>
      </w:tblGrid>
      <w:tr w:rsidR="00250695" w:rsidRPr="008C04A7" w:rsidTr="00551AF5">
        <w:trPr>
          <w:trHeight w:val="789"/>
        </w:trPr>
        <w:tc>
          <w:tcPr>
            <w:tcW w:w="11625" w:type="dxa"/>
            <w:shd w:val="clear" w:color="auto" w:fill="DAEEF3" w:themeFill="accent5" w:themeFillTint="33"/>
          </w:tcPr>
          <w:p w:rsidR="00250695" w:rsidRDefault="00250695" w:rsidP="0063610A">
            <w:pPr>
              <w:rPr>
                <w:rFonts w:ascii="Arial" w:hAnsi="Arial" w:cs="Arial"/>
                <w:b/>
                <w:sz w:val="24"/>
                <w:szCs w:val="24"/>
              </w:rPr>
            </w:pPr>
          </w:p>
          <w:p w:rsidR="00250695" w:rsidRDefault="00250695" w:rsidP="0063610A">
            <w:pPr>
              <w:rPr>
                <w:rFonts w:ascii="Arial" w:hAnsi="Arial" w:cs="Arial"/>
                <w:b/>
                <w:sz w:val="24"/>
                <w:szCs w:val="24"/>
              </w:rPr>
            </w:pPr>
            <w:r w:rsidRPr="008C04A7">
              <w:rPr>
                <w:rFonts w:ascii="Arial" w:hAnsi="Arial" w:cs="Arial"/>
                <w:b/>
                <w:sz w:val="24"/>
                <w:szCs w:val="24"/>
              </w:rPr>
              <w:t>Name of Programme:</w:t>
            </w:r>
            <w:r>
              <w:rPr>
                <w:rFonts w:ascii="Arial" w:hAnsi="Arial" w:cs="Arial"/>
                <w:b/>
                <w:sz w:val="24"/>
                <w:szCs w:val="24"/>
              </w:rPr>
              <w:t xml:space="preserve"> </w:t>
            </w:r>
          </w:p>
        </w:tc>
        <w:tc>
          <w:tcPr>
            <w:tcW w:w="1275" w:type="dxa"/>
            <w:vMerge w:val="restart"/>
            <w:shd w:val="clear" w:color="auto" w:fill="DAEEF3" w:themeFill="accent5" w:themeFillTint="33"/>
            <w:vAlign w:val="bottom"/>
          </w:tcPr>
          <w:p w:rsidR="00250695" w:rsidRDefault="00250695" w:rsidP="0063610A">
            <w:pPr>
              <w:rPr>
                <w:rFonts w:ascii="Arial" w:hAnsi="Arial" w:cs="Arial"/>
                <w:b/>
                <w:sz w:val="24"/>
                <w:szCs w:val="24"/>
              </w:rPr>
            </w:pPr>
            <w:r>
              <w:rPr>
                <w:rFonts w:ascii="Arial" w:hAnsi="Arial" w:cs="Arial"/>
                <w:b/>
                <w:sz w:val="24"/>
                <w:szCs w:val="24"/>
              </w:rPr>
              <w:t>Number</w:t>
            </w:r>
          </w:p>
        </w:tc>
        <w:tc>
          <w:tcPr>
            <w:tcW w:w="1276" w:type="dxa"/>
            <w:vMerge w:val="restart"/>
            <w:shd w:val="clear" w:color="auto" w:fill="DAEEF3" w:themeFill="accent5" w:themeFillTint="33"/>
            <w:vAlign w:val="bottom"/>
          </w:tcPr>
          <w:p w:rsidR="00250695" w:rsidRPr="008C04A7" w:rsidRDefault="00250695" w:rsidP="00AC33D6">
            <w:pPr>
              <w:jc w:val="center"/>
              <w:rPr>
                <w:rFonts w:ascii="Arial" w:hAnsi="Arial" w:cs="Arial"/>
                <w:b/>
                <w:sz w:val="24"/>
                <w:szCs w:val="24"/>
              </w:rPr>
            </w:pPr>
            <w:r>
              <w:rPr>
                <w:rFonts w:ascii="Arial" w:hAnsi="Arial" w:cs="Arial"/>
                <w:b/>
                <w:sz w:val="24"/>
                <w:szCs w:val="24"/>
              </w:rPr>
              <w:t xml:space="preserve">% of </w:t>
            </w:r>
            <w:r w:rsidR="00AC33D6">
              <w:rPr>
                <w:rFonts w:ascii="Arial" w:hAnsi="Arial" w:cs="Arial"/>
                <w:b/>
                <w:sz w:val="24"/>
                <w:szCs w:val="24"/>
              </w:rPr>
              <w:t>trainees</w:t>
            </w:r>
          </w:p>
        </w:tc>
      </w:tr>
      <w:tr w:rsidR="00250695" w:rsidRPr="008C04A7" w:rsidTr="0063610A">
        <w:trPr>
          <w:trHeight w:val="788"/>
        </w:trPr>
        <w:tc>
          <w:tcPr>
            <w:tcW w:w="11625" w:type="dxa"/>
            <w:shd w:val="clear" w:color="auto" w:fill="DAEEF3" w:themeFill="accent5" w:themeFillTint="33"/>
          </w:tcPr>
          <w:p w:rsidR="00250695" w:rsidRDefault="00250695" w:rsidP="0063610A">
            <w:pPr>
              <w:rPr>
                <w:rFonts w:ascii="Arial" w:hAnsi="Arial" w:cs="Arial"/>
                <w:b/>
                <w:sz w:val="24"/>
                <w:szCs w:val="24"/>
              </w:rPr>
            </w:pPr>
          </w:p>
          <w:p w:rsidR="00250695" w:rsidRDefault="00E05CBB" w:rsidP="0063610A">
            <w:pPr>
              <w:rPr>
                <w:rFonts w:ascii="Arial" w:hAnsi="Arial" w:cs="Arial"/>
                <w:b/>
                <w:sz w:val="24"/>
                <w:szCs w:val="24"/>
              </w:rPr>
            </w:pPr>
            <w:r>
              <w:rPr>
                <w:rFonts w:ascii="Arial" w:hAnsi="Arial" w:cs="Arial"/>
                <w:b/>
                <w:sz w:val="24"/>
                <w:szCs w:val="24"/>
              </w:rPr>
              <w:t>Total Number of Trainees as of beginning of August</w:t>
            </w:r>
            <w:r w:rsidR="00250695">
              <w:rPr>
                <w:rFonts w:ascii="Arial" w:hAnsi="Arial" w:cs="Arial"/>
                <w:b/>
                <w:sz w:val="24"/>
                <w:szCs w:val="24"/>
              </w:rPr>
              <w:t>:</w:t>
            </w:r>
          </w:p>
        </w:tc>
        <w:tc>
          <w:tcPr>
            <w:tcW w:w="1275" w:type="dxa"/>
            <w:vMerge/>
            <w:shd w:val="clear" w:color="auto" w:fill="DAEEF3" w:themeFill="accent5" w:themeFillTint="33"/>
          </w:tcPr>
          <w:p w:rsidR="00250695" w:rsidRDefault="00250695" w:rsidP="0063610A">
            <w:pPr>
              <w:rPr>
                <w:rFonts w:ascii="Arial" w:hAnsi="Arial" w:cs="Arial"/>
                <w:b/>
                <w:sz w:val="24"/>
                <w:szCs w:val="24"/>
              </w:rPr>
            </w:pPr>
          </w:p>
        </w:tc>
        <w:tc>
          <w:tcPr>
            <w:tcW w:w="1276" w:type="dxa"/>
            <w:vMerge/>
            <w:shd w:val="clear" w:color="auto" w:fill="DAEEF3" w:themeFill="accent5" w:themeFillTint="33"/>
          </w:tcPr>
          <w:p w:rsidR="00250695" w:rsidRDefault="00250695" w:rsidP="0063610A">
            <w:pPr>
              <w:rPr>
                <w:rFonts w:ascii="Arial" w:hAnsi="Arial" w:cs="Arial"/>
                <w:b/>
                <w:sz w:val="24"/>
                <w:szCs w:val="24"/>
              </w:rPr>
            </w:pPr>
          </w:p>
        </w:tc>
      </w:tr>
      <w:tr w:rsidR="00551AF5" w:rsidRPr="008C04A7" w:rsidTr="00D92822">
        <w:trPr>
          <w:trHeight w:val="291"/>
        </w:trPr>
        <w:tc>
          <w:tcPr>
            <w:tcW w:w="11625" w:type="dxa"/>
            <w:shd w:val="clear" w:color="auto" w:fill="auto"/>
          </w:tcPr>
          <w:p w:rsidR="00551AF5" w:rsidRPr="00D92822" w:rsidRDefault="00D92822" w:rsidP="00551AF5">
            <w:pPr>
              <w:tabs>
                <w:tab w:val="left" w:pos="4046"/>
              </w:tabs>
              <w:rPr>
                <w:rFonts w:ascii="Arial" w:hAnsi="Arial" w:cs="Arial"/>
                <w:sz w:val="24"/>
                <w:szCs w:val="24"/>
              </w:rPr>
            </w:pPr>
            <w:r w:rsidRPr="00D92822">
              <w:rPr>
                <w:rFonts w:ascii="Arial" w:hAnsi="Arial" w:cs="Arial"/>
                <w:sz w:val="24"/>
                <w:szCs w:val="24"/>
              </w:rPr>
              <w:t>Achieved CCT / successful completion of training</w:t>
            </w:r>
          </w:p>
        </w:tc>
        <w:tc>
          <w:tcPr>
            <w:tcW w:w="1275" w:type="dxa"/>
            <w:shd w:val="clear" w:color="auto" w:fill="auto"/>
          </w:tcPr>
          <w:p w:rsidR="00551AF5" w:rsidRDefault="00551AF5" w:rsidP="00BB239A">
            <w:pPr>
              <w:jc w:val="center"/>
              <w:rPr>
                <w:rFonts w:ascii="Arial" w:hAnsi="Arial" w:cs="Arial"/>
                <w:b/>
                <w:sz w:val="24"/>
                <w:szCs w:val="24"/>
              </w:rPr>
            </w:pPr>
          </w:p>
        </w:tc>
        <w:tc>
          <w:tcPr>
            <w:tcW w:w="1276" w:type="dxa"/>
            <w:shd w:val="clear" w:color="auto" w:fill="auto"/>
          </w:tcPr>
          <w:p w:rsidR="00551AF5" w:rsidRDefault="00551AF5" w:rsidP="00BB239A">
            <w:pPr>
              <w:jc w:val="center"/>
              <w:rPr>
                <w:rFonts w:ascii="Arial" w:hAnsi="Arial" w:cs="Arial"/>
                <w:b/>
                <w:sz w:val="24"/>
                <w:szCs w:val="24"/>
              </w:rPr>
            </w:pPr>
          </w:p>
        </w:tc>
      </w:tr>
      <w:tr w:rsidR="00D92822" w:rsidRPr="008C04A7" w:rsidTr="00D92822">
        <w:trPr>
          <w:trHeight w:val="281"/>
        </w:trPr>
        <w:tc>
          <w:tcPr>
            <w:tcW w:w="11625" w:type="dxa"/>
            <w:shd w:val="clear" w:color="auto" w:fill="auto"/>
          </w:tcPr>
          <w:p w:rsidR="00D92822" w:rsidRPr="00D92822" w:rsidRDefault="00D92822" w:rsidP="00551AF5">
            <w:pPr>
              <w:tabs>
                <w:tab w:val="left" w:pos="4046"/>
              </w:tabs>
              <w:rPr>
                <w:rFonts w:ascii="Arial" w:hAnsi="Arial" w:cs="Arial"/>
                <w:sz w:val="24"/>
                <w:szCs w:val="24"/>
              </w:rPr>
            </w:pPr>
            <w:r>
              <w:rPr>
                <w:rFonts w:ascii="Arial" w:hAnsi="Arial" w:cs="Arial"/>
                <w:sz w:val="24"/>
                <w:szCs w:val="24"/>
              </w:rPr>
              <w:t>Approved transfer to another deanery (/LETB)</w:t>
            </w:r>
          </w:p>
        </w:tc>
        <w:tc>
          <w:tcPr>
            <w:tcW w:w="1275" w:type="dxa"/>
            <w:shd w:val="clear" w:color="auto" w:fill="auto"/>
          </w:tcPr>
          <w:p w:rsidR="00D92822" w:rsidRDefault="00D92822" w:rsidP="00BB239A">
            <w:pPr>
              <w:jc w:val="center"/>
              <w:rPr>
                <w:rFonts w:ascii="Arial" w:hAnsi="Arial" w:cs="Arial"/>
                <w:b/>
                <w:sz w:val="24"/>
                <w:szCs w:val="24"/>
              </w:rPr>
            </w:pPr>
          </w:p>
        </w:tc>
        <w:tc>
          <w:tcPr>
            <w:tcW w:w="1276" w:type="dxa"/>
            <w:shd w:val="clear" w:color="auto" w:fill="auto"/>
          </w:tcPr>
          <w:p w:rsidR="00D92822" w:rsidRDefault="00D92822" w:rsidP="00BB239A">
            <w:pPr>
              <w:jc w:val="center"/>
              <w:rPr>
                <w:rFonts w:ascii="Arial" w:hAnsi="Arial" w:cs="Arial"/>
                <w:b/>
                <w:sz w:val="24"/>
                <w:szCs w:val="24"/>
              </w:rPr>
            </w:pPr>
          </w:p>
        </w:tc>
      </w:tr>
      <w:tr w:rsidR="00400239" w:rsidRPr="008C04A7" w:rsidTr="00D92822">
        <w:trPr>
          <w:trHeight w:val="281"/>
        </w:trPr>
        <w:tc>
          <w:tcPr>
            <w:tcW w:w="11625" w:type="dxa"/>
            <w:shd w:val="clear" w:color="auto" w:fill="auto"/>
          </w:tcPr>
          <w:p w:rsidR="00400239" w:rsidRDefault="00400239" w:rsidP="00551AF5">
            <w:pPr>
              <w:tabs>
                <w:tab w:val="left" w:pos="4046"/>
              </w:tabs>
              <w:rPr>
                <w:rFonts w:ascii="Arial" w:hAnsi="Arial" w:cs="Arial"/>
                <w:sz w:val="24"/>
                <w:szCs w:val="24"/>
              </w:rPr>
            </w:pPr>
            <w:r>
              <w:rPr>
                <w:rFonts w:ascii="Arial" w:hAnsi="Arial" w:cs="Arial"/>
                <w:sz w:val="24"/>
                <w:szCs w:val="24"/>
              </w:rPr>
              <w:t>End of locum. / fixed-term post</w:t>
            </w:r>
          </w:p>
        </w:tc>
        <w:tc>
          <w:tcPr>
            <w:tcW w:w="1275" w:type="dxa"/>
            <w:shd w:val="clear" w:color="auto" w:fill="auto"/>
          </w:tcPr>
          <w:p w:rsidR="00400239" w:rsidRDefault="00400239" w:rsidP="00BB239A">
            <w:pPr>
              <w:jc w:val="center"/>
              <w:rPr>
                <w:rFonts w:ascii="Arial" w:hAnsi="Arial" w:cs="Arial"/>
                <w:b/>
                <w:sz w:val="24"/>
                <w:szCs w:val="24"/>
              </w:rPr>
            </w:pPr>
          </w:p>
        </w:tc>
        <w:tc>
          <w:tcPr>
            <w:tcW w:w="1276" w:type="dxa"/>
            <w:shd w:val="clear" w:color="auto" w:fill="auto"/>
          </w:tcPr>
          <w:p w:rsidR="00400239" w:rsidRDefault="00400239" w:rsidP="00BB239A">
            <w:pPr>
              <w:jc w:val="center"/>
              <w:rPr>
                <w:rFonts w:ascii="Arial" w:hAnsi="Arial" w:cs="Arial"/>
                <w:b/>
                <w:sz w:val="24"/>
                <w:szCs w:val="24"/>
              </w:rPr>
            </w:pPr>
          </w:p>
        </w:tc>
      </w:tr>
      <w:tr w:rsidR="00D92822" w:rsidRPr="008C04A7" w:rsidTr="00D92822">
        <w:trPr>
          <w:trHeight w:val="271"/>
        </w:trPr>
        <w:tc>
          <w:tcPr>
            <w:tcW w:w="11625" w:type="dxa"/>
            <w:shd w:val="clear" w:color="auto" w:fill="auto"/>
          </w:tcPr>
          <w:p w:rsidR="00D92822" w:rsidRPr="00D92822" w:rsidRDefault="00D92822" w:rsidP="00551AF5">
            <w:pPr>
              <w:tabs>
                <w:tab w:val="left" w:pos="4046"/>
              </w:tabs>
              <w:rPr>
                <w:rFonts w:ascii="Arial" w:hAnsi="Arial" w:cs="Arial"/>
                <w:sz w:val="24"/>
                <w:szCs w:val="24"/>
              </w:rPr>
            </w:pPr>
            <w:r>
              <w:rPr>
                <w:rFonts w:ascii="Arial" w:hAnsi="Arial" w:cs="Arial"/>
                <w:sz w:val="24"/>
                <w:szCs w:val="24"/>
              </w:rPr>
              <w:t>Resigned</w:t>
            </w:r>
          </w:p>
        </w:tc>
        <w:tc>
          <w:tcPr>
            <w:tcW w:w="1275" w:type="dxa"/>
            <w:shd w:val="clear" w:color="auto" w:fill="auto"/>
          </w:tcPr>
          <w:p w:rsidR="00D92822" w:rsidRDefault="00D92822" w:rsidP="00BB239A">
            <w:pPr>
              <w:jc w:val="center"/>
              <w:rPr>
                <w:rFonts w:ascii="Arial" w:hAnsi="Arial" w:cs="Arial"/>
                <w:b/>
                <w:sz w:val="24"/>
                <w:szCs w:val="24"/>
              </w:rPr>
            </w:pPr>
          </w:p>
        </w:tc>
        <w:tc>
          <w:tcPr>
            <w:tcW w:w="1276" w:type="dxa"/>
            <w:shd w:val="clear" w:color="auto" w:fill="auto"/>
          </w:tcPr>
          <w:p w:rsidR="00D92822" w:rsidRDefault="00D92822" w:rsidP="00BB239A">
            <w:pPr>
              <w:jc w:val="center"/>
              <w:rPr>
                <w:rFonts w:ascii="Arial" w:hAnsi="Arial" w:cs="Arial"/>
                <w:b/>
                <w:sz w:val="24"/>
                <w:szCs w:val="24"/>
              </w:rPr>
            </w:pPr>
          </w:p>
        </w:tc>
      </w:tr>
      <w:tr w:rsidR="00D92822" w:rsidRPr="008C04A7" w:rsidTr="00D92822">
        <w:trPr>
          <w:trHeight w:val="271"/>
        </w:trPr>
        <w:tc>
          <w:tcPr>
            <w:tcW w:w="11625" w:type="dxa"/>
            <w:shd w:val="clear" w:color="auto" w:fill="auto"/>
          </w:tcPr>
          <w:p w:rsidR="00D92822" w:rsidRDefault="00400239" w:rsidP="00551AF5">
            <w:pPr>
              <w:tabs>
                <w:tab w:val="left" w:pos="4046"/>
              </w:tabs>
              <w:rPr>
                <w:rFonts w:ascii="Arial" w:hAnsi="Arial" w:cs="Arial"/>
                <w:sz w:val="24"/>
                <w:szCs w:val="24"/>
              </w:rPr>
            </w:pPr>
            <w:r>
              <w:rPr>
                <w:rFonts w:ascii="Arial" w:hAnsi="Arial" w:cs="Arial"/>
                <w:sz w:val="24"/>
                <w:szCs w:val="24"/>
              </w:rPr>
              <w:t>Removal from  programme (including ARCP outcomes 4 &amp; 7.3 / RITA outcome ‘H’)</w:t>
            </w:r>
          </w:p>
        </w:tc>
        <w:tc>
          <w:tcPr>
            <w:tcW w:w="1275" w:type="dxa"/>
            <w:shd w:val="clear" w:color="auto" w:fill="auto"/>
          </w:tcPr>
          <w:p w:rsidR="00D92822" w:rsidRDefault="00D92822" w:rsidP="00BB239A">
            <w:pPr>
              <w:jc w:val="center"/>
              <w:rPr>
                <w:rFonts w:ascii="Arial" w:hAnsi="Arial" w:cs="Arial"/>
                <w:b/>
                <w:sz w:val="24"/>
                <w:szCs w:val="24"/>
              </w:rPr>
            </w:pPr>
          </w:p>
        </w:tc>
        <w:tc>
          <w:tcPr>
            <w:tcW w:w="1276" w:type="dxa"/>
            <w:shd w:val="clear" w:color="auto" w:fill="auto"/>
          </w:tcPr>
          <w:p w:rsidR="00D92822" w:rsidRDefault="00D92822" w:rsidP="00BB239A">
            <w:pPr>
              <w:jc w:val="center"/>
              <w:rPr>
                <w:rFonts w:ascii="Arial" w:hAnsi="Arial" w:cs="Arial"/>
                <w:b/>
                <w:sz w:val="24"/>
                <w:szCs w:val="24"/>
              </w:rPr>
            </w:pPr>
          </w:p>
        </w:tc>
      </w:tr>
      <w:tr w:rsidR="00D92822" w:rsidRPr="008C04A7" w:rsidTr="00400239">
        <w:trPr>
          <w:trHeight w:val="274"/>
        </w:trPr>
        <w:tc>
          <w:tcPr>
            <w:tcW w:w="11625" w:type="dxa"/>
            <w:shd w:val="clear" w:color="auto" w:fill="auto"/>
          </w:tcPr>
          <w:p w:rsidR="00D92822" w:rsidRDefault="00D92822" w:rsidP="00551AF5">
            <w:pPr>
              <w:tabs>
                <w:tab w:val="left" w:pos="4046"/>
              </w:tabs>
              <w:rPr>
                <w:rFonts w:ascii="Arial" w:hAnsi="Arial" w:cs="Arial"/>
                <w:sz w:val="24"/>
                <w:szCs w:val="24"/>
              </w:rPr>
            </w:pPr>
            <w:r>
              <w:rPr>
                <w:rFonts w:ascii="Arial" w:hAnsi="Arial" w:cs="Arial"/>
                <w:sz w:val="24"/>
                <w:szCs w:val="24"/>
              </w:rPr>
              <w:t>Removed from register by the GMC</w:t>
            </w:r>
          </w:p>
        </w:tc>
        <w:tc>
          <w:tcPr>
            <w:tcW w:w="1275" w:type="dxa"/>
            <w:shd w:val="clear" w:color="auto" w:fill="auto"/>
          </w:tcPr>
          <w:p w:rsidR="00D92822" w:rsidRDefault="00D92822" w:rsidP="00BB239A">
            <w:pPr>
              <w:jc w:val="center"/>
              <w:rPr>
                <w:rFonts w:ascii="Arial" w:hAnsi="Arial" w:cs="Arial"/>
                <w:b/>
                <w:sz w:val="24"/>
                <w:szCs w:val="24"/>
              </w:rPr>
            </w:pPr>
          </w:p>
        </w:tc>
        <w:tc>
          <w:tcPr>
            <w:tcW w:w="1276" w:type="dxa"/>
            <w:shd w:val="clear" w:color="auto" w:fill="auto"/>
          </w:tcPr>
          <w:p w:rsidR="00D92822" w:rsidRDefault="00D92822" w:rsidP="00BB239A">
            <w:pPr>
              <w:jc w:val="center"/>
              <w:rPr>
                <w:rFonts w:ascii="Arial" w:hAnsi="Arial" w:cs="Arial"/>
                <w:b/>
                <w:sz w:val="24"/>
                <w:szCs w:val="24"/>
              </w:rPr>
            </w:pPr>
          </w:p>
        </w:tc>
      </w:tr>
      <w:tr w:rsidR="00D92822" w:rsidRPr="008C04A7" w:rsidTr="00400239">
        <w:trPr>
          <w:trHeight w:val="294"/>
        </w:trPr>
        <w:tc>
          <w:tcPr>
            <w:tcW w:w="11625" w:type="dxa"/>
            <w:shd w:val="clear" w:color="auto" w:fill="auto"/>
          </w:tcPr>
          <w:p w:rsidR="00D92822" w:rsidRPr="00D92822" w:rsidRDefault="00D92822" w:rsidP="00551AF5">
            <w:pPr>
              <w:tabs>
                <w:tab w:val="left" w:pos="4046"/>
              </w:tabs>
              <w:rPr>
                <w:rFonts w:ascii="Arial" w:hAnsi="Arial" w:cs="Arial"/>
                <w:sz w:val="24"/>
                <w:szCs w:val="24"/>
              </w:rPr>
            </w:pPr>
            <w:r>
              <w:rPr>
                <w:rFonts w:ascii="Arial" w:hAnsi="Arial" w:cs="Arial"/>
                <w:sz w:val="24"/>
                <w:szCs w:val="24"/>
              </w:rPr>
              <w:t>Other</w:t>
            </w:r>
          </w:p>
        </w:tc>
        <w:tc>
          <w:tcPr>
            <w:tcW w:w="1275" w:type="dxa"/>
            <w:shd w:val="clear" w:color="auto" w:fill="auto"/>
          </w:tcPr>
          <w:p w:rsidR="00D92822" w:rsidRDefault="00D92822" w:rsidP="00BB239A">
            <w:pPr>
              <w:jc w:val="center"/>
              <w:rPr>
                <w:rFonts w:ascii="Arial" w:hAnsi="Arial" w:cs="Arial"/>
                <w:b/>
                <w:sz w:val="24"/>
                <w:szCs w:val="24"/>
              </w:rPr>
            </w:pPr>
          </w:p>
        </w:tc>
        <w:tc>
          <w:tcPr>
            <w:tcW w:w="1276" w:type="dxa"/>
            <w:shd w:val="clear" w:color="auto" w:fill="auto"/>
          </w:tcPr>
          <w:p w:rsidR="00D92822" w:rsidRDefault="00D92822" w:rsidP="00BB239A">
            <w:pPr>
              <w:jc w:val="center"/>
              <w:rPr>
                <w:rFonts w:ascii="Arial" w:hAnsi="Arial" w:cs="Arial"/>
                <w:b/>
                <w:sz w:val="24"/>
                <w:szCs w:val="24"/>
              </w:rPr>
            </w:pPr>
          </w:p>
        </w:tc>
      </w:tr>
      <w:tr w:rsidR="00400239" w:rsidRPr="008C04A7" w:rsidTr="00400239">
        <w:trPr>
          <w:trHeight w:val="294"/>
        </w:trPr>
        <w:tc>
          <w:tcPr>
            <w:tcW w:w="11625" w:type="dxa"/>
            <w:shd w:val="clear" w:color="auto" w:fill="auto"/>
          </w:tcPr>
          <w:p w:rsidR="00400239" w:rsidRDefault="00400239" w:rsidP="00551AF5">
            <w:pPr>
              <w:tabs>
                <w:tab w:val="left" w:pos="4046"/>
              </w:tabs>
              <w:rPr>
                <w:rFonts w:ascii="Arial" w:hAnsi="Arial" w:cs="Arial"/>
                <w:sz w:val="24"/>
                <w:szCs w:val="24"/>
              </w:rPr>
            </w:pPr>
            <w:r>
              <w:rPr>
                <w:rFonts w:ascii="Arial" w:hAnsi="Arial" w:cs="Arial"/>
                <w:sz w:val="24"/>
                <w:szCs w:val="24"/>
              </w:rPr>
              <w:t>Unknown</w:t>
            </w:r>
          </w:p>
        </w:tc>
        <w:tc>
          <w:tcPr>
            <w:tcW w:w="1275" w:type="dxa"/>
            <w:shd w:val="clear" w:color="auto" w:fill="auto"/>
          </w:tcPr>
          <w:p w:rsidR="00400239" w:rsidRDefault="00400239" w:rsidP="00BB239A">
            <w:pPr>
              <w:jc w:val="center"/>
              <w:rPr>
                <w:rFonts w:ascii="Arial" w:hAnsi="Arial" w:cs="Arial"/>
                <w:b/>
                <w:sz w:val="24"/>
                <w:szCs w:val="24"/>
              </w:rPr>
            </w:pPr>
          </w:p>
        </w:tc>
        <w:tc>
          <w:tcPr>
            <w:tcW w:w="1276" w:type="dxa"/>
            <w:shd w:val="clear" w:color="auto" w:fill="auto"/>
          </w:tcPr>
          <w:p w:rsidR="00400239" w:rsidRDefault="00400239" w:rsidP="00BB239A">
            <w:pPr>
              <w:jc w:val="center"/>
              <w:rPr>
                <w:rFonts w:ascii="Arial" w:hAnsi="Arial" w:cs="Arial"/>
                <w:b/>
                <w:sz w:val="24"/>
                <w:szCs w:val="24"/>
              </w:rPr>
            </w:pPr>
          </w:p>
        </w:tc>
      </w:tr>
    </w:tbl>
    <w:p w:rsidR="00250695" w:rsidRDefault="00250695">
      <w:pPr>
        <w:rPr>
          <w:rFonts w:ascii="Arial" w:hAnsi="Arial" w:cs="Arial"/>
          <w:sz w:val="24"/>
          <w:szCs w:val="24"/>
        </w:rPr>
      </w:pPr>
    </w:p>
    <w:p w:rsidR="00DD32C2" w:rsidRDefault="00400239" w:rsidP="00B459EF">
      <w:pPr>
        <w:rPr>
          <w:rFonts w:ascii="Arial" w:hAnsi="Arial" w:cs="Arial"/>
          <w:sz w:val="24"/>
          <w:szCs w:val="24"/>
        </w:rPr>
      </w:pPr>
      <w:r>
        <w:rPr>
          <w:rFonts w:ascii="Arial" w:hAnsi="Arial" w:cs="Arial"/>
          <w:sz w:val="24"/>
          <w:szCs w:val="24"/>
        </w:rPr>
        <w:t xml:space="preserve">Of those trainees achieving CCT, how many have secured a </w:t>
      </w:r>
      <w:r w:rsidR="00CE4C12" w:rsidRPr="00CE4C12">
        <w:rPr>
          <w:rFonts w:ascii="Arial" w:hAnsi="Arial" w:cs="Arial"/>
          <w:b/>
          <w:sz w:val="24"/>
          <w:szCs w:val="24"/>
        </w:rPr>
        <w:t>substantive</w:t>
      </w:r>
      <w:r w:rsidR="00CE4C12">
        <w:rPr>
          <w:rFonts w:ascii="Arial" w:hAnsi="Arial" w:cs="Arial"/>
          <w:sz w:val="24"/>
          <w:szCs w:val="24"/>
        </w:rPr>
        <w:t xml:space="preserve"> consultant </w:t>
      </w:r>
      <w:r>
        <w:rPr>
          <w:rFonts w:ascii="Arial" w:hAnsi="Arial" w:cs="Arial"/>
          <w:sz w:val="24"/>
          <w:szCs w:val="24"/>
        </w:rPr>
        <w:t>post? _______________</w:t>
      </w:r>
    </w:p>
    <w:p w:rsidR="00CE4C12" w:rsidRDefault="00CE4C12" w:rsidP="00CE4C12">
      <w:pPr>
        <w:rPr>
          <w:rFonts w:ascii="Arial" w:hAnsi="Arial" w:cs="Arial"/>
          <w:sz w:val="24"/>
          <w:szCs w:val="24"/>
        </w:rPr>
      </w:pPr>
      <w:r>
        <w:rPr>
          <w:rFonts w:ascii="Arial" w:hAnsi="Arial" w:cs="Arial"/>
          <w:sz w:val="24"/>
          <w:szCs w:val="24"/>
        </w:rPr>
        <w:t xml:space="preserve">Of those trainees achieving CCT, how many have secured a </w:t>
      </w:r>
      <w:r w:rsidRPr="00CE4C12">
        <w:rPr>
          <w:rFonts w:ascii="Arial" w:hAnsi="Arial" w:cs="Arial"/>
          <w:b/>
          <w:sz w:val="24"/>
          <w:szCs w:val="24"/>
        </w:rPr>
        <w:t>locum</w:t>
      </w:r>
      <w:r>
        <w:rPr>
          <w:rFonts w:ascii="Arial" w:hAnsi="Arial" w:cs="Arial"/>
          <w:sz w:val="24"/>
          <w:szCs w:val="24"/>
        </w:rPr>
        <w:t xml:space="preserve"> consultant post? _______________</w:t>
      </w:r>
    </w:p>
    <w:p w:rsidR="003B63EF" w:rsidRDefault="003B63EF">
      <w:pPr>
        <w:rPr>
          <w:rFonts w:ascii="Arial" w:hAnsi="Arial" w:cs="Arial"/>
          <w:b/>
          <w:sz w:val="32"/>
          <w:szCs w:val="32"/>
        </w:rPr>
      </w:pPr>
      <w:r>
        <w:rPr>
          <w:rFonts w:ascii="Arial" w:hAnsi="Arial" w:cs="Arial"/>
          <w:b/>
          <w:sz w:val="32"/>
          <w:szCs w:val="32"/>
        </w:rPr>
        <w:br w:type="page"/>
      </w:r>
    </w:p>
    <w:p w:rsidR="00E9278C" w:rsidRPr="00A12039" w:rsidRDefault="00E9278C" w:rsidP="00E9278C">
      <w:pPr>
        <w:rPr>
          <w:rFonts w:ascii="Arial" w:hAnsi="Arial" w:cs="Arial"/>
          <w:b/>
          <w:color w:val="548DD4" w:themeColor="text2" w:themeTint="99"/>
          <w:sz w:val="28"/>
          <w:szCs w:val="28"/>
        </w:rPr>
      </w:pPr>
      <w:r w:rsidRPr="00A12039">
        <w:rPr>
          <w:rFonts w:ascii="Arial" w:hAnsi="Arial" w:cs="Arial"/>
          <w:b/>
          <w:color w:val="548DD4" w:themeColor="text2" w:themeTint="99"/>
          <w:sz w:val="28"/>
          <w:szCs w:val="28"/>
        </w:rPr>
        <w:lastRenderedPageBreak/>
        <w:t>SECTION 4: QUALITY OF EDU</w:t>
      </w:r>
      <w:r w:rsidR="00531333" w:rsidRPr="00A12039">
        <w:rPr>
          <w:rFonts w:ascii="Arial" w:hAnsi="Arial" w:cs="Arial"/>
          <w:b/>
          <w:color w:val="548DD4" w:themeColor="text2" w:themeTint="99"/>
          <w:sz w:val="28"/>
          <w:szCs w:val="28"/>
        </w:rPr>
        <w:t>C</w:t>
      </w:r>
      <w:r w:rsidRPr="00A12039">
        <w:rPr>
          <w:rFonts w:ascii="Arial" w:hAnsi="Arial" w:cs="Arial"/>
          <w:b/>
          <w:color w:val="548DD4" w:themeColor="text2" w:themeTint="99"/>
          <w:sz w:val="28"/>
          <w:szCs w:val="28"/>
        </w:rPr>
        <w:t>ATION AND TRAINING</w:t>
      </w:r>
    </w:p>
    <w:p w:rsidR="00E9278C" w:rsidRDefault="000C002E" w:rsidP="00B459EF">
      <w:pPr>
        <w:rPr>
          <w:rFonts w:ascii="Arial" w:hAnsi="Arial" w:cs="Arial"/>
          <w:b/>
          <w:sz w:val="24"/>
          <w:szCs w:val="24"/>
        </w:rPr>
      </w:pPr>
      <w:r>
        <w:rPr>
          <w:rFonts w:ascii="Arial" w:hAnsi="Arial" w:cs="Arial"/>
          <w:b/>
          <w:sz w:val="24"/>
          <w:szCs w:val="24"/>
        </w:rPr>
        <w:t xml:space="preserve">PARTS 1&amp;2 </w:t>
      </w:r>
      <w:r w:rsidR="00E9278C" w:rsidRPr="00E9278C">
        <w:rPr>
          <w:rFonts w:ascii="Arial" w:hAnsi="Arial" w:cs="Arial"/>
          <w:b/>
          <w:sz w:val="24"/>
          <w:szCs w:val="24"/>
        </w:rPr>
        <w:t>TO BE COMPLETED BY THE QUALITY TEAM</w:t>
      </w:r>
    </w:p>
    <w:p w:rsidR="000C002E" w:rsidRPr="00E9278C" w:rsidRDefault="000C002E" w:rsidP="00B459EF">
      <w:pPr>
        <w:rPr>
          <w:rFonts w:ascii="Arial" w:hAnsi="Arial" w:cs="Arial"/>
          <w:b/>
          <w:sz w:val="24"/>
          <w:szCs w:val="24"/>
        </w:rPr>
      </w:pPr>
      <w:r>
        <w:rPr>
          <w:rFonts w:ascii="Arial" w:hAnsi="Arial" w:cs="Arial"/>
          <w:b/>
          <w:sz w:val="24"/>
          <w:szCs w:val="24"/>
        </w:rPr>
        <w:t>PART 3 TO BE COMPLETED BYTHE SPECIALTY SCHOOL</w:t>
      </w:r>
    </w:p>
    <w:p w:rsidR="00E83C80" w:rsidRPr="00A12039" w:rsidRDefault="00E83C80" w:rsidP="00E9278C">
      <w:pPr>
        <w:rPr>
          <w:rFonts w:ascii="Arial" w:hAnsi="Arial" w:cs="Arial"/>
          <w:color w:val="548DD4" w:themeColor="text2" w:themeTint="99"/>
          <w:sz w:val="24"/>
          <w:szCs w:val="24"/>
        </w:rPr>
      </w:pPr>
      <w:proofErr w:type="gramStart"/>
      <w:r w:rsidRPr="00A12039">
        <w:rPr>
          <w:rFonts w:ascii="Arial" w:hAnsi="Arial" w:cs="Arial"/>
          <w:b/>
          <w:color w:val="548DD4" w:themeColor="text2" w:themeTint="99"/>
          <w:sz w:val="24"/>
          <w:szCs w:val="24"/>
        </w:rPr>
        <w:t>PART 1.</w:t>
      </w:r>
      <w:proofErr w:type="gramEnd"/>
      <w:r w:rsidRPr="00A12039">
        <w:rPr>
          <w:rFonts w:ascii="Arial" w:hAnsi="Arial" w:cs="Arial"/>
          <w:b/>
          <w:color w:val="548DD4" w:themeColor="text2" w:themeTint="99"/>
          <w:sz w:val="24"/>
          <w:szCs w:val="24"/>
        </w:rPr>
        <w:t xml:space="preserve"> </w:t>
      </w:r>
      <w:r w:rsidR="00A12039">
        <w:rPr>
          <w:rFonts w:ascii="Arial" w:hAnsi="Arial" w:cs="Arial"/>
          <w:b/>
          <w:color w:val="548DD4" w:themeColor="text2" w:themeTint="99"/>
          <w:sz w:val="24"/>
          <w:szCs w:val="24"/>
        </w:rPr>
        <w:t>NATIONAL SURVEY RESULTS</w:t>
      </w:r>
    </w:p>
    <w:p w:rsidR="003B63EF" w:rsidRDefault="00E83C80" w:rsidP="00E9278C">
      <w:pPr>
        <w:rPr>
          <w:rFonts w:ascii="Arial" w:hAnsi="Arial" w:cs="Arial"/>
          <w:sz w:val="24"/>
          <w:szCs w:val="24"/>
        </w:rPr>
      </w:pPr>
      <w:r>
        <w:rPr>
          <w:rFonts w:ascii="Arial" w:hAnsi="Arial" w:cs="Arial"/>
          <w:sz w:val="24"/>
          <w:szCs w:val="24"/>
        </w:rPr>
        <w:t xml:space="preserve">Please provide a summary dashboard of outlying national trainee survey mean scores by programme and indicator according to the key below.  Where the School is North or South only, the scores will only relate to trainees within the LEPs within that geography, regardless of whether there are any trainees attached to the School but working within </w:t>
      </w:r>
      <w:proofErr w:type="gramStart"/>
      <w:r>
        <w:rPr>
          <w:rFonts w:ascii="Arial" w:hAnsi="Arial" w:cs="Arial"/>
          <w:sz w:val="24"/>
          <w:szCs w:val="24"/>
        </w:rPr>
        <w:t>another geography</w:t>
      </w:r>
      <w:proofErr w:type="gramEnd"/>
      <w:r>
        <w:rPr>
          <w:rFonts w:ascii="Arial" w:hAnsi="Arial" w:cs="Arial"/>
          <w:sz w:val="24"/>
          <w:szCs w:val="24"/>
        </w:rPr>
        <w:t>.</w:t>
      </w:r>
    </w:p>
    <w:p w:rsidR="00E83C80" w:rsidRDefault="00E83C80" w:rsidP="00E9278C">
      <w:pPr>
        <w:rPr>
          <w:rFonts w:ascii="Arial" w:hAnsi="Arial" w:cs="Arial"/>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1"/>
        <w:gridCol w:w="1701"/>
        <w:gridCol w:w="283"/>
        <w:gridCol w:w="1701"/>
        <w:gridCol w:w="4678"/>
      </w:tblGrid>
      <w:tr w:rsidR="00F102C7" w:rsidTr="00833C77">
        <w:tc>
          <w:tcPr>
            <w:tcW w:w="1101" w:type="dxa"/>
          </w:tcPr>
          <w:p w:rsidR="00F102C7" w:rsidRDefault="00F102C7" w:rsidP="00E9278C">
            <w:pPr>
              <w:rPr>
                <w:rFonts w:ascii="Arial" w:hAnsi="Arial" w:cs="Arial"/>
                <w:b/>
                <w:sz w:val="24"/>
                <w:szCs w:val="24"/>
              </w:rPr>
            </w:pPr>
            <w:r>
              <w:rPr>
                <w:rFonts w:ascii="Arial" w:hAnsi="Arial" w:cs="Arial"/>
                <w:b/>
                <w:sz w:val="24"/>
                <w:szCs w:val="24"/>
              </w:rPr>
              <w:t>KEY:</w:t>
            </w:r>
          </w:p>
        </w:tc>
        <w:tc>
          <w:tcPr>
            <w:tcW w:w="1701" w:type="dxa"/>
          </w:tcPr>
          <w:p w:rsidR="00F102C7" w:rsidRDefault="00F102C7" w:rsidP="00E9278C">
            <w:pPr>
              <w:rPr>
                <w:rFonts w:ascii="Arial" w:hAnsi="Arial" w:cs="Arial"/>
                <w:b/>
                <w:sz w:val="24"/>
                <w:szCs w:val="24"/>
              </w:rPr>
            </w:pPr>
          </w:p>
        </w:tc>
        <w:tc>
          <w:tcPr>
            <w:tcW w:w="283" w:type="dxa"/>
          </w:tcPr>
          <w:p w:rsidR="00F102C7" w:rsidRDefault="00F102C7" w:rsidP="00E9278C">
            <w:pPr>
              <w:rPr>
                <w:rFonts w:ascii="Arial" w:hAnsi="Arial" w:cs="Arial"/>
                <w:b/>
                <w:sz w:val="24"/>
                <w:szCs w:val="24"/>
              </w:rPr>
            </w:pPr>
          </w:p>
        </w:tc>
        <w:tc>
          <w:tcPr>
            <w:tcW w:w="1701" w:type="dxa"/>
          </w:tcPr>
          <w:p w:rsidR="00F102C7" w:rsidRDefault="00F102C7" w:rsidP="00E9278C">
            <w:pPr>
              <w:rPr>
                <w:rFonts w:ascii="Arial" w:hAnsi="Arial" w:cs="Arial"/>
                <w:b/>
                <w:sz w:val="24"/>
                <w:szCs w:val="24"/>
              </w:rPr>
            </w:pPr>
          </w:p>
        </w:tc>
        <w:tc>
          <w:tcPr>
            <w:tcW w:w="4678" w:type="dxa"/>
          </w:tcPr>
          <w:p w:rsidR="00F102C7" w:rsidRDefault="00F102C7" w:rsidP="00E9278C">
            <w:pPr>
              <w:rPr>
                <w:rFonts w:ascii="Arial" w:hAnsi="Arial" w:cs="Arial"/>
                <w:b/>
                <w:sz w:val="24"/>
                <w:szCs w:val="24"/>
              </w:rPr>
            </w:pPr>
          </w:p>
        </w:tc>
      </w:tr>
      <w:tr w:rsidR="00F102C7" w:rsidTr="00833C77">
        <w:tc>
          <w:tcPr>
            <w:tcW w:w="1101" w:type="dxa"/>
            <w:shd w:val="clear" w:color="auto" w:fill="FF0000"/>
          </w:tcPr>
          <w:p w:rsidR="00F102C7" w:rsidRPr="00F102C7" w:rsidRDefault="00F102C7" w:rsidP="00E9278C">
            <w:pPr>
              <w:rPr>
                <w:rFonts w:ascii="Arial" w:hAnsi="Arial" w:cs="Arial"/>
                <w:sz w:val="24"/>
                <w:szCs w:val="24"/>
              </w:rPr>
            </w:pPr>
            <w:r w:rsidRPr="00F102C7">
              <w:rPr>
                <w:rFonts w:ascii="Arial" w:hAnsi="Arial" w:cs="Arial"/>
                <w:sz w:val="24"/>
                <w:szCs w:val="24"/>
              </w:rPr>
              <w:t>Red</w:t>
            </w:r>
          </w:p>
        </w:tc>
        <w:tc>
          <w:tcPr>
            <w:tcW w:w="1701" w:type="dxa"/>
          </w:tcPr>
          <w:p w:rsidR="00F102C7" w:rsidRPr="00F102C7" w:rsidRDefault="00F102C7" w:rsidP="00E9278C">
            <w:pPr>
              <w:rPr>
                <w:rFonts w:ascii="Arial" w:hAnsi="Arial" w:cs="Arial"/>
                <w:sz w:val="24"/>
                <w:szCs w:val="24"/>
              </w:rPr>
            </w:pPr>
            <w:r w:rsidRPr="00F102C7">
              <w:rPr>
                <w:rFonts w:ascii="Arial" w:hAnsi="Arial" w:cs="Arial"/>
                <w:sz w:val="24"/>
                <w:szCs w:val="24"/>
              </w:rPr>
              <w:t>Below outlier</w:t>
            </w:r>
          </w:p>
        </w:tc>
        <w:tc>
          <w:tcPr>
            <w:tcW w:w="283" w:type="dxa"/>
          </w:tcPr>
          <w:p w:rsidR="00F102C7" w:rsidRPr="00F102C7" w:rsidRDefault="00F102C7" w:rsidP="00E9278C">
            <w:pPr>
              <w:rPr>
                <w:rFonts w:ascii="Arial" w:hAnsi="Arial" w:cs="Arial"/>
                <w:sz w:val="24"/>
                <w:szCs w:val="24"/>
              </w:rPr>
            </w:pPr>
          </w:p>
        </w:tc>
        <w:tc>
          <w:tcPr>
            <w:tcW w:w="1701" w:type="dxa"/>
            <w:shd w:val="clear" w:color="auto" w:fill="E5B8B7" w:themeFill="accent2" w:themeFillTint="66"/>
          </w:tcPr>
          <w:p w:rsidR="00F102C7" w:rsidRPr="00F102C7" w:rsidRDefault="00F102C7" w:rsidP="00E9278C">
            <w:pPr>
              <w:rPr>
                <w:rFonts w:ascii="Arial" w:hAnsi="Arial" w:cs="Arial"/>
                <w:sz w:val="24"/>
                <w:szCs w:val="24"/>
              </w:rPr>
            </w:pPr>
            <w:r w:rsidRPr="00F102C7">
              <w:rPr>
                <w:rFonts w:ascii="Arial" w:hAnsi="Arial" w:cs="Arial"/>
                <w:sz w:val="24"/>
                <w:szCs w:val="24"/>
              </w:rPr>
              <w:t>Pink</w:t>
            </w:r>
          </w:p>
        </w:tc>
        <w:tc>
          <w:tcPr>
            <w:tcW w:w="4678" w:type="dxa"/>
          </w:tcPr>
          <w:p w:rsidR="00F102C7" w:rsidRPr="00F102C7" w:rsidRDefault="00833C77" w:rsidP="00E9278C">
            <w:pPr>
              <w:rPr>
                <w:rFonts w:ascii="Arial" w:hAnsi="Arial" w:cs="Arial"/>
                <w:sz w:val="24"/>
                <w:szCs w:val="24"/>
              </w:rPr>
            </w:pPr>
            <w:r>
              <w:rPr>
                <w:rFonts w:ascii="Arial" w:hAnsi="Arial" w:cs="Arial"/>
                <w:sz w:val="24"/>
                <w:szCs w:val="24"/>
              </w:rPr>
              <w:t>Within bottom quartile but not an outlier</w:t>
            </w:r>
          </w:p>
        </w:tc>
      </w:tr>
      <w:tr w:rsidR="00F102C7" w:rsidTr="00833C77">
        <w:tc>
          <w:tcPr>
            <w:tcW w:w="1101" w:type="dxa"/>
            <w:shd w:val="clear" w:color="auto" w:fill="00B050"/>
          </w:tcPr>
          <w:p w:rsidR="00F102C7" w:rsidRPr="00F102C7" w:rsidRDefault="00F102C7" w:rsidP="00E9278C">
            <w:pPr>
              <w:rPr>
                <w:rFonts w:ascii="Arial" w:hAnsi="Arial" w:cs="Arial"/>
                <w:sz w:val="24"/>
                <w:szCs w:val="24"/>
              </w:rPr>
            </w:pPr>
            <w:r w:rsidRPr="00F102C7">
              <w:rPr>
                <w:rFonts w:ascii="Arial" w:hAnsi="Arial" w:cs="Arial"/>
                <w:sz w:val="24"/>
                <w:szCs w:val="24"/>
              </w:rPr>
              <w:t>Green</w:t>
            </w:r>
          </w:p>
        </w:tc>
        <w:tc>
          <w:tcPr>
            <w:tcW w:w="1701" w:type="dxa"/>
          </w:tcPr>
          <w:p w:rsidR="00F102C7" w:rsidRPr="00F102C7" w:rsidRDefault="00F102C7" w:rsidP="00E9278C">
            <w:pPr>
              <w:rPr>
                <w:rFonts w:ascii="Arial" w:hAnsi="Arial" w:cs="Arial"/>
                <w:sz w:val="24"/>
                <w:szCs w:val="24"/>
              </w:rPr>
            </w:pPr>
            <w:r w:rsidRPr="00F102C7">
              <w:rPr>
                <w:rFonts w:ascii="Arial" w:hAnsi="Arial" w:cs="Arial"/>
                <w:sz w:val="24"/>
                <w:szCs w:val="24"/>
              </w:rPr>
              <w:t>Above outlier</w:t>
            </w:r>
          </w:p>
        </w:tc>
        <w:tc>
          <w:tcPr>
            <w:tcW w:w="283" w:type="dxa"/>
          </w:tcPr>
          <w:p w:rsidR="00F102C7" w:rsidRPr="00F102C7" w:rsidRDefault="00F102C7" w:rsidP="00E9278C">
            <w:pPr>
              <w:rPr>
                <w:rFonts w:ascii="Arial" w:hAnsi="Arial" w:cs="Arial"/>
                <w:sz w:val="24"/>
                <w:szCs w:val="24"/>
              </w:rPr>
            </w:pPr>
          </w:p>
        </w:tc>
        <w:tc>
          <w:tcPr>
            <w:tcW w:w="1701" w:type="dxa"/>
            <w:shd w:val="clear" w:color="auto" w:fill="C2D69B" w:themeFill="accent3" w:themeFillTint="99"/>
          </w:tcPr>
          <w:p w:rsidR="00F102C7" w:rsidRPr="00F102C7" w:rsidRDefault="00F102C7" w:rsidP="00E9278C">
            <w:pPr>
              <w:rPr>
                <w:rFonts w:ascii="Arial" w:hAnsi="Arial" w:cs="Arial"/>
                <w:sz w:val="24"/>
                <w:szCs w:val="24"/>
              </w:rPr>
            </w:pPr>
            <w:r w:rsidRPr="00F102C7">
              <w:rPr>
                <w:rFonts w:ascii="Arial" w:hAnsi="Arial" w:cs="Arial"/>
                <w:sz w:val="24"/>
                <w:szCs w:val="24"/>
              </w:rPr>
              <w:t>Light green</w:t>
            </w:r>
          </w:p>
        </w:tc>
        <w:tc>
          <w:tcPr>
            <w:tcW w:w="4678" w:type="dxa"/>
          </w:tcPr>
          <w:p w:rsidR="00F102C7" w:rsidRPr="00F102C7" w:rsidRDefault="00833C77" w:rsidP="00E9278C">
            <w:pPr>
              <w:rPr>
                <w:rFonts w:ascii="Arial" w:hAnsi="Arial" w:cs="Arial"/>
                <w:sz w:val="24"/>
                <w:szCs w:val="24"/>
              </w:rPr>
            </w:pPr>
            <w:r>
              <w:rPr>
                <w:rFonts w:ascii="Arial" w:hAnsi="Arial" w:cs="Arial"/>
                <w:sz w:val="24"/>
                <w:szCs w:val="24"/>
              </w:rPr>
              <w:t>Within top quartile but not an outlier</w:t>
            </w:r>
          </w:p>
        </w:tc>
      </w:tr>
      <w:tr w:rsidR="00F102C7" w:rsidTr="00833C77">
        <w:tc>
          <w:tcPr>
            <w:tcW w:w="1101" w:type="dxa"/>
          </w:tcPr>
          <w:p w:rsidR="00F102C7" w:rsidRPr="00F102C7" w:rsidRDefault="00F102C7" w:rsidP="00E9278C">
            <w:pPr>
              <w:rPr>
                <w:rFonts w:ascii="Arial" w:hAnsi="Arial" w:cs="Arial"/>
                <w:sz w:val="24"/>
                <w:szCs w:val="24"/>
              </w:rPr>
            </w:pPr>
            <w:r w:rsidRPr="00F102C7">
              <w:rPr>
                <w:rFonts w:ascii="Arial" w:hAnsi="Arial" w:cs="Arial"/>
                <w:sz w:val="24"/>
                <w:szCs w:val="24"/>
              </w:rPr>
              <w:t>White</w:t>
            </w:r>
          </w:p>
        </w:tc>
        <w:tc>
          <w:tcPr>
            <w:tcW w:w="1701" w:type="dxa"/>
          </w:tcPr>
          <w:p w:rsidR="00F102C7" w:rsidRPr="00F102C7" w:rsidRDefault="00F102C7" w:rsidP="00E9278C">
            <w:pPr>
              <w:rPr>
                <w:rFonts w:ascii="Arial" w:hAnsi="Arial" w:cs="Arial"/>
                <w:sz w:val="24"/>
                <w:szCs w:val="24"/>
              </w:rPr>
            </w:pPr>
            <w:r w:rsidRPr="00F102C7">
              <w:rPr>
                <w:rFonts w:ascii="Arial" w:hAnsi="Arial" w:cs="Arial"/>
                <w:sz w:val="24"/>
                <w:szCs w:val="24"/>
              </w:rPr>
              <w:t>Within IQR</w:t>
            </w:r>
            <w:r w:rsidRPr="00F102C7">
              <w:rPr>
                <w:rStyle w:val="FootnoteReference"/>
                <w:rFonts w:ascii="Arial" w:hAnsi="Arial" w:cs="Arial"/>
                <w:sz w:val="24"/>
                <w:szCs w:val="24"/>
              </w:rPr>
              <w:footnoteReference w:id="3"/>
            </w:r>
          </w:p>
        </w:tc>
        <w:tc>
          <w:tcPr>
            <w:tcW w:w="283" w:type="dxa"/>
          </w:tcPr>
          <w:p w:rsidR="00F102C7" w:rsidRPr="00F102C7" w:rsidRDefault="00F102C7" w:rsidP="00E9278C">
            <w:pPr>
              <w:rPr>
                <w:rFonts w:ascii="Arial" w:hAnsi="Arial" w:cs="Arial"/>
                <w:sz w:val="24"/>
                <w:szCs w:val="24"/>
              </w:rPr>
            </w:pPr>
          </w:p>
        </w:tc>
        <w:tc>
          <w:tcPr>
            <w:tcW w:w="1701" w:type="dxa"/>
            <w:shd w:val="clear" w:color="auto" w:fill="FFFF00"/>
          </w:tcPr>
          <w:p w:rsidR="00F102C7" w:rsidRPr="00F102C7" w:rsidRDefault="00F102C7" w:rsidP="00E9278C">
            <w:pPr>
              <w:rPr>
                <w:rFonts w:ascii="Arial" w:hAnsi="Arial" w:cs="Arial"/>
                <w:sz w:val="24"/>
                <w:szCs w:val="24"/>
              </w:rPr>
            </w:pPr>
            <w:r w:rsidRPr="00F102C7">
              <w:rPr>
                <w:rFonts w:ascii="Arial" w:hAnsi="Arial" w:cs="Arial"/>
                <w:sz w:val="24"/>
                <w:szCs w:val="24"/>
              </w:rPr>
              <w:t>Yellow</w:t>
            </w:r>
          </w:p>
        </w:tc>
        <w:tc>
          <w:tcPr>
            <w:tcW w:w="4678" w:type="dxa"/>
          </w:tcPr>
          <w:p w:rsidR="00F102C7" w:rsidRPr="00F102C7" w:rsidRDefault="00F102C7" w:rsidP="00E9278C">
            <w:pPr>
              <w:rPr>
                <w:rFonts w:ascii="Arial" w:hAnsi="Arial" w:cs="Arial"/>
                <w:sz w:val="24"/>
                <w:szCs w:val="24"/>
              </w:rPr>
            </w:pPr>
            <w:r w:rsidRPr="00F102C7">
              <w:rPr>
                <w:rFonts w:ascii="Arial" w:hAnsi="Arial" w:cs="Arial"/>
                <w:sz w:val="24"/>
                <w:szCs w:val="24"/>
              </w:rPr>
              <w:t>Null result</w:t>
            </w:r>
            <w:r w:rsidRPr="00F102C7">
              <w:rPr>
                <w:rStyle w:val="FootnoteReference"/>
                <w:rFonts w:ascii="Arial" w:hAnsi="Arial" w:cs="Arial"/>
                <w:sz w:val="24"/>
                <w:szCs w:val="24"/>
              </w:rPr>
              <w:footnoteReference w:id="4"/>
            </w:r>
          </w:p>
        </w:tc>
      </w:tr>
      <w:tr w:rsidR="00F102C7" w:rsidTr="00833C77">
        <w:tc>
          <w:tcPr>
            <w:tcW w:w="1101" w:type="dxa"/>
            <w:shd w:val="clear" w:color="auto" w:fill="BFBFBF" w:themeFill="background1" w:themeFillShade="BF"/>
          </w:tcPr>
          <w:p w:rsidR="00F102C7" w:rsidRPr="00F102C7" w:rsidRDefault="00F102C7" w:rsidP="00E9278C">
            <w:pPr>
              <w:rPr>
                <w:rFonts w:ascii="Arial" w:hAnsi="Arial" w:cs="Arial"/>
                <w:sz w:val="24"/>
                <w:szCs w:val="24"/>
              </w:rPr>
            </w:pPr>
            <w:r w:rsidRPr="00F102C7">
              <w:rPr>
                <w:rFonts w:ascii="Arial" w:hAnsi="Arial" w:cs="Arial"/>
                <w:sz w:val="24"/>
                <w:szCs w:val="24"/>
              </w:rPr>
              <w:t>Grey</w:t>
            </w:r>
          </w:p>
        </w:tc>
        <w:tc>
          <w:tcPr>
            <w:tcW w:w="1701" w:type="dxa"/>
          </w:tcPr>
          <w:p w:rsidR="00F102C7" w:rsidRPr="00F102C7" w:rsidRDefault="00F102C7" w:rsidP="00E9278C">
            <w:pPr>
              <w:rPr>
                <w:rFonts w:ascii="Arial" w:hAnsi="Arial" w:cs="Arial"/>
                <w:sz w:val="24"/>
                <w:szCs w:val="24"/>
              </w:rPr>
            </w:pPr>
            <w:r w:rsidRPr="00F102C7">
              <w:rPr>
                <w:rFonts w:ascii="Arial" w:hAnsi="Arial" w:cs="Arial"/>
                <w:sz w:val="24"/>
                <w:szCs w:val="24"/>
              </w:rPr>
              <w:t>N&lt;3</w:t>
            </w:r>
            <w:r w:rsidRPr="00F102C7">
              <w:rPr>
                <w:rStyle w:val="FootnoteReference"/>
                <w:rFonts w:ascii="Arial" w:hAnsi="Arial" w:cs="Arial"/>
                <w:sz w:val="24"/>
                <w:szCs w:val="24"/>
              </w:rPr>
              <w:footnoteReference w:id="5"/>
            </w:r>
          </w:p>
        </w:tc>
        <w:tc>
          <w:tcPr>
            <w:tcW w:w="283" w:type="dxa"/>
          </w:tcPr>
          <w:p w:rsidR="00F102C7" w:rsidRPr="00F102C7" w:rsidRDefault="00F102C7" w:rsidP="00E9278C">
            <w:pPr>
              <w:rPr>
                <w:rFonts w:ascii="Arial" w:hAnsi="Arial" w:cs="Arial"/>
                <w:sz w:val="24"/>
                <w:szCs w:val="24"/>
              </w:rPr>
            </w:pPr>
          </w:p>
        </w:tc>
        <w:tc>
          <w:tcPr>
            <w:tcW w:w="1701" w:type="dxa"/>
          </w:tcPr>
          <w:p w:rsidR="00F102C7" w:rsidRPr="00F102C7" w:rsidRDefault="00F102C7" w:rsidP="00E9278C">
            <w:pPr>
              <w:rPr>
                <w:rFonts w:ascii="Arial" w:hAnsi="Arial" w:cs="Arial"/>
                <w:sz w:val="24"/>
                <w:szCs w:val="24"/>
              </w:rPr>
            </w:pPr>
          </w:p>
        </w:tc>
        <w:tc>
          <w:tcPr>
            <w:tcW w:w="4678" w:type="dxa"/>
          </w:tcPr>
          <w:p w:rsidR="00F102C7" w:rsidRPr="00F102C7" w:rsidRDefault="00F102C7" w:rsidP="00E9278C">
            <w:pPr>
              <w:rPr>
                <w:rFonts w:ascii="Arial" w:hAnsi="Arial" w:cs="Arial"/>
                <w:sz w:val="24"/>
                <w:szCs w:val="24"/>
              </w:rPr>
            </w:pPr>
          </w:p>
        </w:tc>
      </w:tr>
    </w:tbl>
    <w:p w:rsidR="00F102C7" w:rsidRPr="00F102C7" w:rsidRDefault="00F102C7" w:rsidP="00E9278C">
      <w:pPr>
        <w:rPr>
          <w:rFonts w:ascii="Arial" w:hAnsi="Arial" w:cs="Arial"/>
          <w:sz w:val="24"/>
          <w:szCs w:val="24"/>
        </w:rPr>
      </w:pPr>
      <w:r w:rsidRPr="00F102C7">
        <w:rPr>
          <w:rFonts w:ascii="Arial" w:hAnsi="Arial" w:cs="Arial"/>
          <w:sz w:val="24"/>
          <w:szCs w:val="24"/>
        </w:rPr>
        <w:t>[</w:t>
      </w:r>
      <w:r w:rsidRPr="00833C77">
        <w:rPr>
          <w:rFonts w:ascii="Arial" w:hAnsi="Arial" w:cs="Arial"/>
          <w:i/>
          <w:sz w:val="24"/>
          <w:szCs w:val="24"/>
        </w:rPr>
        <w:t>Below and above outliers are defined as where the local score is about the national mean and within the bottom quartile and where the 95% confidence intervals do not intersect with the national mean, with the converse true for green outliers</w:t>
      </w:r>
      <w:r>
        <w:rPr>
          <w:rFonts w:ascii="Arial" w:hAnsi="Arial" w:cs="Arial"/>
          <w:sz w:val="24"/>
          <w:szCs w:val="24"/>
        </w:rPr>
        <w:t>]</w:t>
      </w:r>
    </w:p>
    <w:p w:rsidR="00833C77" w:rsidRDefault="00833C77">
      <w:pPr>
        <w:rPr>
          <w:rFonts w:ascii="Arial" w:hAnsi="Arial" w:cs="Arial"/>
          <w:sz w:val="24"/>
          <w:szCs w:val="24"/>
        </w:rPr>
      </w:pPr>
      <w:r>
        <w:rPr>
          <w:rFonts w:ascii="Arial" w:hAnsi="Arial" w:cs="Arial"/>
          <w:sz w:val="24"/>
          <w:szCs w:val="24"/>
        </w:rPr>
        <w:br w:type="page"/>
      </w:r>
    </w:p>
    <w:p w:rsidR="00E83C80" w:rsidRDefault="00E83C80" w:rsidP="00E9278C">
      <w:pPr>
        <w:rPr>
          <w:rFonts w:ascii="Arial" w:hAnsi="Arial" w:cs="Arial"/>
          <w:sz w:val="24"/>
          <w:szCs w:val="24"/>
        </w:rPr>
      </w:pPr>
    </w:p>
    <w:p w:rsidR="00833C77" w:rsidRDefault="00833C77">
      <w:pPr>
        <w:rPr>
          <w:rFonts w:ascii="Arial" w:hAnsi="Arial" w:cs="Arial"/>
          <w:b/>
          <w:sz w:val="24"/>
          <w:szCs w:val="24"/>
        </w:rPr>
      </w:pPr>
      <w:r>
        <w:rPr>
          <w:rFonts w:ascii="Arial" w:hAnsi="Arial" w:cs="Arial"/>
          <w:b/>
          <w:sz w:val="24"/>
          <w:szCs w:val="24"/>
        </w:rPr>
        <w:br w:type="page"/>
      </w:r>
    </w:p>
    <w:p w:rsidR="00E83C80" w:rsidRPr="009721F7" w:rsidRDefault="009721F7" w:rsidP="00E9278C">
      <w:pPr>
        <w:rPr>
          <w:rFonts w:ascii="Arial" w:hAnsi="Arial" w:cs="Arial"/>
          <w:b/>
          <w:color w:val="4F81BD" w:themeColor="accent1"/>
          <w:sz w:val="24"/>
          <w:szCs w:val="24"/>
        </w:rPr>
      </w:pPr>
      <w:r>
        <w:rPr>
          <w:rFonts w:ascii="Arial" w:hAnsi="Arial" w:cs="Arial"/>
          <w:b/>
          <w:color w:val="4F81BD" w:themeColor="accent1"/>
          <w:sz w:val="24"/>
          <w:szCs w:val="24"/>
        </w:rPr>
        <w:lastRenderedPageBreak/>
        <w:t>PART 2:</w:t>
      </w:r>
      <w:r w:rsidR="00E83C80" w:rsidRPr="009721F7">
        <w:rPr>
          <w:rFonts w:ascii="Arial" w:hAnsi="Arial" w:cs="Arial"/>
          <w:b/>
          <w:color w:val="4F81BD" w:themeColor="accent1"/>
          <w:sz w:val="24"/>
          <w:szCs w:val="24"/>
        </w:rPr>
        <w:t xml:space="preserve"> </w:t>
      </w:r>
      <w:r w:rsidR="00A12039">
        <w:rPr>
          <w:rFonts w:ascii="Arial" w:hAnsi="Arial" w:cs="Arial"/>
          <w:b/>
          <w:color w:val="4F81BD" w:themeColor="accent1"/>
          <w:sz w:val="24"/>
          <w:szCs w:val="24"/>
        </w:rPr>
        <w:t>CURRENT ISSUES OF CONCERN</w:t>
      </w:r>
    </w:p>
    <w:p w:rsidR="003B63EF" w:rsidRDefault="00E83C80" w:rsidP="00E9278C">
      <w:pPr>
        <w:rPr>
          <w:rFonts w:ascii="Arial" w:hAnsi="Arial" w:cs="Arial"/>
          <w:sz w:val="24"/>
          <w:szCs w:val="24"/>
        </w:rPr>
      </w:pPr>
      <w:r>
        <w:rPr>
          <w:rFonts w:ascii="Arial" w:hAnsi="Arial" w:cs="Arial"/>
          <w:sz w:val="24"/>
          <w:szCs w:val="24"/>
        </w:rPr>
        <w:t>Please list all of the issues and action plans on the Quality Team’s Risk Log pertaining to the School (as of 31</w:t>
      </w:r>
      <w:r w:rsidRPr="00E83C80">
        <w:rPr>
          <w:rFonts w:ascii="Arial" w:hAnsi="Arial" w:cs="Arial"/>
          <w:sz w:val="24"/>
          <w:szCs w:val="24"/>
          <w:vertAlign w:val="superscript"/>
        </w:rPr>
        <w:t>st</w:t>
      </w:r>
      <w:r>
        <w:rPr>
          <w:rFonts w:ascii="Arial" w:hAnsi="Arial" w:cs="Arial"/>
          <w:sz w:val="24"/>
          <w:szCs w:val="24"/>
        </w:rPr>
        <w:t xml:space="preserve"> July).  These will have been identified primarily through Quality Management Visits to LEPs (although may also have been identified by other means, such as complaints to the Deanery, School Boards, local trainee surveys etc.).</w:t>
      </w:r>
    </w:p>
    <w:tbl>
      <w:tblPr>
        <w:tblStyle w:val="TableGrid"/>
        <w:tblW w:w="14000" w:type="dxa"/>
        <w:tblLayout w:type="fixed"/>
        <w:tblLook w:val="04A0" w:firstRow="1" w:lastRow="0" w:firstColumn="1" w:lastColumn="0" w:noHBand="0" w:noVBand="1"/>
      </w:tblPr>
      <w:tblGrid>
        <w:gridCol w:w="817"/>
        <w:gridCol w:w="1701"/>
        <w:gridCol w:w="1276"/>
        <w:gridCol w:w="1843"/>
        <w:gridCol w:w="3402"/>
        <w:gridCol w:w="1842"/>
        <w:gridCol w:w="3119"/>
      </w:tblGrid>
      <w:tr w:rsidR="00513D93" w:rsidTr="00513D93">
        <w:tc>
          <w:tcPr>
            <w:tcW w:w="10881" w:type="dxa"/>
            <w:gridSpan w:val="6"/>
            <w:shd w:val="clear" w:color="auto" w:fill="FDE9D9" w:themeFill="accent6" w:themeFillTint="33"/>
          </w:tcPr>
          <w:p w:rsidR="00513D93" w:rsidRPr="00513D93" w:rsidRDefault="00513D93" w:rsidP="00513D93">
            <w:pPr>
              <w:jc w:val="center"/>
              <w:rPr>
                <w:rFonts w:ascii="Arial" w:hAnsi="Arial" w:cs="Arial"/>
                <w:b/>
                <w:sz w:val="24"/>
                <w:szCs w:val="24"/>
              </w:rPr>
            </w:pPr>
            <w:r w:rsidRPr="00513D93">
              <w:rPr>
                <w:rFonts w:ascii="Arial" w:hAnsi="Arial" w:cs="Arial"/>
                <w:b/>
                <w:sz w:val="24"/>
                <w:szCs w:val="24"/>
              </w:rPr>
              <w:t>Issues on Deanery Risk Log as of 31</w:t>
            </w:r>
            <w:r w:rsidRPr="00513D93">
              <w:rPr>
                <w:rFonts w:ascii="Arial" w:hAnsi="Arial" w:cs="Arial"/>
                <w:b/>
                <w:sz w:val="24"/>
                <w:szCs w:val="24"/>
                <w:vertAlign w:val="superscript"/>
              </w:rPr>
              <w:t>st</w:t>
            </w:r>
            <w:r w:rsidRPr="00513D93">
              <w:rPr>
                <w:rFonts w:ascii="Arial" w:hAnsi="Arial" w:cs="Arial"/>
                <w:b/>
                <w:sz w:val="24"/>
                <w:szCs w:val="24"/>
              </w:rPr>
              <w:t xml:space="preserve"> July</w:t>
            </w:r>
          </w:p>
        </w:tc>
        <w:tc>
          <w:tcPr>
            <w:tcW w:w="3119" w:type="dxa"/>
            <w:shd w:val="clear" w:color="auto" w:fill="FDE9D9" w:themeFill="accent6" w:themeFillTint="33"/>
          </w:tcPr>
          <w:p w:rsidR="00513D93" w:rsidRPr="00513D93" w:rsidRDefault="00513D93" w:rsidP="00513D93">
            <w:pPr>
              <w:jc w:val="center"/>
              <w:rPr>
                <w:rFonts w:ascii="Arial" w:hAnsi="Arial" w:cs="Arial"/>
                <w:b/>
                <w:sz w:val="24"/>
                <w:szCs w:val="24"/>
              </w:rPr>
            </w:pPr>
          </w:p>
        </w:tc>
      </w:tr>
      <w:tr w:rsidR="00513D93" w:rsidTr="005B25C8">
        <w:tc>
          <w:tcPr>
            <w:tcW w:w="817"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Item No.</w:t>
            </w:r>
          </w:p>
        </w:tc>
        <w:tc>
          <w:tcPr>
            <w:tcW w:w="1701"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Programme</w:t>
            </w:r>
          </w:p>
        </w:tc>
        <w:tc>
          <w:tcPr>
            <w:tcW w:w="1276"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Training grade</w:t>
            </w:r>
          </w:p>
        </w:tc>
        <w:tc>
          <w:tcPr>
            <w:tcW w:w="1843"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LEP</w:t>
            </w:r>
          </w:p>
        </w:tc>
        <w:tc>
          <w:tcPr>
            <w:tcW w:w="3402"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Issue / concern</w:t>
            </w:r>
          </w:p>
        </w:tc>
        <w:tc>
          <w:tcPr>
            <w:tcW w:w="1842"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How identified?</w:t>
            </w:r>
          </w:p>
        </w:tc>
        <w:tc>
          <w:tcPr>
            <w:tcW w:w="3119" w:type="dxa"/>
            <w:shd w:val="clear" w:color="auto" w:fill="EAF1DD" w:themeFill="accent3" w:themeFillTint="33"/>
          </w:tcPr>
          <w:p w:rsidR="00513D93" w:rsidRPr="00513D93" w:rsidRDefault="00513D93" w:rsidP="00513D93">
            <w:pPr>
              <w:jc w:val="center"/>
              <w:rPr>
                <w:rFonts w:ascii="Arial" w:hAnsi="Arial" w:cs="Arial"/>
                <w:b/>
                <w:i/>
                <w:sz w:val="24"/>
                <w:szCs w:val="24"/>
              </w:rPr>
            </w:pPr>
            <w:r w:rsidRPr="00513D93">
              <w:rPr>
                <w:rFonts w:ascii="Arial" w:hAnsi="Arial" w:cs="Arial"/>
                <w:b/>
                <w:i/>
                <w:sz w:val="24"/>
                <w:szCs w:val="24"/>
              </w:rPr>
              <w:t>Actions</w:t>
            </w:r>
          </w:p>
        </w:tc>
      </w:tr>
      <w:tr w:rsidR="00513D93" w:rsidTr="005B25C8">
        <w:tc>
          <w:tcPr>
            <w:tcW w:w="817" w:type="dxa"/>
          </w:tcPr>
          <w:p w:rsidR="00513D93" w:rsidRDefault="00513D93" w:rsidP="00E9278C">
            <w:pPr>
              <w:rPr>
                <w:rFonts w:ascii="Arial" w:hAnsi="Arial" w:cs="Arial"/>
                <w:sz w:val="24"/>
                <w:szCs w:val="24"/>
              </w:rPr>
            </w:pPr>
          </w:p>
        </w:tc>
        <w:tc>
          <w:tcPr>
            <w:tcW w:w="1701" w:type="dxa"/>
          </w:tcPr>
          <w:p w:rsidR="00513D93" w:rsidRDefault="00513D93" w:rsidP="00E9278C">
            <w:pPr>
              <w:rPr>
                <w:rFonts w:ascii="Arial" w:hAnsi="Arial" w:cs="Arial"/>
                <w:sz w:val="24"/>
                <w:szCs w:val="24"/>
              </w:rPr>
            </w:pPr>
          </w:p>
        </w:tc>
        <w:tc>
          <w:tcPr>
            <w:tcW w:w="1276" w:type="dxa"/>
          </w:tcPr>
          <w:p w:rsidR="00513D93" w:rsidRDefault="00513D93" w:rsidP="00E9278C">
            <w:pPr>
              <w:rPr>
                <w:rFonts w:ascii="Arial" w:hAnsi="Arial" w:cs="Arial"/>
                <w:sz w:val="24"/>
                <w:szCs w:val="24"/>
              </w:rPr>
            </w:pPr>
          </w:p>
        </w:tc>
        <w:tc>
          <w:tcPr>
            <w:tcW w:w="1843" w:type="dxa"/>
          </w:tcPr>
          <w:p w:rsidR="00513D93" w:rsidRDefault="00513D93" w:rsidP="00E9278C">
            <w:pPr>
              <w:rPr>
                <w:rFonts w:ascii="Arial" w:hAnsi="Arial" w:cs="Arial"/>
                <w:sz w:val="24"/>
                <w:szCs w:val="24"/>
              </w:rPr>
            </w:pPr>
          </w:p>
        </w:tc>
        <w:tc>
          <w:tcPr>
            <w:tcW w:w="3402" w:type="dxa"/>
          </w:tcPr>
          <w:p w:rsidR="00ED57BB" w:rsidRDefault="00ED57BB" w:rsidP="005B25C8">
            <w:pPr>
              <w:rPr>
                <w:rFonts w:ascii="Arial" w:hAnsi="Arial" w:cs="Arial"/>
                <w:sz w:val="24"/>
                <w:szCs w:val="24"/>
              </w:rPr>
            </w:pPr>
          </w:p>
        </w:tc>
        <w:tc>
          <w:tcPr>
            <w:tcW w:w="1842" w:type="dxa"/>
          </w:tcPr>
          <w:p w:rsidR="00513D93" w:rsidRDefault="00513D93" w:rsidP="00E9278C">
            <w:pPr>
              <w:rPr>
                <w:rFonts w:ascii="Arial" w:hAnsi="Arial" w:cs="Arial"/>
                <w:sz w:val="24"/>
                <w:szCs w:val="24"/>
              </w:rPr>
            </w:pPr>
          </w:p>
        </w:tc>
        <w:tc>
          <w:tcPr>
            <w:tcW w:w="3119" w:type="dxa"/>
          </w:tcPr>
          <w:p w:rsidR="00513D93" w:rsidRDefault="00513D93" w:rsidP="00E9278C">
            <w:pPr>
              <w:rPr>
                <w:rFonts w:ascii="Arial" w:hAnsi="Arial" w:cs="Arial"/>
                <w:sz w:val="24"/>
                <w:szCs w:val="24"/>
              </w:rPr>
            </w:pPr>
          </w:p>
        </w:tc>
      </w:tr>
      <w:tr w:rsidR="00513D93" w:rsidTr="005B25C8">
        <w:tc>
          <w:tcPr>
            <w:tcW w:w="817" w:type="dxa"/>
          </w:tcPr>
          <w:p w:rsidR="00513D93" w:rsidRDefault="00513D93" w:rsidP="00E9278C">
            <w:pPr>
              <w:rPr>
                <w:rFonts w:ascii="Arial" w:hAnsi="Arial" w:cs="Arial"/>
                <w:sz w:val="24"/>
                <w:szCs w:val="24"/>
              </w:rPr>
            </w:pPr>
          </w:p>
        </w:tc>
        <w:tc>
          <w:tcPr>
            <w:tcW w:w="1701" w:type="dxa"/>
          </w:tcPr>
          <w:p w:rsidR="00513D93" w:rsidRDefault="00513D93" w:rsidP="00E9278C">
            <w:pPr>
              <w:rPr>
                <w:rFonts w:ascii="Arial" w:hAnsi="Arial" w:cs="Arial"/>
                <w:sz w:val="24"/>
                <w:szCs w:val="24"/>
              </w:rPr>
            </w:pPr>
          </w:p>
        </w:tc>
        <w:tc>
          <w:tcPr>
            <w:tcW w:w="1276" w:type="dxa"/>
          </w:tcPr>
          <w:p w:rsidR="00513D93" w:rsidRDefault="00513D93" w:rsidP="00E9278C">
            <w:pPr>
              <w:rPr>
                <w:rFonts w:ascii="Arial" w:hAnsi="Arial" w:cs="Arial"/>
                <w:sz w:val="24"/>
                <w:szCs w:val="24"/>
              </w:rPr>
            </w:pPr>
          </w:p>
        </w:tc>
        <w:tc>
          <w:tcPr>
            <w:tcW w:w="1843" w:type="dxa"/>
          </w:tcPr>
          <w:p w:rsidR="00513D93" w:rsidRDefault="00513D93" w:rsidP="00E9278C">
            <w:pPr>
              <w:rPr>
                <w:rFonts w:ascii="Arial" w:hAnsi="Arial" w:cs="Arial"/>
                <w:sz w:val="24"/>
                <w:szCs w:val="24"/>
              </w:rPr>
            </w:pPr>
          </w:p>
        </w:tc>
        <w:tc>
          <w:tcPr>
            <w:tcW w:w="3402" w:type="dxa"/>
          </w:tcPr>
          <w:p w:rsidR="005B25C8" w:rsidRDefault="005B25C8" w:rsidP="005B25C8">
            <w:pPr>
              <w:rPr>
                <w:rFonts w:ascii="Arial" w:hAnsi="Arial" w:cs="Arial"/>
                <w:sz w:val="24"/>
                <w:szCs w:val="24"/>
              </w:rPr>
            </w:pPr>
          </w:p>
        </w:tc>
        <w:tc>
          <w:tcPr>
            <w:tcW w:w="1842" w:type="dxa"/>
          </w:tcPr>
          <w:p w:rsidR="00513D93" w:rsidRDefault="00513D93" w:rsidP="00E9278C">
            <w:pPr>
              <w:rPr>
                <w:rFonts w:ascii="Arial" w:hAnsi="Arial" w:cs="Arial"/>
                <w:sz w:val="24"/>
                <w:szCs w:val="24"/>
              </w:rPr>
            </w:pPr>
          </w:p>
        </w:tc>
        <w:tc>
          <w:tcPr>
            <w:tcW w:w="3119" w:type="dxa"/>
          </w:tcPr>
          <w:p w:rsidR="00FE303A" w:rsidRDefault="00FE303A" w:rsidP="00E9278C">
            <w:pPr>
              <w:rPr>
                <w:rFonts w:ascii="Arial" w:hAnsi="Arial" w:cs="Arial"/>
                <w:sz w:val="24"/>
                <w:szCs w:val="24"/>
              </w:rPr>
            </w:pPr>
          </w:p>
        </w:tc>
      </w:tr>
      <w:tr w:rsidR="00513D93" w:rsidTr="005B25C8">
        <w:tc>
          <w:tcPr>
            <w:tcW w:w="817" w:type="dxa"/>
          </w:tcPr>
          <w:p w:rsidR="00513D93" w:rsidRDefault="00513D93" w:rsidP="00E9278C">
            <w:pPr>
              <w:rPr>
                <w:rFonts w:ascii="Arial" w:hAnsi="Arial" w:cs="Arial"/>
                <w:sz w:val="24"/>
                <w:szCs w:val="24"/>
              </w:rPr>
            </w:pPr>
          </w:p>
        </w:tc>
        <w:tc>
          <w:tcPr>
            <w:tcW w:w="1701" w:type="dxa"/>
          </w:tcPr>
          <w:p w:rsidR="00513D93" w:rsidRDefault="00513D93" w:rsidP="00E9278C">
            <w:pPr>
              <w:rPr>
                <w:rFonts w:ascii="Arial" w:hAnsi="Arial" w:cs="Arial"/>
                <w:sz w:val="24"/>
                <w:szCs w:val="24"/>
              </w:rPr>
            </w:pPr>
          </w:p>
        </w:tc>
        <w:tc>
          <w:tcPr>
            <w:tcW w:w="1276" w:type="dxa"/>
          </w:tcPr>
          <w:p w:rsidR="00513D93" w:rsidRDefault="00513D93" w:rsidP="00E9278C">
            <w:pPr>
              <w:rPr>
                <w:rFonts w:ascii="Arial" w:hAnsi="Arial" w:cs="Arial"/>
                <w:sz w:val="24"/>
                <w:szCs w:val="24"/>
              </w:rPr>
            </w:pPr>
          </w:p>
        </w:tc>
        <w:tc>
          <w:tcPr>
            <w:tcW w:w="1843" w:type="dxa"/>
          </w:tcPr>
          <w:p w:rsidR="00513D93" w:rsidRDefault="00513D93" w:rsidP="00E9278C">
            <w:pPr>
              <w:rPr>
                <w:rFonts w:ascii="Arial" w:hAnsi="Arial" w:cs="Arial"/>
                <w:sz w:val="24"/>
                <w:szCs w:val="24"/>
              </w:rPr>
            </w:pPr>
          </w:p>
        </w:tc>
        <w:tc>
          <w:tcPr>
            <w:tcW w:w="3402" w:type="dxa"/>
          </w:tcPr>
          <w:p w:rsidR="00513D93" w:rsidRDefault="00513D93" w:rsidP="00E9278C">
            <w:pPr>
              <w:rPr>
                <w:rFonts w:ascii="Arial" w:hAnsi="Arial" w:cs="Arial"/>
                <w:sz w:val="24"/>
                <w:szCs w:val="24"/>
              </w:rPr>
            </w:pPr>
          </w:p>
        </w:tc>
        <w:tc>
          <w:tcPr>
            <w:tcW w:w="1842" w:type="dxa"/>
          </w:tcPr>
          <w:p w:rsidR="00513D93" w:rsidRDefault="00513D93" w:rsidP="00E9278C">
            <w:pPr>
              <w:rPr>
                <w:rFonts w:ascii="Arial" w:hAnsi="Arial" w:cs="Arial"/>
                <w:sz w:val="24"/>
                <w:szCs w:val="24"/>
              </w:rPr>
            </w:pPr>
          </w:p>
        </w:tc>
        <w:tc>
          <w:tcPr>
            <w:tcW w:w="3119" w:type="dxa"/>
          </w:tcPr>
          <w:p w:rsidR="00ED57BB" w:rsidRDefault="00ED57BB" w:rsidP="00E9278C">
            <w:pPr>
              <w:rPr>
                <w:rFonts w:ascii="Arial" w:hAnsi="Arial" w:cs="Arial"/>
                <w:sz w:val="24"/>
                <w:szCs w:val="24"/>
              </w:rPr>
            </w:pPr>
          </w:p>
        </w:tc>
      </w:tr>
      <w:tr w:rsidR="00ED57BB" w:rsidTr="005B25C8">
        <w:tc>
          <w:tcPr>
            <w:tcW w:w="817" w:type="dxa"/>
          </w:tcPr>
          <w:p w:rsidR="00ED57BB" w:rsidRDefault="00ED57BB" w:rsidP="00E9278C">
            <w:pPr>
              <w:rPr>
                <w:rFonts w:ascii="Arial" w:hAnsi="Arial" w:cs="Arial"/>
                <w:sz w:val="24"/>
                <w:szCs w:val="24"/>
              </w:rPr>
            </w:pPr>
          </w:p>
        </w:tc>
        <w:tc>
          <w:tcPr>
            <w:tcW w:w="1701" w:type="dxa"/>
          </w:tcPr>
          <w:p w:rsidR="00ED57BB" w:rsidRDefault="00ED57BB" w:rsidP="00E9278C">
            <w:pPr>
              <w:rPr>
                <w:rFonts w:ascii="Arial" w:hAnsi="Arial" w:cs="Arial"/>
                <w:sz w:val="24"/>
                <w:szCs w:val="24"/>
              </w:rPr>
            </w:pPr>
          </w:p>
        </w:tc>
        <w:tc>
          <w:tcPr>
            <w:tcW w:w="1276" w:type="dxa"/>
          </w:tcPr>
          <w:p w:rsidR="00ED57BB" w:rsidRDefault="00ED57BB" w:rsidP="00E9278C">
            <w:pPr>
              <w:rPr>
                <w:rFonts w:ascii="Arial" w:hAnsi="Arial" w:cs="Arial"/>
                <w:sz w:val="24"/>
                <w:szCs w:val="24"/>
              </w:rPr>
            </w:pPr>
          </w:p>
        </w:tc>
        <w:tc>
          <w:tcPr>
            <w:tcW w:w="1843" w:type="dxa"/>
          </w:tcPr>
          <w:p w:rsidR="00ED57BB" w:rsidRDefault="00ED57BB" w:rsidP="00E9278C">
            <w:pPr>
              <w:rPr>
                <w:rFonts w:ascii="Arial" w:hAnsi="Arial" w:cs="Arial"/>
                <w:sz w:val="24"/>
                <w:szCs w:val="24"/>
              </w:rPr>
            </w:pPr>
          </w:p>
        </w:tc>
        <w:tc>
          <w:tcPr>
            <w:tcW w:w="3402" w:type="dxa"/>
          </w:tcPr>
          <w:p w:rsidR="00ED57BB" w:rsidRDefault="00ED57BB" w:rsidP="00E9278C">
            <w:pPr>
              <w:rPr>
                <w:rFonts w:ascii="Arial" w:hAnsi="Arial" w:cs="Arial"/>
                <w:sz w:val="24"/>
                <w:szCs w:val="24"/>
              </w:rPr>
            </w:pPr>
          </w:p>
        </w:tc>
        <w:tc>
          <w:tcPr>
            <w:tcW w:w="1842" w:type="dxa"/>
          </w:tcPr>
          <w:p w:rsidR="00ED57BB" w:rsidRDefault="00ED57BB" w:rsidP="00E9278C">
            <w:pPr>
              <w:rPr>
                <w:rFonts w:ascii="Arial" w:hAnsi="Arial" w:cs="Arial"/>
                <w:sz w:val="24"/>
                <w:szCs w:val="24"/>
              </w:rPr>
            </w:pPr>
          </w:p>
        </w:tc>
        <w:tc>
          <w:tcPr>
            <w:tcW w:w="3119" w:type="dxa"/>
          </w:tcPr>
          <w:p w:rsidR="00ED57BB" w:rsidRDefault="00ED57BB" w:rsidP="00E9278C">
            <w:pPr>
              <w:rPr>
                <w:rFonts w:ascii="Arial" w:hAnsi="Arial" w:cs="Arial"/>
                <w:sz w:val="24"/>
                <w:szCs w:val="24"/>
              </w:rPr>
            </w:pPr>
          </w:p>
        </w:tc>
      </w:tr>
    </w:tbl>
    <w:p w:rsidR="00E9278C" w:rsidRPr="00E9278C" w:rsidRDefault="00E9278C" w:rsidP="00E9278C">
      <w:pPr>
        <w:rPr>
          <w:rFonts w:ascii="Arial" w:hAnsi="Arial" w:cs="Arial"/>
          <w:sz w:val="24"/>
          <w:szCs w:val="24"/>
        </w:rPr>
      </w:pPr>
    </w:p>
    <w:p w:rsidR="00DA67B9" w:rsidRDefault="000C002E" w:rsidP="00DA67B9">
      <w:pPr>
        <w:pStyle w:val="Heading2"/>
        <w:rPr>
          <w:rFonts w:ascii="Arial" w:hAnsi="Arial" w:cs="Arial"/>
          <w:sz w:val="24"/>
          <w:szCs w:val="24"/>
        </w:rPr>
      </w:pPr>
      <w:r>
        <w:rPr>
          <w:rFonts w:ascii="Arial" w:hAnsi="Arial" w:cs="Arial"/>
          <w:sz w:val="24"/>
          <w:szCs w:val="24"/>
        </w:rPr>
        <w:t>PART 3 SERVICE RECONFIGURATIONS AND NEW CARE PATHWAYS</w:t>
      </w:r>
    </w:p>
    <w:p w:rsidR="00DA67B9" w:rsidRPr="00DA67B9" w:rsidRDefault="00DA67B9" w:rsidP="00DA67B9">
      <w:pPr>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DA67B9" w:rsidTr="00DA67B9">
        <w:tc>
          <w:tcPr>
            <w:tcW w:w="14174" w:type="dxa"/>
          </w:tcPr>
          <w:p w:rsidR="00DA67B9" w:rsidRPr="00DA67B9" w:rsidRDefault="00DA67B9" w:rsidP="00DA67B9">
            <w:pPr>
              <w:pStyle w:val="Heading2"/>
              <w:outlineLvl w:val="1"/>
              <w:rPr>
                <w:rFonts w:ascii="Arial" w:hAnsi="Arial" w:cs="Arial"/>
                <w:color w:val="auto"/>
                <w:sz w:val="24"/>
                <w:szCs w:val="24"/>
              </w:rPr>
            </w:pPr>
            <w:r>
              <w:rPr>
                <w:rFonts w:ascii="Arial" w:hAnsi="Arial" w:cs="Arial"/>
                <w:color w:val="auto"/>
                <w:sz w:val="24"/>
                <w:szCs w:val="24"/>
              </w:rPr>
              <w:t>Are you</w:t>
            </w:r>
            <w:r w:rsidRPr="00DA67B9">
              <w:rPr>
                <w:rFonts w:ascii="Arial" w:hAnsi="Arial" w:cs="Arial"/>
                <w:color w:val="auto"/>
                <w:sz w:val="24"/>
                <w:szCs w:val="24"/>
              </w:rPr>
              <w:t xml:space="preserve"> aware of any new service reconfigurations or care pathways that will impact on the trainin</w:t>
            </w:r>
            <w:r>
              <w:rPr>
                <w:rFonts w:ascii="Arial" w:hAnsi="Arial" w:cs="Arial"/>
                <w:color w:val="auto"/>
                <w:sz w:val="24"/>
                <w:szCs w:val="24"/>
              </w:rPr>
              <w:t>g and education of the trainees</w:t>
            </w:r>
            <w:r w:rsidRPr="00DA67B9">
              <w:rPr>
                <w:rFonts w:ascii="Arial" w:hAnsi="Arial" w:cs="Arial"/>
                <w:color w:val="auto"/>
                <w:sz w:val="24"/>
                <w:szCs w:val="24"/>
              </w:rPr>
              <w:t>?</w:t>
            </w:r>
          </w:p>
          <w:p w:rsidR="00DA67B9" w:rsidRDefault="00DA67B9" w:rsidP="00DA67B9"/>
          <w:p w:rsidR="00DA67B9" w:rsidRDefault="00DA67B9" w:rsidP="00DA67B9"/>
          <w:p w:rsidR="00DA67B9" w:rsidRDefault="00DA67B9" w:rsidP="00DA67B9"/>
          <w:p w:rsidR="00DA67B9" w:rsidRDefault="00DA67B9" w:rsidP="00DA67B9"/>
          <w:p w:rsidR="00DA67B9" w:rsidRDefault="00DA67B9" w:rsidP="00DA67B9"/>
          <w:p w:rsidR="00DA67B9" w:rsidRPr="00DA67B9" w:rsidRDefault="00DA67B9" w:rsidP="00DA67B9"/>
        </w:tc>
      </w:tr>
    </w:tbl>
    <w:p w:rsidR="007C58AA" w:rsidRPr="00DA67B9" w:rsidRDefault="007C58AA" w:rsidP="00DA67B9">
      <w:pPr>
        <w:pStyle w:val="Heading2"/>
        <w:rPr>
          <w:rFonts w:ascii="Arial" w:hAnsi="Arial" w:cs="Arial"/>
          <w:sz w:val="24"/>
          <w:szCs w:val="24"/>
        </w:rPr>
      </w:pPr>
      <w:r w:rsidRPr="00DA67B9">
        <w:rPr>
          <w:rFonts w:ascii="Arial" w:hAnsi="Arial" w:cs="Arial"/>
          <w:sz w:val="24"/>
          <w:szCs w:val="24"/>
        </w:rPr>
        <w:br w:type="page"/>
      </w:r>
    </w:p>
    <w:p w:rsidR="00702885" w:rsidRPr="00A12039" w:rsidRDefault="00146EC0" w:rsidP="00702885">
      <w:pPr>
        <w:pStyle w:val="Heading2"/>
        <w:rPr>
          <w:rFonts w:ascii="Arial" w:hAnsi="Arial" w:cs="Arial"/>
          <w:sz w:val="28"/>
          <w:szCs w:val="28"/>
        </w:rPr>
      </w:pPr>
      <w:r w:rsidRPr="00A12039">
        <w:rPr>
          <w:rFonts w:ascii="Arial" w:hAnsi="Arial" w:cs="Arial"/>
          <w:sz w:val="28"/>
          <w:szCs w:val="28"/>
        </w:rPr>
        <w:lastRenderedPageBreak/>
        <w:t xml:space="preserve">SECTION </w:t>
      </w:r>
      <w:r w:rsidR="00E9278C" w:rsidRPr="00A12039">
        <w:rPr>
          <w:rFonts w:ascii="Arial" w:hAnsi="Arial" w:cs="Arial"/>
          <w:sz w:val="28"/>
          <w:szCs w:val="28"/>
        </w:rPr>
        <w:t>5</w:t>
      </w:r>
      <w:r w:rsidRPr="00A12039">
        <w:rPr>
          <w:rFonts w:ascii="Arial" w:hAnsi="Arial" w:cs="Arial"/>
          <w:sz w:val="28"/>
          <w:szCs w:val="28"/>
        </w:rPr>
        <w:t xml:space="preserve">: </w:t>
      </w:r>
      <w:r w:rsidR="00B459EF" w:rsidRPr="00A12039">
        <w:rPr>
          <w:rFonts w:ascii="Arial" w:hAnsi="Arial" w:cs="Arial"/>
          <w:sz w:val="28"/>
          <w:szCs w:val="28"/>
        </w:rPr>
        <w:t>RECRUITMENT &amp; EQUAL OPPORTUNITIES</w:t>
      </w:r>
    </w:p>
    <w:p w:rsidR="00702885" w:rsidRPr="00702885" w:rsidRDefault="00702885" w:rsidP="00702885"/>
    <w:p w:rsidR="00146EC0" w:rsidRPr="000C002E" w:rsidRDefault="00B459EF" w:rsidP="00DD32C2">
      <w:pPr>
        <w:rPr>
          <w:rFonts w:ascii="Arial" w:hAnsi="Arial" w:cs="Arial"/>
          <w:b/>
          <w:sz w:val="24"/>
          <w:szCs w:val="24"/>
        </w:rPr>
      </w:pPr>
      <w:r w:rsidRPr="000C002E">
        <w:rPr>
          <w:rFonts w:ascii="Arial" w:hAnsi="Arial" w:cs="Arial"/>
          <w:b/>
          <w:sz w:val="24"/>
          <w:szCs w:val="24"/>
        </w:rPr>
        <w:t xml:space="preserve">TO BE COMPLETED BY THE </w:t>
      </w:r>
      <w:r w:rsidR="000C002E">
        <w:rPr>
          <w:rFonts w:ascii="Arial" w:hAnsi="Arial" w:cs="Arial"/>
          <w:b/>
          <w:sz w:val="24"/>
          <w:szCs w:val="24"/>
        </w:rPr>
        <w:t>QUALITY TEAM</w:t>
      </w:r>
    </w:p>
    <w:p w:rsidR="00083101" w:rsidRDefault="001A60FF" w:rsidP="00083101">
      <w:pPr>
        <w:rPr>
          <w:rFonts w:ascii="Arial" w:hAnsi="Arial" w:cs="Arial"/>
          <w:sz w:val="24"/>
          <w:szCs w:val="24"/>
        </w:rPr>
      </w:pPr>
      <w:r>
        <w:rPr>
          <w:rFonts w:ascii="Arial" w:hAnsi="Arial" w:cs="Arial"/>
          <w:sz w:val="24"/>
          <w:szCs w:val="24"/>
        </w:rPr>
        <w:t xml:space="preserve">Please indicate the number of </w:t>
      </w:r>
      <w:r w:rsidR="00653440">
        <w:rPr>
          <w:rFonts w:ascii="Arial" w:hAnsi="Arial" w:cs="Arial"/>
          <w:sz w:val="24"/>
          <w:szCs w:val="24"/>
        </w:rPr>
        <w:t>‘Yes’ and ‘No’ responses relating to trainee recruitment episodes from the Lay Representative Partner feedback forms to the following questions (between 1</w:t>
      </w:r>
      <w:r w:rsidR="00653440" w:rsidRPr="00653440">
        <w:rPr>
          <w:rFonts w:ascii="Arial" w:hAnsi="Arial" w:cs="Arial"/>
          <w:sz w:val="24"/>
          <w:szCs w:val="24"/>
          <w:vertAlign w:val="superscript"/>
        </w:rPr>
        <w:t>st</w:t>
      </w:r>
      <w:r w:rsidR="00653440">
        <w:rPr>
          <w:rFonts w:ascii="Arial" w:hAnsi="Arial" w:cs="Arial"/>
          <w:sz w:val="24"/>
          <w:szCs w:val="24"/>
        </w:rPr>
        <w:t xml:space="preserve"> August 2011 and 31</w:t>
      </w:r>
      <w:r w:rsidR="00653440" w:rsidRPr="00653440">
        <w:rPr>
          <w:rFonts w:ascii="Arial" w:hAnsi="Arial" w:cs="Arial"/>
          <w:sz w:val="24"/>
          <w:szCs w:val="24"/>
          <w:vertAlign w:val="superscript"/>
        </w:rPr>
        <w:t>st</w:t>
      </w:r>
      <w:r w:rsidR="00653440">
        <w:rPr>
          <w:rFonts w:ascii="Arial" w:hAnsi="Arial" w:cs="Arial"/>
          <w:sz w:val="24"/>
          <w:szCs w:val="24"/>
        </w:rPr>
        <w:t xml:space="preserve"> July 2012).  Please give actual number plus as a percentage of responses across all Schools.</w:t>
      </w:r>
    </w:p>
    <w:p w:rsidR="00653440" w:rsidRPr="00B459EF" w:rsidRDefault="00653440" w:rsidP="00653440">
      <w:pPr>
        <w:rPr>
          <w:rFonts w:ascii="Arial" w:hAnsi="Arial" w:cs="Arial"/>
          <w:sz w:val="24"/>
          <w:szCs w:val="24"/>
        </w:rPr>
      </w:pPr>
    </w:p>
    <w:tbl>
      <w:tblPr>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76"/>
      </w:tblGrid>
      <w:tr w:rsidR="00653440" w:rsidRPr="00AD63A2" w:rsidTr="0063610A">
        <w:trPr>
          <w:trHeight w:val="72"/>
        </w:trPr>
        <w:tc>
          <w:tcPr>
            <w:tcW w:w="14176" w:type="dxa"/>
            <w:shd w:val="clear" w:color="auto" w:fill="FBD4B4" w:themeFill="accent6" w:themeFillTint="66"/>
            <w:vAlign w:val="center"/>
          </w:tcPr>
          <w:p w:rsidR="00653440" w:rsidRPr="00AD63A2" w:rsidRDefault="00737565" w:rsidP="0063610A">
            <w:pPr>
              <w:ind w:right="34"/>
              <w:jc w:val="center"/>
              <w:rPr>
                <w:rFonts w:ascii="Arial" w:hAnsi="Arial" w:cs="Arial"/>
                <w:b/>
                <w:sz w:val="24"/>
                <w:szCs w:val="24"/>
              </w:rPr>
            </w:pPr>
            <w:r>
              <w:rPr>
                <w:rFonts w:ascii="Arial" w:hAnsi="Arial" w:cs="Arial"/>
                <w:b/>
                <w:sz w:val="24"/>
                <w:szCs w:val="24"/>
              </w:rPr>
              <w:t>Fairness of Recruitment – La</w:t>
            </w:r>
            <w:r w:rsidR="00653440">
              <w:rPr>
                <w:rFonts w:ascii="Arial" w:hAnsi="Arial" w:cs="Arial"/>
                <w:b/>
                <w:sz w:val="24"/>
                <w:szCs w:val="24"/>
              </w:rPr>
              <w:t>y Rep. Feedback</w:t>
            </w:r>
          </w:p>
        </w:tc>
      </w:tr>
    </w:tbl>
    <w:tbl>
      <w:tblPr>
        <w:tblStyle w:val="TableGrid"/>
        <w:tblW w:w="0" w:type="auto"/>
        <w:tblInd w:w="-318" w:type="dxa"/>
        <w:tblLayout w:type="fixed"/>
        <w:tblLook w:val="04A0" w:firstRow="1" w:lastRow="0" w:firstColumn="1" w:lastColumn="0" w:noHBand="0" w:noVBand="1"/>
      </w:tblPr>
      <w:tblGrid>
        <w:gridCol w:w="9073"/>
        <w:gridCol w:w="1134"/>
        <w:gridCol w:w="1134"/>
        <w:gridCol w:w="1417"/>
        <w:gridCol w:w="1418"/>
      </w:tblGrid>
      <w:tr w:rsidR="00AA6FE3" w:rsidRPr="008C04A7" w:rsidTr="0063610A">
        <w:trPr>
          <w:trHeight w:val="342"/>
        </w:trPr>
        <w:tc>
          <w:tcPr>
            <w:tcW w:w="9073" w:type="dxa"/>
            <w:vMerge w:val="restart"/>
            <w:shd w:val="clear" w:color="auto" w:fill="DAEEF3" w:themeFill="accent5" w:themeFillTint="33"/>
            <w:vAlign w:val="center"/>
          </w:tcPr>
          <w:p w:rsidR="00AA6FE3" w:rsidRDefault="00AA6FE3" w:rsidP="0063610A">
            <w:pPr>
              <w:rPr>
                <w:rFonts w:ascii="Arial" w:hAnsi="Arial" w:cs="Arial"/>
                <w:b/>
                <w:sz w:val="24"/>
                <w:szCs w:val="24"/>
              </w:rPr>
            </w:pPr>
            <w:r>
              <w:rPr>
                <w:rFonts w:ascii="Arial" w:hAnsi="Arial" w:cs="Arial"/>
                <w:b/>
                <w:sz w:val="24"/>
                <w:szCs w:val="24"/>
              </w:rPr>
              <w:t>Feedback Form Question:</w:t>
            </w:r>
          </w:p>
        </w:tc>
        <w:tc>
          <w:tcPr>
            <w:tcW w:w="2268" w:type="dxa"/>
            <w:gridSpan w:val="2"/>
            <w:shd w:val="clear" w:color="auto" w:fill="DAEEF3" w:themeFill="accent5" w:themeFillTint="33"/>
            <w:vAlign w:val="bottom"/>
          </w:tcPr>
          <w:p w:rsidR="00AA6FE3" w:rsidRDefault="00AA6FE3" w:rsidP="00AA6FE3">
            <w:pPr>
              <w:jc w:val="center"/>
              <w:rPr>
                <w:rFonts w:ascii="Arial" w:hAnsi="Arial" w:cs="Arial"/>
                <w:b/>
                <w:sz w:val="24"/>
                <w:szCs w:val="24"/>
              </w:rPr>
            </w:pPr>
            <w:r>
              <w:rPr>
                <w:rFonts w:ascii="Arial" w:hAnsi="Arial" w:cs="Arial"/>
                <w:b/>
                <w:sz w:val="24"/>
                <w:szCs w:val="24"/>
              </w:rPr>
              <w:t>Number</w:t>
            </w:r>
          </w:p>
        </w:tc>
        <w:tc>
          <w:tcPr>
            <w:tcW w:w="2835" w:type="dxa"/>
            <w:gridSpan w:val="2"/>
            <w:shd w:val="clear" w:color="auto" w:fill="DAEEF3" w:themeFill="accent5" w:themeFillTint="33"/>
            <w:vAlign w:val="bottom"/>
          </w:tcPr>
          <w:p w:rsidR="00AA6FE3" w:rsidRPr="008C04A7" w:rsidRDefault="00AA6FE3" w:rsidP="0063610A">
            <w:pPr>
              <w:jc w:val="center"/>
              <w:rPr>
                <w:rFonts w:ascii="Arial" w:hAnsi="Arial" w:cs="Arial"/>
                <w:b/>
                <w:sz w:val="24"/>
                <w:szCs w:val="24"/>
              </w:rPr>
            </w:pPr>
            <w:r>
              <w:rPr>
                <w:rFonts w:ascii="Arial" w:hAnsi="Arial" w:cs="Arial"/>
                <w:b/>
                <w:sz w:val="24"/>
                <w:szCs w:val="24"/>
              </w:rPr>
              <w:t>% of all responses</w:t>
            </w:r>
          </w:p>
        </w:tc>
      </w:tr>
      <w:tr w:rsidR="00AA6FE3" w:rsidRPr="008C04A7" w:rsidTr="0063610A">
        <w:trPr>
          <w:trHeight w:val="342"/>
        </w:trPr>
        <w:tc>
          <w:tcPr>
            <w:tcW w:w="9073" w:type="dxa"/>
            <w:vMerge/>
            <w:shd w:val="clear" w:color="auto" w:fill="DAEEF3" w:themeFill="accent5" w:themeFillTint="33"/>
            <w:vAlign w:val="center"/>
          </w:tcPr>
          <w:p w:rsidR="00AA6FE3" w:rsidRDefault="00AA6FE3" w:rsidP="0063610A">
            <w:pPr>
              <w:rPr>
                <w:rFonts w:ascii="Arial" w:hAnsi="Arial" w:cs="Arial"/>
                <w:b/>
                <w:sz w:val="24"/>
                <w:szCs w:val="24"/>
              </w:rPr>
            </w:pPr>
          </w:p>
        </w:tc>
        <w:tc>
          <w:tcPr>
            <w:tcW w:w="1134" w:type="dxa"/>
            <w:shd w:val="clear" w:color="auto" w:fill="DAEEF3" w:themeFill="accent5" w:themeFillTint="33"/>
            <w:vAlign w:val="bottom"/>
          </w:tcPr>
          <w:p w:rsidR="00AA6FE3" w:rsidRPr="00AA6FE3" w:rsidRDefault="00AA6FE3" w:rsidP="00AA6FE3">
            <w:pPr>
              <w:jc w:val="center"/>
              <w:rPr>
                <w:rFonts w:ascii="Arial" w:hAnsi="Arial" w:cs="Arial"/>
                <w:b/>
                <w:i/>
                <w:sz w:val="24"/>
                <w:szCs w:val="24"/>
              </w:rPr>
            </w:pPr>
            <w:r w:rsidRPr="00AA6FE3">
              <w:rPr>
                <w:rFonts w:ascii="Arial" w:hAnsi="Arial" w:cs="Arial"/>
                <w:b/>
                <w:i/>
                <w:sz w:val="24"/>
                <w:szCs w:val="24"/>
              </w:rPr>
              <w:t>Yes</w:t>
            </w:r>
          </w:p>
        </w:tc>
        <w:tc>
          <w:tcPr>
            <w:tcW w:w="1134" w:type="dxa"/>
            <w:shd w:val="clear" w:color="auto" w:fill="DAEEF3" w:themeFill="accent5" w:themeFillTint="33"/>
            <w:vAlign w:val="bottom"/>
          </w:tcPr>
          <w:p w:rsidR="00AA6FE3" w:rsidRPr="00AA6FE3" w:rsidRDefault="00AA6FE3" w:rsidP="00AA6FE3">
            <w:pPr>
              <w:jc w:val="center"/>
              <w:rPr>
                <w:rFonts w:ascii="Arial" w:hAnsi="Arial" w:cs="Arial"/>
                <w:b/>
                <w:i/>
                <w:sz w:val="24"/>
                <w:szCs w:val="24"/>
              </w:rPr>
            </w:pPr>
            <w:r w:rsidRPr="00AA6FE3">
              <w:rPr>
                <w:rFonts w:ascii="Arial" w:hAnsi="Arial" w:cs="Arial"/>
                <w:b/>
                <w:i/>
                <w:sz w:val="24"/>
                <w:szCs w:val="24"/>
              </w:rPr>
              <w:t>No</w:t>
            </w:r>
          </w:p>
        </w:tc>
        <w:tc>
          <w:tcPr>
            <w:tcW w:w="1417" w:type="dxa"/>
            <w:shd w:val="clear" w:color="auto" w:fill="DAEEF3" w:themeFill="accent5" w:themeFillTint="33"/>
            <w:vAlign w:val="bottom"/>
          </w:tcPr>
          <w:p w:rsidR="00AA6FE3" w:rsidRPr="00AA6FE3" w:rsidRDefault="00AA6FE3" w:rsidP="00AA6FE3">
            <w:pPr>
              <w:jc w:val="center"/>
              <w:rPr>
                <w:rFonts w:ascii="Arial" w:hAnsi="Arial" w:cs="Arial"/>
                <w:b/>
                <w:i/>
                <w:sz w:val="24"/>
                <w:szCs w:val="24"/>
              </w:rPr>
            </w:pPr>
            <w:r w:rsidRPr="00AA6FE3">
              <w:rPr>
                <w:rFonts w:ascii="Arial" w:hAnsi="Arial" w:cs="Arial"/>
                <w:b/>
                <w:i/>
                <w:sz w:val="24"/>
                <w:szCs w:val="24"/>
              </w:rPr>
              <w:t>Yes</w:t>
            </w:r>
          </w:p>
        </w:tc>
        <w:tc>
          <w:tcPr>
            <w:tcW w:w="1418" w:type="dxa"/>
            <w:shd w:val="clear" w:color="auto" w:fill="DAEEF3" w:themeFill="accent5" w:themeFillTint="33"/>
            <w:vAlign w:val="bottom"/>
          </w:tcPr>
          <w:p w:rsidR="00AA6FE3" w:rsidRPr="00AA6FE3" w:rsidRDefault="00AA6FE3" w:rsidP="00AA6FE3">
            <w:pPr>
              <w:jc w:val="center"/>
              <w:rPr>
                <w:rFonts w:ascii="Arial" w:hAnsi="Arial" w:cs="Arial"/>
                <w:b/>
                <w:i/>
                <w:sz w:val="24"/>
                <w:szCs w:val="24"/>
              </w:rPr>
            </w:pPr>
            <w:r w:rsidRPr="00AA6FE3">
              <w:rPr>
                <w:rFonts w:ascii="Arial" w:hAnsi="Arial" w:cs="Arial"/>
                <w:b/>
                <w:i/>
                <w:sz w:val="24"/>
                <w:szCs w:val="24"/>
              </w:rPr>
              <w:t>No</w:t>
            </w:r>
          </w:p>
        </w:tc>
      </w:tr>
      <w:tr w:rsidR="00AA6FE3" w:rsidRPr="008C04A7" w:rsidTr="00C37DAC">
        <w:trPr>
          <w:trHeight w:val="281"/>
        </w:trPr>
        <w:tc>
          <w:tcPr>
            <w:tcW w:w="9073" w:type="dxa"/>
            <w:shd w:val="clear" w:color="auto" w:fill="auto"/>
          </w:tcPr>
          <w:p w:rsidR="00AA6FE3" w:rsidRPr="00AA6FE3" w:rsidRDefault="00AA6FE3" w:rsidP="0063610A">
            <w:pPr>
              <w:tabs>
                <w:tab w:val="left" w:pos="4046"/>
              </w:tabs>
              <w:rPr>
                <w:rFonts w:ascii="Arial" w:hAnsi="Arial" w:cs="Arial"/>
                <w:sz w:val="24"/>
                <w:szCs w:val="24"/>
              </w:rPr>
            </w:pPr>
            <w:r w:rsidRPr="00AA6FE3">
              <w:rPr>
                <w:rFonts w:ascii="Arial" w:hAnsi="Arial" w:cs="Arial"/>
                <w:sz w:val="24"/>
                <w:szCs w:val="24"/>
              </w:rPr>
              <w:t>Was there anything from the event which you think requires our urgent attention?</w:t>
            </w: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417" w:type="dxa"/>
            <w:shd w:val="clear" w:color="auto" w:fill="auto"/>
            <w:vAlign w:val="center"/>
          </w:tcPr>
          <w:p w:rsidR="00AA6FE3" w:rsidRDefault="00AA6FE3" w:rsidP="00C37DAC">
            <w:pPr>
              <w:jc w:val="center"/>
              <w:rPr>
                <w:rFonts w:ascii="Arial" w:hAnsi="Arial" w:cs="Arial"/>
                <w:b/>
                <w:sz w:val="24"/>
                <w:szCs w:val="24"/>
              </w:rPr>
            </w:pPr>
          </w:p>
        </w:tc>
        <w:tc>
          <w:tcPr>
            <w:tcW w:w="1418" w:type="dxa"/>
            <w:shd w:val="clear" w:color="auto" w:fill="auto"/>
            <w:vAlign w:val="center"/>
          </w:tcPr>
          <w:p w:rsidR="00AA6FE3" w:rsidRDefault="00AA6FE3" w:rsidP="00C37DAC">
            <w:pPr>
              <w:jc w:val="center"/>
              <w:rPr>
                <w:rFonts w:ascii="Arial" w:hAnsi="Arial" w:cs="Arial"/>
                <w:b/>
                <w:sz w:val="24"/>
                <w:szCs w:val="24"/>
              </w:rPr>
            </w:pPr>
          </w:p>
        </w:tc>
      </w:tr>
      <w:tr w:rsidR="00AA6FE3" w:rsidRPr="008C04A7" w:rsidTr="00C37DAC">
        <w:trPr>
          <w:trHeight w:val="281"/>
        </w:trPr>
        <w:tc>
          <w:tcPr>
            <w:tcW w:w="9073" w:type="dxa"/>
            <w:shd w:val="clear" w:color="auto" w:fill="auto"/>
          </w:tcPr>
          <w:p w:rsidR="00AA6FE3" w:rsidRDefault="00AA6FE3" w:rsidP="0063610A">
            <w:pPr>
              <w:tabs>
                <w:tab w:val="left" w:pos="4046"/>
              </w:tabs>
              <w:rPr>
                <w:rFonts w:ascii="Arial" w:hAnsi="Arial" w:cs="Arial"/>
                <w:sz w:val="24"/>
                <w:szCs w:val="24"/>
              </w:rPr>
            </w:pPr>
            <w:r>
              <w:rPr>
                <w:rFonts w:ascii="Arial" w:hAnsi="Arial" w:cs="Arial"/>
                <w:sz w:val="24"/>
                <w:szCs w:val="24"/>
              </w:rPr>
              <w:t>Were there any areas of good practice you wish to highlight?</w:t>
            </w: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417" w:type="dxa"/>
            <w:shd w:val="clear" w:color="auto" w:fill="auto"/>
            <w:vAlign w:val="center"/>
          </w:tcPr>
          <w:p w:rsidR="00AA6FE3" w:rsidRDefault="00AA6FE3" w:rsidP="00C37DAC">
            <w:pPr>
              <w:jc w:val="center"/>
              <w:rPr>
                <w:rFonts w:ascii="Arial" w:hAnsi="Arial" w:cs="Arial"/>
                <w:b/>
                <w:sz w:val="24"/>
                <w:szCs w:val="24"/>
              </w:rPr>
            </w:pPr>
          </w:p>
        </w:tc>
        <w:tc>
          <w:tcPr>
            <w:tcW w:w="1418" w:type="dxa"/>
            <w:shd w:val="clear" w:color="auto" w:fill="auto"/>
            <w:vAlign w:val="center"/>
          </w:tcPr>
          <w:p w:rsidR="00AA6FE3" w:rsidRDefault="00AA6FE3" w:rsidP="00C37DAC">
            <w:pPr>
              <w:jc w:val="center"/>
              <w:rPr>
                <w:rFonts w:ascii="Arial" w:hAnsi="Arial" w:cs="Arial"/>
                <w:b/>
                <w:sz w:val="24"/>
                <w:szCs w:val="24"/>
              </w:rPr>
            </w:pPr>
          </w:p>
        </w:tc>
      </w:tr>
      <w:tr w:rsidR="00AA6FE3" w:rsidRPr="008C04A7" w:rsidTr="00C37DAC">
        <w:trPr>
          <w:trHeight w:val="271"/>
        </w:trPr>
        <w:tc>
          <w:tcPr>
            <w:tcW w:w="9073" w:type="dxa"/>
            <w:shd w:val="clear" w:color="auto" w:fill="auto"/>
          </w:tcPr>
          <w:p w:rsidR="00AA6FE3" w:rsidRDefault="00AA6FE3" w:rsidP="0063610A">
            <w:pPr>
              <w:tabs>
                <w:tab w:val="left" w:pos="4046"/>
              </w:tabs>
              <w:rPr>
                <w:rFonts w:ascii="Arial" w:hAnsi="Arial" w:cs="Arial"/>
                <w:sz w:val="24"/>
                <w:szCs w:val="24"/>
              </w:rPr>
            </w:pPr>
            <w:r>
              <w:rPr>
                <w:rFonts w:ascii="Arial" w:hAnsi="Arial" w:cs="Arial"/>
                <w:sz w:val="24"/>
                <w:szCs w:val="24"/>
              </w:rPr>
              <w:t>Overall, do you feel this event provided a fair outcome for all those subject to its processes (e.g. trainees, candidates for recruitment)?</w:t>
            </w: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417" w:type="dxa"/>
            <w:shd w:val="clear" w:color="auto" w:fill="auto"/>
            <w:vAlign w:val="center"/>
          </w:tcPr>
          <w:p w:rsidR="00AA6FE3" w:rsidRDefault="00AA6FE3" w:rsidP="00C37DAC">
            <w:pPr>
              <w:jc w:val="center"/>
              <w:rPr>
                <w:rFonts w:ascii="Arial" w:hAnsi="Arial" w:cs="Arial"/>
                <w:b/>
                <w:sz w:val="24"/>
                <w:szCs w:val="24"/>
              </w:rPr>
            </w:pPr>
          </w:p>
        </w:tc>
        <w:tc>
          <w:tcPr>
            <w:tcW w:w="1418" w:type="dxa"/>
            <w:shd w:val="clear" w:color="auto" w:fill="auto"/>
            <w:vAlign w:val="center"/>
          </w:tcPr>
          <w:p w:rsidR="00AA6FE3" w:rsidRDefault="00AA6FE3" w:rsidP="00C37DAC">
            <w:pPr>
              <w:jc w:val="center"/>
              <w:rPr>
                <w:rFonts w:ascii="Arial" w:hAnsi="Arial" w:cs="Arial"/>
                <w:b/>
                <w:sz w:val="24"/>
                <w:szCs w:val="24"/>
              </w:rPr>
            </w:pPr>
          </w:p>
        </w:tc>
      </w:tr>
      <w:tr w:rsidR="00AA6FE3" w:rsidRPr="008C04A7" w:rsidTr="00C37DAC">
        <w:trPr>
          <w:trHeight w:val="271"/>
        </w:trPr>
        <w:tc>
          <w:tcPr>
            <w:tcW w:w="9073" w:type="dxa"/>
            <w:shd w:val="clear" w:color="auto" w:fill="auto"/>
          </w:tcPr>
          <w:p w:rsidR="00AA6FE3" w:rsidRDefault="00AA6FE3" w:rsidP="0063610A">
            <w:pPr>
              <w:tabs>
                <w:tab w:val="left" w:pos="4046"/>
              </w:tabs>
              <w:rPr>
                <w:rFonts w:ascii="Arial" w:hAnsi="Arial" w:cs="Arial"/>
                <w:sz w:val="24"/>
                <w:szCs w:val="24"/>
              </w:rPr>
            </w:pPr>
            <w:r>
              <w:rPr>
                <w:rFonts w:ascii="Arial" w:hAnsi="Arial" w:cs="Arial"/>
                <w:sz w:val="24"/>
                <w:szCs w:val="24"/>
              </w:rPr>
              <w:t>Overall, were all those subject to the event’s processes treated equitably?</w:t>
            </w: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134" w:type="dxa"/>
            <w:shd w:val="clear" w:color="auto" w:fill="auto"/>
            <w:vAlign w:val="center"/>
          </w:tcPr>
          <w:p w:rsidR="00AA6FE3" w:rsidRDefault="00AA6FE3" w:rsidP="00C37DAC">
            <w:pPr>
              <w:jc w:val="center"/>
              <w:rPr>
                <w:rFonts w:ascii="Arial" w:hAnsi="Arial" w:cs="Arial"/>
                <w:b/>
                <w:sz w:val="24"/>
                <w:szCs w:val="24"/>
              </w:rPr>
            </w:pPr>
          </w:p>
        </w:tc>
        <w:tc>
          <w:tcPr>
            <w:tcW w:w="1417" w:type="dxa"/>
            <w:shd w:val="clear" w:color="auto" w:fill="auto"/>
            <w:vAlign w:val="center"/>
          </w:tcPr>
          <w:p w:rsidR="00AA6FE3" w:rsidRDefault="00AA6FE3" w:rsidP="00C37DAC">
            <w:pPr>
              <w:jc w:val="center"/>
              <w:rPr>
                <w:rFonts w:ascii="Arial" w:hAnsi="Arial" w:cs="Arial"/>
                <w:b/>
                <w:sz w:val="24"/>
                <w:szCs w:val="24"/>
              </w:rPr>
            </w:pPr>
          </w:p>
        </w:tc>
        <w:tc>
          <w:tcPr>
            <w:tcW w:w="1418" w:type="dxa"/>
            <w:shd w:val="clear" w:color="auto" w:fill="auto"/>
            <w:vAlign w:val="center"/>
          </w:tcPr>
          <w:p w:rsidR="00AA6FE3" w:rsidRDefault="00AA6FE3" w:rsidP="00C37DAC">
            <w:pPr>
              <w:jc w:val="center"/>
              <w:rPr>
                <w:rFonts w:ascii="Arial" w:hAnsi="Arial" w:cs="Arial"/>
                <w:b/>
                <w:sz w:val="24"/>
                <w:szCs w:val="24"/>
              </w:rPr>
            </w:pPr>
          </w:p>
        </w:tc>
      </w:tr>
    </w:tbl>
    <w:p w:rsidR="00A12039" w:rsidRDefault="00A12039">
      <w:pPr>
        <w:rPr>
          <w:rFonts w:ascii="Arial" w:eastAsiaTheme="majorEastAsia" w:hAnsi="Arial" w:cs="Arial"/>
          <w:b/>
          <w:bCs/>
          <w:caps/>
          <w:color w:val="4F81BD" w:themeColor="accent1"/>
          <w:sz w:val="32"/>
          <w:szCs w:val="32"/>
        </w:rPr>
      </w:pPr>
      <w:r>
        <w:rPr>
          <w:rFonts w:ascii="Arial" w:hAnsi="Arial" w:cs="Arial"/>
          <w:caps/>
          <w:sz w:val="32"/>
          <w:szCs w:val="32"/>
        </w:rPr>
        <w:br w:type="page"/>
      </w:r>
    </w:p>
    <w:p w:rsidR="00A12039" w:rsidRDefault="00702885" w:rsidP="00A12039">
      <w:pPr>
        <w:pStyle w:val="Heading2"/>
        <w:rPr>
          <w:rFonts w:ascii="Arial" w:hAnsi="Arial" w:cs="Arial"/>
          <w:caps/>
          <w:sz w:val="28"/>
          <w:szCs w:val="28"/>
        </w:rPr>
      </w:pPr>
      <w:r w:rsidRPr="00A12039">
        <w:rPr>
          <w:rFonts w:ascii="Arial" w:hAnsi="Arial" w:cs="Arial"/>
          <w:caps/>
          <w:sz w:val="28"/>
          <w:szCs w:val="28"/>
        </w:rPr>
        <w:lastRenderedPageBreak/>
        <w:t>SECTION 6:</w:t>
      </w:r>
      <w:r w:rsidR="007C58AA" w:rsidRPr="00A12039">
        <w:rPr>
          <w:rFonts w:ascii="Arial" w:hAnsi="Arial" w:cs="Arial"/>
          <w:caps/>
          <w:sz w:val="28"/>
          <w:szCs w:val="28"/>
        </w:rPr>
        <w:t xml:space="preserve"> Areas of good practice</w:t>
      </w:r>
    </w:p>
    <w:p w:rsidR="00A12039" w:rsidRPr="000C002E" w:rsidRDefault="00A12039" w:rsidP="00A12039">
      <w:pPr>
        <w:pStyle w:val="Heading2"/>
        <w:rPr>
          <w:rFonts w:ascii="Arial" w:hAnsi="Arial" w:cs="Arial"/>
          <w:caps/>
          <w:color w:val="auto"/>
          <w:sz w:val="24"/>
          <w:szCs w:val="24"/>
        </w:rPr>
      </w:pPr>
      <w:r w:rsidRPr="000C002E">
        <w:rPr>
          <w:rFonts w:ascii="Arial" w:hAnsi="Arial" w:cs="Arial"/>
          <w:caps/>
          <w:color w:val="auto"/>
          <w:sz w:val="24"/>
          <w:szCs w:val="24"/>
        </w:rPr>
        <w:t xml:space="preserve">To </w:t>
      </w:r>
      <w:r w:rsidR="007C58AA" w:rsidRPr="000C002E">
        <w:rPr>
          <w:rFonts w:ascii="Arial" w:hAnsi="Arial" w:cs="Arial"/>
          <w:caps/>
          <w:color w:val="auto"/>
          <w:sz w:val="24"/>
          <w:szCs w:val="24"/>
        </w:rPr>
        <w:t xml:space="preserve">be complete by the </w:t>
      </w:r>
      <w:r w:rsidR="000C002E">
        <w:rPr>
          <w:rFonts w:ascii="Arial" w:hAnsi="Arial" w:cs="Arial"/>
          <w:caps/>
          <w:color w:val="auto"/>
          <w:sz w:val="24"/>
          <w:szCs w:val="24"/>
        </w:rPr>
        <w:t xml:space="preserve">SPECIALTY </w:t>
      </w:r>
      <w:r w:rsidR="007C58AA" w:rsidRPr="000C002E">
        <w:rPr>
          <w:rFonts w:ascii="Arial" w:hAnsi="Arial" w:cs="Arial"/>
          <w:caps/>
          <w:color w:val="auto"/>
          <w:sz w:val="24"/>
          <w:szCs w:val="24"/>
        </w:rPr>
        <w:t>school</w:t>
      </w:r>
    </w:p>
    <w:p w:rsidR="0063610A" w:rsidRPr="000C002E" w:rsidRDefault="0063610A" w:rsidP="00A12039">
      <w:pPr>
        <w:rPr>
          <w:rFonts w:ascii="Arial" w:hAnsi="Arial" w:cs="Arial"/>
          <w:caps/>
          <w:sz w:val="24"/>
          <w:szCs w:val="24"/>
        </w:rPr>
      </w:pPr>
      <w:r w:rsidRPr="000C002E">
        <w:rPr>
          <w:rFonts w:ascii="Arial" w:hAnsi="Arial" w:cs="Arial"/>
          <w:sz w:val="24"/>
          <w:szCs w:val="24"/>
        </w:rPr>
        <w:t xml:space="preserve">Good practice is outlined in the GMC’s </w:t>
      </w:r>
      <w:r w:rsidRPr="000C002E">
        <w:rPr>
          <w:rFonts w:ascii="Arial" w:hAnsi="Arial" w:cs="Arial"/>
          <w:i/>
          <w:sz w:val="24"/>
          <w:szCs w:val="24"/>
        </w:rPr>
        <w:t>Quality Improvement Framework</w:t>
      </w:r>
      <w:r w:rsidRPr="000C002E">
        <w:rPr>
          <w:rFonts w:ascii="Arial" w:hAnsi="Arial" w:cs="Arial"/>
          <w:sz w:val="24"/>
          <w:szCs w:val="24"/>
        </w:rPr>
        <w:t xml:space="preserve"> (see </w:t>
      </w:r>
      <w:hyperlink r:id="rId12" w:history="1">
        <w:r w:rsidRPr="000C002E">
          <w:rPr>
            <w:rStyle w:val="Hyperlink"/>
            <w:rFonts w:ascii="Arial" w:hAnsi="Arial" w:cs="Arial"/>
            <w:color w:val="auto"/>
            <w:sz w:val="24"/>
            <w:szCs w:val="24"/>
          </w:rPr>
          <w:t>http://www.gmc-uk.org/education/education_news/9177.asp</w:t>
        </w:r>
      </w:hyperlink>
      <w:r w:rsidRPr="000C002E">
        <w:rPr>
          <w:rFonts w:ascii="Arial" w:hAnsi="Arial" w:cs="Arial"/>
          <w:sz w:val="24"/>
          <w:szCs w:val="24"/>
        </w:rPr>
        <w:t>) as:</w:t>
      </w:r>
    </w:p>
    <w:p w:rsidR="0063610A" w:rsidRPr="0063610A" w:rsidRDefault="0063610A" w:rsidP="0063610A">
      <w:pPr>
        <w:pStyle w:val="Default"/>
        <w:spacing w:after="280"/>
        <w:ind w:left="851" w:right="917"/>
      </w:pPr>
      <w:r>
        <w:t>‘</w:t>
      </w:r>
      <w:proofErr w:type="gramStart"/>
      <w:r w:rsidRPr="0063610A">
        <w:rPr>
          <w:i/>
        </w:rPr>
        <w:t>areas</w:t>
      </w:r>
      <w:proofErr w:type="gramEnd"/>
      <w:r w:rsidRPr="0063610A">
        <w:rPr>
          <w:i/>
        </w:rPr>
        <w:t xml:space="preserve"> of strength, good ideas and innovation in medical education and training. Good practice should include exceptional examples which have potential for wider dissemination and development, or a new approach to dealing with a problem from which other partners might learn. The sharing of good practice has a vital role in driving improvement, particularly in challenging circumstances</w:t>
      </w:r>
      <w:r>
        <w:t>’</w:t>
      </w:r>
      <w:r w:rsidRPr="0063610A">
        <w:t>.</w:t>
      </w:r>
    </w:p>
    <w:p w:rsidR="0063610A" w:rsidRPr="0063610A" w:rsidRDefault="0063610A" w:rsidP="0063610A">
      <w:pPr>
        <w:pStyle w:val="Default"/>
        <w:spacing w:after="280"/>
      </w:pPr>
      <w:r w:rsidRPr="0063610A">
        <w:t>In line with this definition of good practice, please detail below any good practice within the School from the August to July reporting period.</w:t>
      </w:r>
    </w:p>
    <w:tbl>
      <w:tblPr>
        <w:tblStyle w:val="TableGrid"/>
        <w:tblW w:w="0" w:type="auto"/>
        <w:tblLook w:val="04A0" w:firstRow="1" w:lastRow="0" w:firstColumn="1" w:lastColumn="0" w:noHBand="0" w:noVBand="1"/>
      </w:tblPr>
      <w:tblGrid>
        <w:gridCol w:w="3369"/>
        <w:gridCol w:w="6804"/>
        <w:gridCol w:w="4001"/>
      </w:tblGrid>
      <w:tr w:rsidR="0063610A" w:rsidTr="0063610A">
        <w:tc>
          <w:tcPr>
            <w:tcW w:w="14174" w:type="dxa"/>
            <w:gridSpan w:val="3"/>
            <w:shd w:val="clear" w:color="auto" w:fill="FDE9D9" w:themeFill="accent6" w:themeFillTint="33"/>
          </w:tcPr>
          <w:p w:rsidR="0063610A" w:rsidRPr="0063610A" w:rsidRDefault="0063610A" w:rsidP="0063610A">
            <w:pPr>
              <w:jc w:val="center"/>
              <w:rPr>
                <w:rFonts w:ascii="Arial" w:hAnsi="Arial" w:cs="Arial"/>
                <w:b/>
                <w:sz w:val="24"/>
                <w:szCs w:val="24"/>
              </w:rPr>
            </w:pPr>
            <w:r w:rsidRPr="0063610A">
              <w:rPr>
                <w:rFonts w:ascii="Arial" w:hAnsi="Arial" w:cs="Arial"/>
                <w:b/>
                <w:sz w:val="24"/>
                <w:szCs w:val="24"/>
              </w:rPr>
              <w:t>Good Practice Items</w:t>
            </w:r>
          </w:p>
        </w:tc>
      </w:tr>
      <w:tr w:rsidR="0063610A" w:rsidTr="00F102C7">
        <w:tc>
          <w:tcPr>
            <w:tcW w:w="3369" w:type="dxa"/>
            <w:shd w:val="clear" w:color="auto" w:fill="EAF1DD" w:themeFill="accent3" w:themeFillTint="33"/>
          </w:tcPr>
          <w:p w:rsidR="0063610A" w:rsidRPr="0063610A" w:rsidRDefault="0063610A" w:rsidP="00F102C7">
            <w:pPr>
              <w:jc w:val="center"/>
              <w:rPr>
                <w:rFonts w:ascii="Arial" w:hAnsi="Arial" w:cs="Arial"/>
                <w:b/>
                <w:i/>
                <w:sz w:val="24"/>
                <w:szCs w:val="24"/>
              </w:rPr>
            </w:pPr>
            <w:r w:rsidRPr="0063610A">
              <w:rPr>
                <w:rFonts w:ascii="Arial" w:hAnsi="Arial" w:cs="Arial"/>
                <w:b/>
                <w:i/>
                <w:sz w:val="24"/>
                <w:szCs w:val="24"/>
              </w:rPr>
              <w:t>Programme (where relevant)</w:t>
            </w:r>
          </w:p>
        </w:tc>
        <w:tc>
          <w:tcPr>
            <w:tcW w:w="6804" w:type="dxa"/>
            <w:shd w:val="clear" w:color="auto" w:fill="EAF1DD" w:themeFill="accent3" w:themeFillTint="33"/>
          </w:tcPr>
          <w:p w:rsidR="0063610A" w:rsidRPr="0063610A" w:rsidRDefault="0063610A" w:rsidP="00F102C7">
            <w:pPr>
              <w:jc w:val="center"/>
              <w:rPr>
                <w:rFonts w:ascii="Arial" w:hAnsi="Arial" w:cs="Arial"/>
                <w:b/>
                <w:i/>
                <w:sz w:val="24"/>
                <w:szCs w:val="24"/>
              </w:rPr>
            </w:pPr>
            <w:r w:rsidRPr="0063610A">
              <w:rPr>
                <w:rFonts w:ascii="Arial" w:hAnsi="Arial" w:cs="Arial"/>
                <w:b/>
                <w:i/>
                <w:sz w:val="24"/>
                <w:szCs w:val="24"/>
              </w:rPr>
              <w:t>Description of the good practice</w:t>
            </w:r>
          </w:p>
        </w:tc>
        <w:tc>
          <w:tcPr>
            <w:tcW w:w="4001" w:type="dxa"/>
            <w:shd w:val="clear" w:color="auto" w:fill="EAF1DD" w:themeFill="accent3" w:themeFillTint="33"/>
          </w:tcPr>
          <w:p w:rsidR="0063610A" w:rsidRPr="0063610A" w:rsidRDefault="0063610A" w:rsidP="00F102C7">
            <w:pPr>
              <w:jc w:val="center"/>
              <w:rPr>
                <w:rFonts w:ascii="Arial" w:hAnsi="Arial" w:cs="Arial"/>
                <w:b/>
                <w:i/>
                <w:sz w:val="24"/>
                <w:szCs w:val="24"/>
              </w:rPr>
            </w:pPr>
            <w:r w:rsidRPr="0063610A">
              <w:rPr>
                <w:rFonts w:ascii="Arial" w:hAnsi="Arial" w:cs="Arial"/>
                <w:b/>
                <w:i/>
                <w:sz w:val="24"/>
                <w:szCs w:val="24"/>
              </w:rPr>
              <w:t>Has the School disseminated the good practice?  If so, how?</w:t>
            </w:r>
          </w:p>
        </w:tc>
      </w:tr>
      <w:tr w:rsidR="0063610A" w:rsidTr="00F102C7">
        <w:tc>
          <w:tcPr>
            <w:tcW w:w="3369" w:type="dxa"/>
          </w:tcPr>
          <w:p w:rsidR="0063610A" w:rsidRDefault="0063610A" w:rsidP="00083101">
            <w:pPr>
              <w:rPr>
                <w:rFonts w:ascii="Arial" w:hAnsi="Arial" w:cs="Arial"/>
                <w:sz w:val="24"/>
                <w:szCs w:val="24"/>
              </w:rPr>
            </w:pPr>
          </w:p>
        </w:tc>
        <w:tc>
          <w:tcPr>
            <w:tcW w:w="6804" w:type="dxa"/>
          </w:tcPr>
          <w:p w:rsidR="0063610A" w:rsidRDefault="0063610A" w:rsidP="00083101">
            <w:pPr>
              <w:rPr>
                <w:rFonts w:ascii="Arial" w:hAnsi="Arial" w:cs="Arial"/>
                <w:sz w:val="24"/>
                <w:szCs w:val="24"/>
              </w:rPr>
            </w:pPr>
          </w:p>
        </w:tc>
        <w:tc>
          <w:tcPr>
            <w:tcW w:w="4001" w:type="dxa"/>
          </w:tcPr>
          <w:p w:rsidR="0063610A" w:rsidRDefault="0063610A" w:rsidP="00083101">
            <w:pPr>
              <w:rPr>
                <w:rFonts w:ascii="Arial" w:hAnsi="Arial" w:cs="Arial"/>
                <w:sz w:val="24"/>
                <w:szCs w:val="24"/>
              </w:rPr>
            </w:pPr>
          </w:p>
        </w:tc>
      </w:tr>
      <w:tr w:rsidR="0063610A" w:rsidTr="00F102C7">
        <w:tc>
          <w:tcPr>
            <w:tcW w:w="3369" w:type="dxa"/>
          </w:tcPr>
          <w:p w:rsidR="0063610A" w:rsidRDefault="0063610A" w:rsidP="00083101">
            <w:pPr>
              <w:rPr>
                <w:rFonts w:ascii="Arial" w:hAnsi="Arial" w:cs="Arial"/>
                <w:sz w:val="24"/>
                <w:szCs w:val="24"/>
              </w:rPr>
            </w:pPr>
          </w:p>
        </w:tc>
        <w:tc>
          <w:tcPr>
            <w:tcW w:w="6804" w:type="dxa"/>
          </w:tcPr>
          <w:p w:rsidR="0063610A" w:rsidRDefault="0063610A" w:rsidP="00083101">
            <w:pPr>
              <w:rPr>
                <w:rFonts w:ascii="Arial" w:hAnsi="Arial" w:cs="Arial"/>
                <w:sz w:val="24"/>
                <w:szCs w:val="24"/>
              </w:rPr>
            </w:pPr>
          </w:p>
        </w:tc>
        <w:tc>
          <w:tcPr>
            <w:tcW w:w="4001" w:type="dxa"/>
          </w:tcPr>
          <w:p w:rsidR="0063610A" w:rsidRDefault="0063610A" w:rsidP="00083101">
            <w:pPr>
              <w:rPr>
                <w:rFonts w:ascii="Arial" w:hAnsi="Arial" w:cs="Arial"/>
                <w:sz w:val="24"/>
                <w:szCs w:val="24"/>
              </w:rPr>
            </w:pPr>
          </w:p>
        </w:tc>
      </w:tr>
      <w:tr w:rsidR="0063610A" w:rsidTr="00F102C7">
        <w:tc>
          <w:tcPr>
            <w:tcW w:w="3369" w:type="dxa"/>
          </w:tcPr>
          <w:p w:rsidR="0063610A" w:rsidRDefault="0063610A" w:rsidP="00083101">
            <w:pPr>
              <w:rPr>
                <w:rFonts w:ascii="Arial" w:hAnsi="Arial" w:cs="Arial"/>
                <w:sz w:val="24"/>
                <w:szCs w:val="24"/>
              </w:rPr>
            </w:pPr>
          </w:p>
        </w:tc>
        <w:tc>
          <w:tcPr>
            <w:tcW w:w="6804" w:type="dxa"/>
          </w:tcPr>
          <w:p w:rsidR="0063610A" w:rsidRDefault="0063610A" w:rsidP="00083101">
            <w:pPr>
              <w:rPr>
                <w:rFonts w:ascii="Arial" w:hAnsi="Arial" w:cs="Arial"/>
                <w:sz w:val="24"/>
                <w:szCs w:val="24"/>
              </w:rPr>
            </w:pPr>
          </w:p>
        </w:tc>
        <w:tc>
          <w:tcPr>
            <w:tcW w:w="4001" w:type="dxa"/>
          </w:tcPr>
          <w:p w:rsidR="0063610A" w:rsidRDefault="0063610A" w:rsidP="00083101">
            <w:pPr>
              <w:rPr>
                <w:rFonts w:ascii="Arial" w:hAnsi="Arial" w:cs="Arial"/>
                <w:sz w:val="24"/>
                <w:szCs w:val="24"/>
              </w:rPr>
            </w:pPr>
          </w:p>
        </w:tc>
      </w:tr>
      <w:tr w:rsidR="0063610A" w:rsidTr="00F102C7">
        <w:tc>
          <w:tcPr>
            <w:tcW w:w="3369" w:type="dxa"/>
          </w:tcPr>
          <w:p w:rsidR="0063610A" w:rsidRDefault="0063610A" w:rsidP="00083101">
            <w:pPr>
              <w:rPr>
                <w:rFonts w:ascii="Arial" w:hAnsi="Arial" w:cs="Arial"/>
                <w:sz w:val="24"/>
                <w:szCs w:val="24"/>
              </w:rPr>
            </w:pPr>
          </w:p>
        </w:tc>
        <w:tc>
          <w:tcPr>
            <w:tcW w:w="6804" w:type="dxa"/>
          </w:tcPr>
          <w:p w:rsidR="0063610A" w:rsidRDefault="0063610A" w:rsidP="00083101">
            <w:pPr>
              <w:rPr>
                <w:rFonts w:ascii="Arial" w:hAnsi="Arial" w:cs="Arial"/>
                <w:sz w:val="24"/>
                <w:szCs w:val="24"/>
              </w:rPr>
            </w:pPr>
          </w:p>
        </w:tc>
        <w:tc>
          <w:tcPr>
            <w:tcW w:w="4001" w:type="dxa"/>
          </w:tcPr>
          <w:p w:rsidR="0063610A" w:rsidRDefault="0063610A" w:rsidP="00083101">
            <w:pPr>
              <w:rPr>
                <w:rFonts w:ascii="Arial" w:hAnsi="Arial" w:cs="Arial"/>
                <w:sz w:val="24"/>
                <w:szCs w:val="24"/>
              </w:rPr>
            </w:pPr>
          </w:p>
        </w:tc>
      </w:tr>
      <w:tr w:rsidR="0063610A" w:rsidTr="00F102C7">
        <w:tc>
          <w:tcPr>
            <w:tcW w:w="3369" w:type="dxa"/>
          </w:tcPr>
          <w:p w:rsidR="0063610A" w:rsidRDefault="0063610A" w:rsidP="00083101">
            <w:pPr>
              <w:rPr>
                <w:rFonts w:ascii="Arial" w:hAnsi="Arial" w:cs="Arial"/>
                <w:sz w:val="24"/>
                <w:szCs w:val="24"/>
              </w:rPr>
            </w:pPr>
          </w:p>
        </w:tc>
        <w:tc>
          <w:tcPr>
            <w:tcW w:w="6804" w:type="dxa"/>
          </w:tcPr>
          <w:p w:rsidR="0063610A" w:rsidRDefault="0063610A" w:rsidP="00083101">
            <w:pPr>
              <w:rPr>
                <w:rFonts w:ascii="Arial" w:hAnsi="Arial" w:cs="Arial"/>
                <w:sz w:val="24"/>
                <w:szCs w:val="24"/>
              </w:rPr>
            </w:pPr>
          </w:p>
        </w:tc>
        <w:tc>
          <w:tcPr>
            <w:tcW w:w="4001" w:type="dxa"/>
          </w:tcPr>
          <w:p w:rsidR="0063610A" w:rsidRDefault="0063610A" w:rsidP="00083101">
            <w:pPr>
              <w:rPr>
                <w:rFonts w:ascii="Arial" w:hAnsi="Arial" w:cs="Arial"/>
                <w:sz w:val="24"/>
                <w:szCs w:val="24"/>
              </w:rPr>
            </w:pPr>
          </w:p>
        </w:tc>
      </w:tr>
    </w:tbl>
    <w:p w:rsidR="002D750E" w:rsidRPr="0063610A" w:rsidRDefault="002D750E" w:rsidP="00083101">
      <w:pPr>
        <w:rPr>
          <w:rFonts w:ascii="Arial" w:hAnsi="Arial" w:cs="Arial"/>
          <w:sz w:val="24"/>
          <w:szCs w:val="24"/>
        </w:rPr>
      </w:pPr>
    </w:p>
    <w:sectPr w:rsidR="002D750E" w:rsidRPr="0063610A" w:rsidSect="00EF10E6">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4E" w:rsidRDefault="006A114E" w:rsidP="00EF10E6">
      <w:pPr>
        <w:spacing w:after="0" w:line="240" w:lineRule="auto"/>
      </w:pPr>
      <w:r>
        <w:separator/>
      </w:r>
    </w:p>
  </w:endnote>
  <w:endnote w:type="continuationSeparator" w:id="0">
    <w:p w:rsidR="006A114E" w:rsidRDefault="006A114E" w:rsidP="00EF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Rockwell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92125"/>
      <w:docPartObj>
        <w:docPartGallery w:val="Page Numbers (Bottom of Page)"/>
        <w:docPartUnique/>
      </w:docPartObj>
    </w:sdtPr>
    <w:sdtEndPr/>
    <w:sdtContent>
      <w:p w:rsidR="006A114E" w:rsidRDefault="006A114E">
        <w:pPr>
          <w:pStyle w:val="Footer"/>
          <w:jc w:val="right"/>
        </w:pPr>
        <w:r>
          <w:t xml:space="preserve">Page | </w:t>
        </w:r>
        <w:r>
          <w:fldChar w:fldCharType="begin"/>
        </w:r>
        <w:r>
          <w:instrText xml:space="preserve"> PAGE   \* MERGEFORMAT </w:instrText>
        </w:r>
        <w:r>
          <w:fldChar w:fldCharType="separate"/>
        </w:r>
        <w:r w:rsidR="003813A8">
          <w:rPr>
            <w:noProof/>
          </w:rPr>
          <w:t>1</w:t>
        </w:r>
        <w:r>
          <w:rPr>
            <w:noProof/>
          </w:rPr>
          <w:fldChar w:fldCharType="end"/>
        </w:r>
        <w:r>
          <w:t xml:space="preserve"> </w:t>
        </w:r>
      </w:p>
    </w:sdtContent>
  </w:sdt>
  <w:p w:rsidR="006A114E" w:rsidRDefault="006A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4E" w:rsidRDefault="006A114E" w:rsidP="00EF10E6">
      <w:pPr>
        <w:spacing w:after="0" w:line="240" w:lineRule="auto"/>
      </w:pPr>
      <w:r>
        <w:separator/>
      </w:r>
    </w:p>
  </w:footnote>
  <w:footnote w:type="continuationSeparator" w:id="0">
    <w:p w:rsidR="006A114E" w:rsidRDefault="006A114E" w:rsidP="00EF10E6">
      <w:pPr>
        <w:spacing w:after="0" w:line="240" w:lineRule="auto"/>
      </w:pPr>
      <w:r>
        <w:continuationSeparator/>
      </w:r>
    </w:p>
  </w:footnote>
  <w:footnote w:id="1">
    <w:p w:rsidR="006A114E" w:rsidRDefault="006A114E">
      <w:pPr>
        <w:pStyle w:val="FootnoteText"/>
      </w:pPr>
      <w:r>
        <w:rPr>
          <w:rStyle w:val="FootnoteReference"/>
        </w:rPr>
        <w:footnoteRef/>
      </w:r>
      <w:r>
        <w:t xml:space="preserve"> While recognising that this document also applies to GP Academies, the term ‘Schools’ will be used throughout for simplicity.</w:t>
      </w:r>
    </w:p>
  </w:footnote>
  <w:footnote w:id="2">
    <w:p w:rsidR="006A114E" w:rsidRDefault="006A114E">
      <w:pPr>
        <w:pStyle w:val="FootnoteText"/>
      </w:pPr>
      <w:r>
        <w:rPr>
          <w:rStyle w:val="FootnoteReference"/>
        </w:rPr>
        <w:footnoteRef/>
      </w:r>
      <w:r>
        <w:t xml:space="preserve"> The GMC’s standards document still refers to ‘deaneries’ rather than LETBs</w:t>
      </w:r>
    </w:p>
  </w:footnote>
  <w:footnote w:id="3">
    <w:p w:rsidR="006A114E" w:rsidRDefault="006A114E">
      <w:pPr>
        <w:pStyle w:val="FootnoteText"/>
      </w:pPr>
      <w:r>
        <w:rPr>
          <w:rStyle w:val="FootnoteReference"/>
        </w:rPr>
        <w:footnoteRef/>
      </w:r>
      <w:r>
        <w:t xml:space="preserve"> </w:t>
      </w:r>
      <w:proofErr w:type="gramStart"/>
      <w:r>
        <w:t>Inter-quartile range.</w:t>
      </w:r>
      <w:proofErr w:type="gramEnd"/>
    </w:p>
  </w:footnote>
  <w:footnote w:id="4">
    <w:p w:rsidR="006A114E" w:rsidRDefault="006A114E">
      <w:pPr>
        <w:pStyle w:val="FootnoteText"/>
      </w:pPr>
      <w:r>
        <w:rPr>
          <w:rStyle w:val="FootnoteReference"/>
        </w:rPr>
        <w:footnoteRef/>
      </w:r>
      <w:r>
        <w:t xml:space="preserve"> No results available via the online survey reporting tool.</w:t>
      </w:r>
    </w:p>
  </w:footnote>
  <w:footnote w:id="5">
    <w:p w:rsidR="006A114E" w:rsidRDefault="006A114E">
      <w:pPr>
        <w:pStyle w:val="FootnoteText"/>
      </w:pPr>
      <w:r>
        <w:rPr>
          <w:rStyle w:val="FootnoteReference"/>
        </w:rPr>
        <w:footnoteRef/>
      </w:r>
      <w:r>
        <w:t xml:space="preserve"> Results are not reported when the number of respondents (N) is less than three. This is a GMC policy designed to preserve anonymity.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DE2"/>
    <w:multiLevelType w:val="hybridMultilevel"/>
    <w:tmpl w:val="A42A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1F1EBC"/>
    <w:multiLevelType w:val="hybridMultilevel"/>
    <w:tmpl w:val="AC6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4F5D"/>
    <w:rsid w:val="000307C8"/>
    <w:rsid w:val="00071396"/>
    <w:rsid w:val="00083101"/>
    <w:rsid w:val="000A179C"/>
    <w:rsid w:val="000A1BCE"/>
    <w:rsid w:val="000A76AC"/>
    <w:rsid w:val="000C002E"/>
    <w:rsid w:val="000D7FDB"/>
    <w:rsid w:val="00112880"/>
    <w:rsid w:val="00146EC0"/>
    <w:rsid w:val="00151271"/>
    <w:rsid w:val="00177069"/>
    <w:rsid w:val="00194D8E"/>
    <w:rsid w:val="001A60FF"/>
    <w:rsid w:val="001F1C0D"/>
    <w:rsid w:val="00250695"/>
    <w:rsid w:val="00262479"/>
    <w:rsid w:val="00263E66"/>
    <w:rsid w:val="00275D57"/>
    <w:rsid w:val="002D01D8"/>
    <w:rsid w:val="002D750E"/>
    <w:rsid w:val="003549BF"/>
    <w:rsid w:val="003813A8"/>
    <w:rsid w:val="00393843"/>
    <w:rsid w:val="00394954"/>
    <w:rsid w:val="003B63EF"/>
    <w:rsid w:val="003E0888"/>
    <w:rsid w:val="00400239"/>
    <w:rsid w:val="0046093B"/>
    <w:rsid w:val="00481BCA"/>
    <w:rsid w:val="004B1925"/>
    <w:rsid w:val="00513D93"/>
    <w:rsid w:val="00531333"/>
    <w:rsid w:val="005329D3"/>
    <w:rsid w:val="00551AF5"/>
    <w:rsid w:val="00565A7F"/>
    <w:rsid w:val="005A475C"/>
    <w:rsid w:val="005B25C8"/>
    <w:rsid w:val="005B511D"/>
    <w:rsid w:val="005F3017"/>
    <w:rsid w:val="006333AE"/>
    <w:rsid w:val="0063610A"/>
    <w:rsid w:val="00653440"/>
    <w:rsid w:val="006A114E"/>
    <w:rsid w:val="006D5E70"/>
    <w:rsid w:val="00702885"/>
    <w:rsid w:val="00704970"/>
    <w:rsid w:val="00737565"/>
    <w:rsid w:val="00775B93"/>
    <w:rsid w:val="00782EC2"/>
    <w:rsid w:val="00794F5D"/>
    <w:rsid w:val="007A447B"/>
    <w:rsid w:val="007C58AA"/>
    <w:rsid w:val="007F07B7"/>
    <w:rsid w:val="00816717"/>
    <w:rsid w:val="00833C77"/>
    <w:rsid w:val="00874E76"/>
    <w:rsid w:val="008C04A7"/>
    <w:rsid w:val="009079D5"/>
    <w:rsid w:val="00963B86"/>
    <w:rsid w:val="009721F7"/>
    <w:rsid w:val="00983933"/>
    <w:rsid w:val="00994043"/>
    <w:rsid w:val="009B288E"/>
    <w:rsid w:val="009D69B5"/>
    <w:rsid w:val="009D703E"/>
    <w:rsid w:val="00A12039"/>
    <w:rsid w:val="00A520A6"/>
    <w:rsid w:val="00A72A7A"/>
    <w:rsid w:val="00A94F5D"/>
    <w:rsid w:val="00AA6FE3"/>
    <w:rsid w:val="00AC33D6"/>
    <w:rsid w:val="00AD63A2"/>
    <w:rsid w:val="00B459EF"/>
    <w:rsid w:val="00B47767"/>
    <w:rsid w:val="00B56DBA"/>
    <w:rsid w:val="00BA097F"/>
    <w:rsid w:val="00BB239A"/>
    <w:rsid w:val="00BB2D3F"/>
    <w:rsid w:val="00BD29D6"/>
    <w:rsid w:val="00C20A0E"/>
    <w:rsid w:val="00C21821"/>
    <w:rsid w:val="00C37DAC"/>
    <w:rsid w:val="00C8446B"/>
    <w:rsid w:val="00CC2535"/>
    <w:rsid w:val="00CE4C12"/>
    <w:rsid w:val="00CE7225"/>
    <w:rsid w:val="00D15342"/>
    <w:rsid w:val="00D164F0"/>
    <w:rsid w:val="00D37EC7"/>
    <w:rsid w:val="00D56C0F"/>
    <w:rsid w:val="00D6125B"/>
    <w:rsid w:val="00D718ED"/>
    <w:rsid w:val="00D71AE0"/>
    <w:rsid w:val="00D92822"/>
    <w:rsid w:val="00DA67B9"/>
    <w:rsid w:val="00DD32C2"/>
    <w:rsid w:val="00E05CBB"/>
    <w:rsid w:val="00E16E06"/>
    <w:rsid w:val="00E83C80"/>
    <w:rsid w:val="00E9278C"/>
    <w:rsid w:val="00EA36B0"/>
    <w:rsid w:val="00EA4571"/>
    <w:rsid w:val="00EC78CA"/>
    <w:rsid w:val="00ED57BB"/>
    <w:rsid w:val="00EF10E6"/>
    <w:rsid w:val="00F01F48"/>
    <w:rsid w:val="00F0224F"/>
    <w:rsid w:val="00F102C7"/>
    <w:rsid w:val="00F778DC"/>
    <w:rsid w:val="00F851A7"/>
    <w:rsid w:val="00FE30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71"/>
  </w:style>
  <w:style w:type="paragraph" w:styleId="Heading2">
    <w:name w:val="heading 2"/>
    <w:basedOn w:val="Normal"/>
    <w:next w:val="Normal"/>
    <w:link w:val="Heading2Char"/>
    <w:uiPriority w:val="9"/>
    <w:unhideWhenUsed/>
    <w:qFormat/>
    <w:rsid w:val="000A1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Heading">
    <w:name w:val="Report Cover Heading"/>
    <w:basedOn w:val="Normal"/>
    <w:link w:val="ReportCoverHeadingChar"/>
    <w:qFormat/>
    <w:rsid w:val="00A94F5D"/>
    <w:pPr>
      <w:spacing w:after="120" w:line="240" w:lineRule="auto"/>
    </w:pPr>
    <w:rPr>
      <w:rFonts w:ascii="Arial" w:eastAsia="Times New Roman" w:hAnsi="Arial" w:cs="Arial"/>
      <w:b/>
      <w:color w:val="9B005A"/>
      <w:sz w:val="56"/>
      <w:szCs w:val="72"/>
      <w:lang w:eastAsia="en-GB"/>
    </w:rPr>
  </w:style>
  <w:style w:type="character" w:customStyle="1" w:styleId="ReportCoverHeadingChar">
    <w:name w:val="Report Cover Heading Char"/>
    <w:basedOn w:val="DefaultParagraphFont"/>
    <w:link w:val="ReportCoverHeading"/>
    <w:rsid w:val="00A94F5D"/>
    <w:rPr>
      <w:rFonts w:ascii="Arial" w:eastAsia="Times New Roman" w:hAnsi="Arial" w:cs="Arial"/>
      <w:b/>
      <w:color w:val="9B005A"/>
      <w:sz w:val="56"/>
      <w:szCs w:val="72"/>
      <w:lang w:eastAsia="en-GB"/>
    </w:rPr>
  </w:style>
  <w:style w:type="paragraph" w:styleId="Header">
    <w:name w:val="header"/>
    <w:basedOn w:val="Normal"/>
    <w:link w:val="HeaderChar"/>
    <w:uiPriority w:val="99"/>
    <w:unhideWhenUsed/>
    <w:rsid w:val="00A94F5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A94F5D"/>
    <w:rPr>
      <w:rFonts w:eastAsiaTheme="minorEastAsia"/>
      <w:lang w:eastAsia="en-GB"/>
    </w:rPr>
  </w:style>
  <w:style w:type="character" w:styleId="BookTitle">
    <w:name w:val="Book Title"/>
    <w:basedOn w:val="DefaultParagraphFont"/>
    <w:uiPriority w:val="33"/>
    <w:qFormat/>
    <w:rsid w:val="00A94F5D"/>
    <w:rPr>
      <w:b/>
      <w:bCs/>
      <w:smallCaps/>
      <w:spacing w:val="5"/>
    </w:rPr>
  </w:style>
  <w:style w:type="paragraph" w:styleId="ListParagraph">
    <w:name w:val="List Paragraph"/>
    <w:basedOn w:val="Normal"/>
    <w:uiPriority w:val="34"/>
    <w:qFormat/>
    <w:rsid w:val="00DD32C2"/>
    <w:pPr>
      <w:ind w:left="720"/>
      <w:contextualSpacing/>
    </w:pPr>
    <w:rPr>
      <w:rFonts w:eastAsiaTheme="minorEastAsia"/>
      <w:lang w:eastAsia="en-GB"/>
    </w:rPr>
  </w:style>
  <w:style w:type="paragraph" w:customStyle="1" w:styleId="Noparagraphstyle">
    <w:name w:val="[No paragraph style]"/>
    <w:rsid w:val="00DD32C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A-BodyTxt">
    <w:name w:val="A-BodyTxt"/>
    <w:rsid w:val="00DD32C2"/>
    <w:rPr>
      <w:rFonts w:ascii="Rockwell Regular" w:hAnsi="Rockwell Regular" w:cs="Rockwell Regular"/>
      <w:color w:val="000000"/>
      <w:spacing w:val="0"/>
      <w:sz w:val="20"/>
      <w:szCs w:val="20"/>
      <w:vertAlign w:val="baseline"/>
    </w:rPr>
  </w:style>
  <w:style w:type="paragraph" w:customStyle="1" w:styleId="NormalParagraphStyle">
    <w:name w:val="NormalParagraphStyle"/>
    <w:basedOn w:val="Noparagraphstyle"/>
    <w:rsid w:val="00DD32C2"/>
  </w:style>
  <w:style w:type="table" w:styleId="TableGrid">
    <w:name w:val="Table Grid"/>
    <w:basedOn w:val="TableNormal"/>
    <w:uiPriority w:val="59"/>
    <w:rsid w:val="00DD32C2"/>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DD32C2"/>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eastAsia="en-GB"/>
    </w:rPr>
  </w:style>
  <w:style w:type="character" w:customStyle="1" w:styleId="IntenseQuoteChar">
    <w:name w:val="Intense Quote Char"/>
    <w:basedOn w:val="DefaultParagraphFont"/>
    <w:link w:val="IntenseQuote"/>
    <w:uiPriority w:val="30"/>
    <w:rsid w:val="00DD32C2"/>
    <w:rPr>
      <w:rFonts w:ascii="Times New Roman" w:eastAsia="Times New Roman" w:hAnsi="Times New Roman" w:cs="Times New Roman"/>
      <w:b/>
      <w:bCs/>
      <w:i/>
      <w:iCs/>
      <w:color w:val="4F81BD"/>
      <w:sz w:val="24"/>
      <w:szCs w:val="24"/>
      <w:lang w:val="en-US" w:eastAsia="en-GB"/>
    </w:rPr>
  </w:style>
  <w:style w:type="paragraph" w:styleId="Footer">
    <w:name w:val="footer"/>
    <w:basedOn w:val="Normal"/>
    <w:link w:val="FooterChar"/>
    <w:uiPriority w:val="99"/>
    <w:unhideWhenUsed/>
    <w:rsid w:val="00EF1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E6"/>
  </w:style>
  <w:style w:type="character" w:styleId="Hyperlink">
    <w:name w:val="Hyperlink"/>
    <w:basedOn w:val="DefaultParagraphFont"/>
    <w:uiPriority w:val="99"/>
    <w:unhideWhenUsed/>
    <w:rsid w:val="005F3017"/>
    <w:rPr>
      <w:color w:val="0000FF" w:themeColor="hyperlink"/>
      <w:u w:val="single"/>
    </w:rPr>
  </w:style>
  <w:style w:type="paragraph" w:styleId="FootnoteText">
    <w:name w:val="footnote text"/>
    <w:basedOn w:val="Normal"/>
    <w:link w:val="FootnoteTextChar"/>
    <w:uiPriority w:val="99"/>
    <w:semiHidden/>
    <w:unhideWhenUsed/>
    <w:rsid w:val="003E0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888"/>
    <w:rPr>
      <w:sz w:val="20"/>
      <w:szCs w:val="20"/>
    </w:rPr>
  </w:style>
  <w:style w:type="character" w:styleId="FootnoteReference">
    <w:name w:val="footnote reference"/>
    <w:basedOn w:val="DefaultParagraphFont"/>
    <w:uiPriority w:val="99"/>
    <w:semiHidden/>
    <w:unhideWhenUsed/>
    <w:rsid w:val="003E0888"/>
    <w:rPr>
      <w:vertAlign w:val="superscript"/>
    </w:rPr>
  </w:style>
  <w:style w:type="paragraph" w:customStyle="1" w:styleId="Default">
    <w:name w:val="Default"/>
    <w:rsid w:val="0063610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851A7"/>
    <w:pPr>
      <w:spacing w:after="0" w:line="240" w:lineRule="auto"/>
    </w:pPr>
  </w:style>
  <w:style w:type="paragraph" w:styleId="BalloonText">
    <w:name w:val="Balloon Text"/>
    <w:basedOn w:val="Normal"/>
    <w:link w:val="BalloonTextChar"/>
    <w:uiPriority w:val="99"/>
    <w:semiHidden/>
    <w:unhideWhenUsed/>
    <w:rsid w:val="00CE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225"/>
    <w:rPr>
      <w:rFonts w:ascii="Tahoma" w:hAnsi="Tahoma" w:cs="Tahoma"/>
      <w:sz w:val="16"/>
      <w:szCs w:val="16"/>
    </w:rPr>
  </w:style>
  <w:style w:type="character" w:customStyle="1" w:styleId="Heading2Char">
    <w:name w:val="Heading 2 Char"/>
    <w:basedOn w:val="DefaultParagraphFont"/>
    <w:link w:val="Heading2"/>
    <w:uiPriority w:val="9"/>
    <w:rsid w:val="000A17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288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A1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Heading">
    <w:name w:val="Report Cover Heading"/>
    <w:basedOn w:val="Normal"/>
    <w:link w:val="ReportCoverHeadingChar"/>
    <w:qFormat/>
    <w:rsid w:val="00A94F5D"/>
    <w:pPr>
      <w:spacing w:after="120" w:line="240" w:lineRule="auto"/>
    </w:pPr>
    <w:rPr>
      <w:rFonts w:ascii="Arial" w:eastAsia="Times New Roman" w:hAnsi="Arial" w:cs="Arial"/>
      <w:b/>
      <w:color w:val="9B005A"/>
      <w:sz w:val="56"/>
      <w:szCs w:val="72"/>
      <w:lang w:eastAsia="en-GB"/>
    </w:rPr>
  </w:style>
  <w:style w:type="character" w:customStyle="1" w:styleId="ReportCoverHeadingChar">
    <w:name w:val="Report Cover Heading Char"/>
    <w:basedOn w:val="DefaultParagraphFont"/>
    <w:link w:val="ReportCoverHeading"/>
    <w:rsid w:val="00A94F5D"/>
    <w:rPr>
      <w:rFonts w:ascii="Arial" w:eastAsia="Times New Roman" w:hAnsi="Arial" w:cs="Arial"/>
      <w:b/>
      <w:color w:val="9B005A"/>
      <w:sz w:val="56"/>
      <w:szCs w:val="72"/>
      <w:lang w:eastAsia="en-GB"/>
    </w:rPr>
  </w:style>
  <w:style w:type="paragraph" w:styleId="Header">
    <w:name w:val="header"/>
    <w:basedOn w:val="Normal"/>
    <w:link w:val="HeaderChar"/>
    <w:uiPriority w:val="99"/>
    <w:unhideWhenUsed/>
    <w:rsid w:val="00A94F5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A94F5D"/>
    <w:rPr>
      <w:rFonts w:eastAsiaTheme="minorEastAsia"/>
      <w:lang w:eastAsia="en-GB"/>
    </w:rPr>
  </w:style>
  <w:style w:type="character" w:styleId="BookTitle">
    <w:name w:val="Book Title"/>
    <w:basedOn w:val="DefaultParagraphFont"/>
    <w:uiPriority w:val="33"/>
    <w:qFormat/>
    <w:rsid w:val="00A94F5D"/>
    <w:rPr>
      <w:b/>
      <w:bCs/>
      <w:smallCaps/>
      <w:spacing w:val="5"/>
    </w:rPr>
  </w:style>
  <w:style w:type="paragraph" w:styleId="ListParagraph">
    <w:name w:val="List Paragraph"/>
    <w:basedOn w:val="Normal"/>
    <w:uiPriority w:val="34"/>
    <w:qFormat/>
    <w:rsid w:val="00DD32C2"/>
    <w:pPr>
      <w:ind w:left="720"/>
      <w:contextualSpacing/>
    </w:pPr>
    <w:rPr>
      <w:rFonts w:eastAsiaTheme="minorEastAsia"/>
      <w:lang w:eastAsia="en-GB"/>
    </w:rPr>
  </w:style>
  <w:style w:type="paragraph" w:customStyle="1" w:styleId="Noparagraphstyle">
    <w:name w:val="[No paragraph style]"/>
    <w:rsid w:val="00DD32C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A-BodyTxt">
    <w:name w:val="A-BodyTxt"/>
    <w:rsid w:val="00DD32C2"/>
    <w:rPr>
      <w:rFonts w:ascii="Rockwell Regular" w:hAnsi="Rockwell Regular" w:cs="Rockwell Regular"/>
      <w:color w:val="000000"/>
      <w:spacing w:val="0"/>
      <w:sz w:val="20"/>
      <w:szCs w:val="20"/>
      <w:vertAlign w:val="baseline"/>
    </w:rPr>
  </w:style>
  <w:style w:type="paragraph" w:customStyle="1" w:styleId="NormalParagraphStyle">
    <w:name w:val="NormalParagraphStyle"/>
    <w:basedOn w:val="Noparagraphstyle"/>
    <w:rsid w:val="00DD32C2"/>
  </w:style>
  <w:style w:type="table" w:styleId="TableGrid">
    <w:name w:val="Table Grid"/>
    <w:basedOn w:val="TableNormal"/>
    <w:uiPriority w:val="59"/>
    <w:rsid w:val="00DD32C2"/>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DD32C2"/>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eastAsia="en-GB"/>
    </w:rPr>
  </w:style>
  <w:style w:type="character" w:customStyle="1" w:styleId="IntenseQuoteChar">
    <w:name w:val="Intense Quote Char"/>
    <w:basedOn w:val="DefaultParagraphFont"/>
    <w:link w:val="IntenseQuote"/>
    <w:uiPriority w:val="30"/>
    <w:rsid w:val="00DD32C2"/>
    <w:rPr>
      <w:rFonts w:ascii="Times New Roman" w:eastAsia="Times New Roman" w:hAnsi="Times New Roman" w:cs="Times New Roman"/>
      <w:b/>
      <w:bCs/>
      <w:i/>
      <w:iCs/>
      <w:color w:val="4F81BD"/>
      <w:sz w:val="24"/>
      <w:szCs w:val="24"/>
      <w:lang w:val="en-US" w:eastAsia="en-GB"/>
    </w:rPr>
  </w:style>
  <w:style w:type="paragraph" w:styleId="Footer">
    <w:name w:val="footer"/>
    <w:basedOn w:val="Normal"/>
    <w:link w:val="FooterChar"/>
    <w:uiPriority w:val="99"/>
    <w:unhideWhenUsed/>
    <w:rsid w:val="00EF1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E6"/>
  </w:style>
  <w:style w:type="character" w:styleId="Hyperlink">
    <w:name w:val="Hyperlink"/>
    <w:basedOn w:val="DefaultParagraphFont"/>
    <w:uiPriority w:val="99"/>
    <w:unhideWhenUsed/>
    <w:rsid w:val="005F3017"/>
    <w:rPr>
      <w:color w:val="0000FF" w:themeColor="hyperlink"/>
      <w:u w:val="single"/>
    </w:rPr>
  </w:style>
  <w:style w:type="paragraph" w:styleId="FootnoteText">
    <w:name w:val="footnote text"/>
    <w:basedOn w:val="Normal"/>
    <w:link w:val="FootnoteTextChar"/>
    <w:uiPriority w:val="99"/>
    <w:semiHidden/>
    <w:unhideWhenUsed/>
    <w:rsid w:val="003E0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888"/>
    <w:rPr>
      <w:sz w:val="20"/>
      <w:szCs w:val="20"/>
    </w:rPr>
  </w:style>
  <w:style w:type="character" w:styleId="FootnoteReference">
    <w:name w:val="footnote reference"/>
    <w:basedOn w:val="DefaultParagraphFont"/>
    <w:uiPriority w:val="99"/>
    <w:semiHidden/>
    <w:unhideWhenUsed/>
    <w:rsid w:val="003E0888"/>
    <w:rPr>
      <w:vertAlign w:val="superscript"/>
    </w:rPr>
  </w:style>
  <w:style w:type="paragraph" w:customStyle="1" w:styleId="Default">
    <w:name w:val="Default"/>
    <w:rsid w:val="0063610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851A7"/>
    <w:pPr>
      <w:spacing w:after="0" w:line="240" w:lineRule="auto"/>
    </w:pPr>
  </w:style>
  <w:style w:type="paragraph" w:styleId="BalloonText">
    <w:name w:val="Balloon Text"/>
    <w:basedOn w:val="Normal"/>
    <w:link w:val="BalloonTextChar"/>
    <w:uiPriority w:val="99"/>
    <w:semiHidden/>
    <w:unhideWhenUsed/>
    <w:rsid w:val="00CE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225"/>
    <w:rPr>
      <w:rFonts w:ascii="Tahoma" w:hAnsi="Tahoma" w:cs="Tahoma"/>
      <w:sz w:val="16"/>
      <w:szCs w:val="16"/>
    </w:rPr>
  </w:style>
  <w:style w:type="character" w:customStyle="1" w:styleId="Heading2Char">
    <w:name w:val="Heading 2 Char"/>
    <w:basedOn w:val="DefaultParagraphFont"/>
    <w:link w:val="Heading2"/>
    <w:uiPriority w:val="9"/>
    <w:rsid w:val="000A17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288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18739">
      <w:bodyDiv w:val="1"/>
      <w:marLeft w:val="0"/>
      <w:marRight w:val="0"/>
      <w:marTop w:val="0"/>
      <w:marBottom w:val="0"/>
      <w:divBdr>
        <w:top w:val="none" w:sz="0" w:space="0" w:color="auto"/>
        <w:left w:val="none" w:sz="0" w:space="0" w:color="auto"/>
        <w:bottom w:val="none" w:sz="0" w:space="0" w:color="auto"/>
        <w:right w:val="none" w:sz="0" w:space="0" w:color="auto"/>
      </w:divBdr>
    </w:div>
    <w:div w:id="1846623949">
      <w:bodyDiv w:val="1"/>
      <w:marLeft w:val="0"/>
      <w:marRight w:val="0"/>
      <w:marTop w:val="0"/>
      <w:marBottom w:val="0"/>
      <w:divBdr>
        <w:top w:val="none" w:sz="0" w:space="0" w:color="auto"/>
        <w:left w:val="none" w:sz="0" w:space="0" w:color="auto"/>
        <w:bottom w:val="none" w:sz="0" w:space="0" w:color="auto"/>
        <w:right w:val="none" w:sz="0" w:space="0" w:color="auto"/>
      </w:divBdr>
    </w:div>
    <w:div w:id="20985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mc-uk.org/education/education_news/9177.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c-uk.org/Trainee_Doctor.pdf_3927494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DF8E-C642-4117-AE41-B1F615FD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dc:description/>
  <cp:lastModifiedBy>Kate Fowkes</cp:lastModifiedBy>
  <cp:revision>16</cp:revision>
  <cp:lastPrinted>2012-08-16T09:50:00Z</cp:lastPrinted>
  <dcterms:created xsi:type="dcterms:W3CDTF">2012-07-10T08:04:00Z</dcterms:created>
  <dcterms:modified xsi:type="dcterms:W3CDTF">2012-08-21T14:15:00Z</dcterms:modified>
</cp:coreProperties>
</file>