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CDB" w:rsidRPr="00E23235" w:rsidRDefault="00AB7CDB">
      <w:pPr>
        <w:rPr>
          <w:b/>
          <w:sz w:val="28"/>
        </w:rPr>
      </w:pPr>
      <w:r w:rsidRPr="00E23235">
        <w:rPr>
          <w:b/>
          <w:sz w:val="28"/>
        </w:rPr>
        <w:t>Teaching Review Process</w:t>
      </w:r>
    </w:p>
    <w:p w:rsidR="00AB7CDB" w:rsidRDefault="00AB7CDB">
      <w:r>
        <w:t xml:space="preserve">Peer review of teaching is one of the most effective ways of improving your performance as a teacher </w:t>
      </w:r>
      <w:r>
        <w:fldChar w:fldCharType="begin"/>
      </w:r>
      <w:r>
        <w:instrText xml:space="preserve"> ADDIN EN.CITE &lt;EndNote&gt;&lt;Cite&gt;&lt;Author&gt;Steinert&lt;/Author&gt;&lt;Year&gt;2006&lt;/Year&gt;&lt;RecNum&gt;137&lt;/RecNum&gt;&lt;DisplayText&gt;(Steinert et al., 2006)&lt;/DisplayText&gt;&lt;record&gt;&lt;rec-number&gt;137&lt;/rec-number&gt;&lt;foreign-keys&gt;&lt;key app="EN" db-id="vaddasxf7d20psepa54v5wpg90vxavdtffvx"&gt;137&lt;/key&gt;&lt;/foreign-keys&gt;&lt;ref-type name="Journal Article"&gt;17&lt;/ref-type&gt;&lt;contributors&gt;&lt;authors&gt;&lt;author&gt;Steinert, Yvonne&lt;/author&gt;&lt;author&gt;Mann, Karen&lt;/author&gt;&lt;author&gt;Centeno, Angel&lt;/author&gt;&lt;author&gt;Dolmans, Diana&lt;/author&gt;&lt;author&gt;Spencer, John&lt;/author&gt;&lt;author&gt;Gelula, Mark&lt;/author&gt;&lt;author&gt;Prideaux, David&lt;/author&gt;&lt;/authors&gt;&lt;/contributors&gt;&lt;titles&gt;&lt;title&gt;A systematic review of faculty development initiatives designed to improve teaching effectiveness in medical education: BEME Guide No. 8&lt;/title&gt;&lt;secondary-title&gt;Medical Teacher&lt;/secondary-title&gt;&lt;/titles&gt;&lt;periodical&gt;&lt;full-title&gt;Medical Teacher&lt;/full-title&gt;&lt;/periodical&gt;&lt;pages&gt;497-526&lt;/pages&gt;&lt;volume&gt;28&lt;/volume&gt;&lt;number&gt;6&lt;/number&gt;&lt;keywords&gt;&lt;keyword&gt;MEDICAL teaching personnel&lt;/keyword&gt;&lt;keyword&gt;MEDICINE -- Study &amp;amp; teaching&lt;/keyword&gt;&lt;keyword&gt;HEALTH education&lt;/keyword&gt;&lt;keyword&gt;TEACHER development&lt;/keyword&gt;&lt;keyword&gt;EDUCATION, Higher&lt;/keyword&gt;&lt;keyword&gt;COLLABORATIVE learning&lt;/keyword&gt;&lt;keyword&gt;TEACHING methods&lt;/keyword&gt;&lt;keyword&gt;CURRICULUM planning&lt;/keyword&gt;&lt;keyword&gt;TRAINING of&lt;/keyword&gt;&lt;/keywords&gt;&lt;dates&gt;&lt;year&gt;2006&lt;/year&gt;&lt;/dates&gt;&lt;publisher&gt;Taylor &amp;amp; Francis Ltd&lt;/publisher&gt;&lt;isbn&gt;0142159X&lt;/isbn&gt;&lt;accession-num&gt;22909072&lt;/accession-num&gt;&lt;work-type&gt;Article&lt;/work-type&gt;&lt;urls&gt;&lt;related-urls&gt;&lt;url&gt;http://search.ebscohost.com/login.aspx?direct=true&amp;amp;db=aph&amp;amp;AN=22909072&amp;amp;site=ehost-live&lt;/url&gt;&lt;/related-urls&gt;&lt;/urls&gt;&lt;electronic-resource-num&gt;10.1080/01421590600902976&lt;/electronic-resource-num&gt;&lt;remote-database-name&gt;aph&lt;/remote-database-name&gt;&lt;remote-database-provider&gt;EBSCOhost&lt;/remote-database-provider&gt;&lt;/record&gt;&lt;/Cite&gt;&lt;/EndNote&gt;</w:instrText>
      </w:r>
      <w:r>
        <w:fldChar w:fldCharType="separate"/>
      </w:r>
      <w:r>
        <w:rPr>
          <w:noProof/>
        </w:rPr>
        <w:t>(</w:t>
      </w:r>
      <w:hyperlink w:anchor="_ENREF_1" w:tooltip="Steinert, 2006 #137" w:history="1">
        <w:r>
          <w:rPr>
            <w:noProof/>
          </w:rPr>
          <w:t>Steinert et al., 2006</w:t>
        </w:r>
      </w:hyperlink>
      <w:r>
        <w:rPr>
          <w:noProof/>
        </w:rPr>
        <w:t>)</w:t>
      </w:r>
      <w:r>
        <w:fldChar w:fldCharType="end"/>
      </w:r>
      <w:r>
        <w:t>. Please use the steps below to plan the review of your teaching.</w:t>
      </w:r>
    </w:p>
    <w:p w:rsidR="00AB7CDB" w:rsidRDefault="00AB7CDB">
      <w:r>
        <w:t xml:space="preserve"> Don’t forget that the essence of this however is </w:t>
      </w:r>
      <w:r w:rsidRPr="00E23235">
        <w:rPr>
          <w:b/>
        </w:rPr>
        <w:t>specific, objective feedback</w:t>
      </w:r>
      <w:r>
        <w:t xml:space="preserve">. </w:t>
      </w:r>
    </w:p>
    <w:p w:rsidR="00AB7CDB" w:rsidRDefault="00AB7CDB" w:rsidP="00F50A88">
      <w:pPr>
        <w:pStyle w:val="ListParagraph"/>
        <w:numPr>
          <w:ilvl w:val="0"/>
          <w:numId w:val="1"/>
        </w:numPr>
      </w:pPr>
      <w:r>
        <w:t>Agree with registrar to recording of a teaching episode to use for review of your teaching. Ensure they are clear it is you and not them that is the focus of the session. Ideally this consent should be verbalised at the beginning of the recording.</w:t>
      </w:r>
    </w:p>
    <w:p w:rsidR="00AB7CDB" w:rsidRDefault="00AB7CDB" w:rsidP="00F50A88">
      <w:pPr>
        <w:pStyle w:val="ListParagraph"/>
        <w:numPr>
          <w:ilvl w:val="0"/>
          <w:numId w:val="1"/>
        </w:numPr>
      </w:pPr>
      <w:r>
        <w:t>Video a teaching session, e.g. a debrief, a CBD, a random case discussion, a small clinical topic. Ideally this should last no more than 20 minutes.</w:t>
      </w:r>
    </w:p>
    <w:p w:rsidR="00AB7CDB" w:rsidRDefault="00AB7CDB" w:rsidP="00F50A88">
      <w:pPr>
        <w:pStyle w:val="ListParagraph"/>
        <w:numPr>
          <w:ilvl w:val="0"/>
          <w:numId w:val="1"/>
        </w:numPr>
      </w:pPr>
      <w:r>
        <w:t>Arrange to review the tape with an experienced colleague.</w:t>
      </w:r>
    </w:p>
    <w:p w:rsidR="00AB7CDB" w:rsidRDefault="00AB7CDB" w:rsidP="00F50A88">
      <w:pPr>
        <w:pStyle w:val="ListParagraph"/>
        <w:numPr>
          <w:ilvl w:val="1"/>
          <w:numId w:val="1"/>
        </w:numPr>
      </w:pPr>
      <w:r>
        <w:t xml:space="preserve"> Although this method will be replaced by peer review, currently we recommend a senior or experienced trainer, or a PD.</w:t>
      </w:r>
    </w:p>
    <w:p w:rsidR="00AB7CDB" w:rsidRDefault="00AB7CDB" w:rsidP="00F50A88">
      <w:pPr>
        <w:pStyle w:val="ListParagraph"/>
        <w:numPr>
          <w:ilvl w:val="1"/>
          <w:numId w:val="1"/>
        </w:numPr>
      </w:pPr>
      <w:r>
        <w:t>Within practice where there are several trainers, including at least one who is experienced, this could be done as a group exercise.</w:t>
      </w:r>
    </w:p>
    <w:p w:rsidR="00AB7CDB" w:rsidRDefault="00AB7CDB" w:rsidP="00F50A88">
      <w:pPr>
        <w:pStyle w:val="ListParagraph"/>
        <w:numPr>
          <w:ilvl w:val="1"/>
          <w:numId w:val="1"/>
        </w:numPr>
      </w:pPr>
      <w:r>
        <w:t>This could also be carried out in your locality trainers group if wished.</w:t>
      </w:r>
    </w:p>
    <w:p w:rsidR="00AB7CDB" w:rsidRDefault="00AB7CDB" w:rsidP="00F50A88">
      <w:pPr>
        <w:pStyle w:val="ListParagraph"/>
        <w:numPr>
          <w:ilvl w:val="1"/>
          <w:numId w:val="1"/>
        </w:numPr>
      </w:pPr>
      <w:r>
        <w:t>If you cannot easily access an experienced person to review your tape, please contact the deanery, who may be able to arrange distant review of it by a PD.</w:t>
      </w:r>
    </w:p>
    <w:p w:rsidR="00AB7CDB" w:rsidRDefault="00AB7CDB" w:rsidP="00F50A88">
      <w:pPr>
        <w:pStyle w:val="ListParagraph"/>
        <w:numPr>
          <w:ilvl w:val="0"/>
          <w:numId w:val="1"/>
        </w:numPr>
      </w:pPr>
      <w:r>
        <w:t>Use the checklist to review the tape and your teaching with your reviewer, both of you should record your observations.</w:t>
      </w:r>
    </w:p>
    <w:p w:rsidR="00AB7CDB" w:rsidRDefault="00AB7CDB" w:rsidP="00F50A88">
      <w:pPr>
        <w:pStyle w:val="ListParagraph"/>
        <w:numPr>
          <w:ilvl w:val="0"/>
          <w:numId w:val="1"/>
        </w:numPr>
      </w:pPr>
      <w:r>
        <w:t>Discuss what you have seen and agree and record your notable practice and suggestions for improvement.</w:t>
      </w:r>
    </w:p>
    <w:p w:rsidR="00AB7CDB" w:rsidRDefault="00AB7CDB" w:rsidP="00F50A88">
      <w:pPr>
        <w:pStyle w:val="ListParagraph"/>
        <w:numPr>
          <w:ilvl w:val="0"/>
          <w:numId w:val="1"/>
        </w:numPr>
      </w:pPr>
      <w:r>
        <w:t>If any learning needs are identified, record these in the appropriate space. These may be transferred to your GP appraisal PDP if wished.</w:t>
      </w:r>
    </w:p>
    <w:p w:rsidR="00AB7CDB" w:rsidRDefault="00AB7CDB" w:rsidP="00F50A88">
      <w:pPr>
        <w:pStyle w:val="ListParagraph"/>
        <w:numPr>
          <w:ilvl w:val="0"/>
          <w:numId w:val="1"/>
        </w:numPr>
      </w:pPr>
      <w:r>
        <w:t>Sign forms in appropriate place. If your visit is imminent have them to hand for review by the lead visitor, otherwise forward them to the approval/re-approval team as soon as possible, IDEALLY BY SCANNING AND SENDING ELECTRONICALLY.</w:t>
      </w:r>
    </w:p>
    <w:p w:rsidR="00AB7CDB" w:rsidRDefault="00AB7CDB" w:rsidP="00D54A42">
      <w:pPr>
        <w:pStyle w:val="ListParagraph"/>
      </w:pPr>
    </w:p>
    <w:p w:rsidR="00AB7CDB" w:rsidRDefault="00AB7CDB" w:rsidP="00D54A42">
      <w:pPr>
        <w:pStyle w:val="ListParagraph"/>
      </w:pPr>
      <w:r>
        <w:t>(If you require option 3d, you will need to review and comment on your performance and enclose this with the DVD/video file)</w:t>
      </w:r>
    </w:p>
    <w:p w:rsidR="00AB7CDB" w:rsidRDefault="00AB7CDB" w:rsidP="00925CE2"/>
    <w:p w:rsidR="00AB7CDB" w:rsidRDefault="00AB7CDB" w:rsidP="00925CE2">
      <w:pPr>
        <w:pStyle w:val="ListParagraph"/>
      </w:pPr>
    </w:p>
    <w:p w:rsidR="00AB7CDB" w:rsidRDefault="00AB7CDB" w:rsidP="00F50A88">
      <w:pPr>
        <w:pStyle w:val="ListParagraph"/>
      </w:pPr>
    </w:p>
    <w:p w:rsidR="00AB7CDB" w:rsidRDefault="00AB7CDB" w:rsidP="00F50A88">
      <w:pPr>
        <w:pStyle w:val="ListParagraph"/>
      </w:pPr>
    </w:p>
    <w:p w:rsidR="00AB7CDB" w:rsidRPr="00925CE2" w:rsidRDefault="00AB7CDB" w:rsidP="00925CE2">
      <w:pPr>
        <w:pStyle w:val="ListParagraph"/>
        <w:spacing w:after="0"/>
        <w:jc w:val="center"/>
        <w:rPr>
          <w:noProof/>
        </w:rPr>
      </w:pPr>
      <w:r>
        <w:fldChar w:fldCharType="begin"/>
      </w:r>
      <w:r>
        <w:instrText xml:space="preserve"> ADDIN EN.REFLIST </w:instrText>
      </w:r>
      <w:r>
        <w:fldChar w:fldCharType="separate"/>
      </w:r>
      <w:r w:rsidRPr="00925CE2">
        <w:rPr>
          <w:noProof/>
        </w:rPr>
        <w:t>References</w:t>
      </w:r>
    </w:p>
    <w:p w:rsidR="00AB7CDB" w:rsidRPr="00925CE2" w:rsidRDefault="00AB7CDB" w:rsidP="00925CE2">
      <w:pPr>
        <w:pStyle w:val="ListParagraph"/>
        <w:spacing w:after="0"/>
        <w:jc w:val="center"/>
        <w:rPr>
          <w:noProof/>
        </w:rPr>
      </w:pPr>
    </w:p>
    <w:p w:rsidR="00AB7CDB" w:rsidRPr="00925CE2" w:rsidRDefault="00AB7CDB" w:rsidP="00925CE2">
      <w:pPr>
        <w:pStyle w:val="ListParagraph"/>
        <w:spacing w:after="0" w:line="240" w:lineRule="auto"/>
        <w:ind w:hanging="720"/>
        <w:rPr>
          <w:noProof/>
        </w:rPr>
      </w:pPr>
      <w:bookmarkStart w:id="0" w:name="_ENREF_1"/>
      <w:r w:rsidRPr="00925CE2">
        <w:rPr>
          <w:noProof/>
        </w:rPr>
        <w:t xml:space="preserve">STEINERT, Y., MANN, K., CENTENO, A., DOLMANS, D., SPENCER, J., GELULA, M. &amp; PRIDEAUX, D. 2006. A systematic review of faculty development initiatives designed to improve teaching effectiveness in medical education: BEME Guide No. 8. </w:t>
      </w:r>
      <w:r w:rsidRPr="00925CE2">
        <w:rPr>
          <w:i/>
          <w:noProof/>
        </w:rPr>
        <w:t>Medical Teacher,</w:t>
      </w:r>
      <w:r w:rsidRPr="00925CE2">
        <w:rPr>
          <w:noProof/>
        </w:rPr>
        <w:t xml:space="preserve"> 28</w:t>
      </w:r>
      <w:r w:rsidRPr="00925CE2">
        <w:rPr>
          <w:b/>
          <w:noProof/>
        </w:rPr>
        <w:t>,</w:t>
      </w:r>
      <w:r w:rsidRPr="00925CE2">
        <w:rPr>
          <w:noProof/>
        </w:rPr>
        <w:t xml:space="preserve"> 497-526.</w:t>
      </w:r>
      <w:bookmarkEnd w:id="0"/>
    </w:p>
    <w:p w:rsidR="00AB7CDB" w:rsidRDefault="00AB7CDB" w:rsidP="00925CE2">
      <w:pPr>
        <w:pStyle w:val="ListParagraph"/>
        <w:spacing w:after="0" w:line="240" w:lineRule="auto"/>
        <w:rPr>
          <w:noProof/>
        </w:rPr>
      </w:pPr>
    </w:p>
    <w:p w:rsidR="00AB7CDB" w:rsidRDefault="00AB7CDB" w:rsidP="00F50A88">
      <w:pPr>
        <w:pStyle w:val="ListParagraph"/>
      </w:pPr>
      <w:r>
        <w:fldChar w:fldCharType="end"/>
      </w:r>
    </w:p>
    <w:sectPr w:rsidR="00AB7CDB" w:rsidSect="0054619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864D9"/>
    <w:multiLevelType w:val="hybridMultilevel"/>
    <w:tmpl w:val="2596515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ENInstantFormat&gt;"/>
    <w:docVar w:name="EN.Layout" w:val="&lt;ENLayout&gt;&lt;Style&gt;Harvard&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addasxf7d20psepa54v5wpg90vxavdtffvx&quot;&gt;My EndNote Library&lt;record-ids&gt;&lt;item&gt;137&lt;/item&gt;&lt;/record-ids&gt;&lt;/item&gt;&lt;/Libraries&gt;"/>
  </w:docVars>
  <w:rsids>
    <w:rsidRoot w:val="00F50A88"/>
    <w:rsid w:val="00255EA4"/>
    <w:rsid w:val="002B3264"/>
    <w:rsid w:val="00404421"/>
    <w:rsid w:val="00546192"/>
    <w:rsid w:val="006822D1"/>
    <w:rsid w:val="006B27C4"/>
    <w:rsid w:val="007F30C6"/>
    <w:rsid w:val="00822D2E"/>
    <w:rsid w:val="008E338C"/>
    <w:rsid w:val="00925CE2"/>
    <w:rsid w:val="00A61CDC"/>
    <w:rsid w:val="00AB7CDB"/>
    <w:rsid w:val="00B71021"/>
    <w:rsid w:val="00D54A42"/>
    <w:rsid w:val="00E23235"/>
    <w:rsid w:val="00E93E10"/>
    <w:rsid w:val="00F50A8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19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50A88"/>
    <w:pPr>
      <w:ind w:left="720"/>
      <w:contextualSpacing/>
    </w:pPr>
  </w:style>
  <w:style w:type="character" w:styleId="Hyperlink">
    <w:name w:val="Hyperlink"/>
    <w:basedOn w:val="DefaultParagraphFont"/>
    <w:uiPriority w:val="99"/>
    <w:rsid w:val="00925CE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1</Pages>
  <Words>617</Words>
  <Characters>3520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Mead</dc:creator>
  <cp:keywords/>
  <dc:description/>
  <cp:lastModifiedBy>NHS</cp:lastModifiedBy>
  <cp:revision>3</cp:revision>
  <dcterms:created xsi:type="dcterms:W3CDTF">2011-06-06T06:00:00Z</dcterms:created>
  <dcterms:modified xsi:type="dcterms:W3CDTF">2011-06-06T11:03:00Z</dcterms:modified>
</cp:coreProperties>
</file>