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F89" w:rsidRDefault="004E0F89" w:rsidP="004A4640"/>
    <w:tbl>
      <w:tblPr>
        <w:tblpPr w:leftFromText="180" w:rightFromText="180" w:vertAnchor="text" w:horzAnchor="margin" w:tblpXSpec="center"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344B47" w:rsidRPr="00F52BDA" w:rsidTr="007F79C6">
        <w:tc>
          <w:tcPr>
            <w:tcW w:w="8856" w:type="dxa"/>
          </w:tcPr>
          <w:p w:rsidR="00344B47" w:rsidRPr="00F52BDA" w:rsidRDefault="00344B47" w:rsidP="007F79C6">
            <w:pPr>
              <w:jc w:val="center"/>
              <w:rPr>
                <w:b/>
                <w:sz w:val="44"/>
                <w:szCs w:val="44"/>
              </w:rPr>
            </w:pPr>
            <w:r>
              <w:rPr>
                <w:b/>
                <w:sz w:val="44"/>
                <w:szCs w:val="44"/>
              </w:rPr>
              <w:t xml:space="preserve">East Midlands Public Health Practitioner </w:t>
            </w:r>
            <w:r w:rsidR="00D357FC">
              <w:rPr>
                <w:b/>
                <w:sz w:val="44"/>
                <w:szCs w:val="44"/>
              </w:rPr>
              <w:t>Registration</w:t>
            </w:r>
            <w:r w:rsidRPr="00F52BDA">
              <w:rPr>
                <w:b/>
                <w:sz w:val="44"/>
                <w:szCs w:val="44"/>
              </w:rPr>
              <w:t xml:space="preserve"> </w:t>
            </w:r>
            <w:r w:rsidR="00FD618D">
              <w:rPr>
                <w:b/>
                <w:sz w:val="44"/>
                <w:szCs w:val="44"/>
              </w:rPr>
              <w:t>Scheme</w:t>
            </w:r>
            <w:r w:rsidRPr="00F52BDA">
              <w:rPr>
                <w:b/>
                <w:sz w:val="44"/>
                <w:szCs w:val="44"/>
              </w:rPr>
              <w:t xml:space="preserve"> </w:t>
            </w:r>
          </w:p>
          <w:p w:rsidR="00344B47" w:rsidRPr="00F52BDA" w:rsidRDefault="00344B47" w:rsidP="007F79C6">
            <w:pPr>
              <w:jc w:val="center"/>
              <w:rPr>
                <w:b/>
                <w:sz w:val="32"/>
                <w:szCs w:val="32"/>
              </w:rPr>
            </w:pPr>
            <w:r w:rsidRPr="00F52BDA">
              <w:rPr>
                <w:b/>
                <w:sz w:val="32"/>
                <w:szCs w:val="32"/>
              </w:rPr>
              <w:t>201</w:t>
            </w:r>
            <w:r>
              <w:rPr>
                <w:b/>
                <w:sz w:val="32"/>
                <w:szCs w:val="32"/>
              </w:rPr>
              <w:t>6</w:t>
            </w:r>
            <w:r w:rsidRPr="00F52BDA">
              <w:rPr>
                <w:b/>
                <w:sz w:val="32"/>
                <w:szCs w:val="32"/>
              </w:rPr>
              <w:t xml:space="preserve"> - </w:t>
            </w:r>
            <w:r>
              <w:rPr>
                <w:b/>
                <w:sz w:val="32"/>
                <w:szCs w:val="32"/>
              </w:rPr>
              <w:t>20</w:t>
            </w:r>
            <w:r w:rsidRPr="00F52BDA">
              <w:rPr>
                <w:b/>
                <w:sz w:val="32"/>
                <w:szCs w:val="32"/>
              </w:rPr>
              <w:t>1</w:t>
            </w:r>
            <w:r>
              <w:rPr>
                <w:b/>
                <w:sz w:val="32"/>
                <w:szCs w:val="32"/>
              </w:rPr>
              <w:t>7</w:t>
            </w:r>
          </w:p>
          <w:p w:rsidR="00344B47" w:rsidRPr="00F52BDA" w:rsidRDefault="00344B47" w:rsidP="007F79C6">
            <w:pPr>
              <w:jc w:val="center"/>
              <w:rPr>
                <w:b/>
                <w:sz w:val="16"/>
                <w:szCs w:val="16"/>
              </w:rPr>
            </w:pPr>
          </w:p>
          <w:p w:rsidR="00344B47" w:rsidRPr="00F52BDA" w:rsidRDefault="00344B47" w:rsidP="007F79C6">
            <w:pPr>
              <w:jc w:val="center"/>
              <w:rPr>
                <w:b/>
                <w:sz w:val="44"/>
                <w:szCs w:val="44"/>
              </w:rPr>
            </w:pPr>
            <w:r w:rsidRPr="00F52BDA">
              <w:rPr>
                <w:b/>
                <w:sz w:val="44"/>
                <w:szCs w:val="44"/>
              </w:rPr>
              <w:t>Application Form</w:t>
            </w:r>
          </w:p>
          <w:p w:rsidR="00344B47" w:rsidRPr="00F52BDA" w:rsidRDefault="00344B47" w:rsidP="007F79C6">
            <w:pPr>
              <w:jc w:val="center"/>
              <w:rPr>
                <w:b/>
                <w:sz w:val="28"/>
                <w:szCs w:val="28"/>
              </w:rPr>
            </w:pPr>
            <w:r w:rsidRPr="00F52BDA">
              <w:rPr>
                <w:b/>
                <w:sz w:val="28"/>
                <w:szCs w:val="28"/>
              </w:rPr>
              <w:t>(to be read in conjunction with the Guidance Document)</w:t>
            </w:r>
          </w:p>
        </w:tc>
      </w:tr>
      <w:tr w:rsidR="00344B47" w:rsidRPr="00F52BDA" w:rsidTr="007F79C6">
        <w:tc>
          <w:tcPr>
            <w:tcW w:w="8856" w:type="dxa"/>
          </w:tcPr>
          <w:p w:rsidR="00344B47" w:rsidRDefault="00344B47" w:rsidP="007F79C6">
            <w:pPr>
              <w:pStyle w:val="CoverSheet"/>
              <w:spacing w:before="0" w:line="276" w:lineRule="auto"/>
              <w:rPr>
                <w:rFonts w:asciiTheme="minorHAnsi" w:hAnsiTheme="minorHAnsi"/>
                <w:b/>
              </w:rPr>
            </w:pPr>
            <w:bookmarkStart w:id="0" w:name="OLE_LINK16"/>
            <w:bookmarkStart w:id="1" w:name="OLE_LINK27"/>
            <w:bookmarkStart w:id="2" w:name="OLE_LINK10"/>
          </w:p>
          <w:p w:rsidR="00344B47" w:rsidRPr="00F52BDA" w:rsidRDefault="00344B47" w:rsidP="007F79C6">
            <w:pPr>
              <w:pStyle w:val="CoverSheet"/>
              <w:spacing w:before="0" w:line="276" w:lineRule="auto"/>
              <w:rPr>
                <w:rFonts w:asciiTheme="minorHAnsi" w:hAnsiTheme="minorHAnsi"/>
              </w:rPr>
            </w:pPr>
            <w:r w:rsidRPr="00F52BDA">
              <w:rPr>
                <w:rFonts w:asciiTheme="minorHAnsi" w:hAnsiTheme="minorHAnsi"/>
                <w:b/>
              </w:rPr>
              <w:t xml:space="preserve">Publication/ Distribution: </w:t>
            </w:r>
            <w:r w:rsidRPr="00F52BDA">
              <w:rPr>
                <w:rFonts w:asciiTheme="minorHAnsi" w:hAnsiTheme="minorHAnsi"/>
              </w:rPr>
              <w:t xml:space="preserve"> </w:t>
            </w:r>
          </w:p>
          <w:p w:rsidR="00344B47" w:rsidRPr="00F52BDA" w:rsidRDefault="00344B47" w:rsidP="007F79C6">
            <w:pPr>
              <w:pStyle w:val="CoverSheet"/>
              <w:spacing w:before="0" w:line="276" w:lineRule="auto"/>
              <w:jc w:val="both"/>
              <w:rPr>
                <w:rFonts w:asciiTheme="minorHAnsi" w:hAnsiTheme="minorHAnsi"/>
              </w:rPr>
            </w:pPr>
            <w:r w:rsidRPr="00F52BDA">
              <w:rPr>
                <w:rFonts w:asciiTheme="minorHAnsi" w:hAnsiTheme="minorHAnsi"/>
              </w:rPr>
              <w:t xml:space="preserve">Workforces across </w:t>
            </w:r>
            <w:r>
              <w:rPr>
                <w:rFonts w:asciiTheme="minorHAnsi" w:hAnsiTheme="minorHAnsi"/>
              </w:rPr>
              <w:t>the East Midlands,</w:t>
            </w:r>
            <w:r w:rsidRPr="00F52BDA">
              <w:rPr>
                <w:rFonts w:asciiTheme="minorHAnsi" w:hAnsiTheme="minorHAnsi"/>
              </w:rPr>
              <w:t xml:space="preserve"> who</w:t>
            </w:r>
            <w:r w:rsidRPr="00F52BDA">
              <w:rPr>
                <w:rFonts w:asciiTheme="minorHAnsi" w:hAnsiTheme="minorHAnsi"/>
                <w:szCs w:val="24"/>
              </w:rPr>
              <w:t xml:space="preserve"> promote, protect, advocate for, develop and improve health with local communities and groups.</w:t>
            </w:r>
            <w:r w:rsidRPr="00F52BDA">
              <w:rPr>
                <w:rFonts w:asciiTheme="minorHAnsi" w:hAnsiTheme="minorHAnsi"/>
              </w:rPr>
              <w:t xml:space="preserve"> They may be based in local government, the NHS, primary care or any of the health and social care organisations including voluntary and third sectors.</w:t>
            </w:r>
          </w:p>
          <w:bookmarkEnd w:id="0"/>
          <w:bookmarkEnd w:id="1"/>
          <w:p w:rsidR="00344B47" w:rsidRPr="00F52BDA" w:rsidRDefault="00344B47" w:rsidP="007F79C6">
            <w:pPr>
              <w:pStyle w:val="CoverSheet"/>
              <w:spacing w:before="0" w:line="276" w:lineRule="auto"/>
              <w:rPr>
                <w:rFonts w:asciiTheme="minorHAnsi" w:hAnsiTheme="minorHAnsi"/>
              </w:rPr>
            </w:pPr>
          </w:p>
        </w:tc>
      </w:tr>
      <w:bookmarkEnd w:id="2"/>
      <w:tr w:rsidR="00344B47" w:rsidRPr="00F52BDA" w:rsidTr="007F79C6">
        <w:tc>
          <w:tcPr>
            <w:tcW w:w="8856" w:type="dxa"/>
          </w:tcPr>
          <w:p w:rsidR="00344B47" w:rsidRDefault="00344B47" w:rsidP="007F79C6">
            <w:pPr>
              <w:pStyle w:val="CoverSheet"/>
              <w:spacing w:before="0" w:line="276" w:lineRule="auto"/>
              <w:rPr>
                <w:rFonts w:asciiTheme="minorHAnsi" w:hAnsiTheme="minorHAnsi"/>
                <w:b/>
              </w:rPr>
            </w:pPr>
          </w:p>
          <w:p w:rsidR="00344B47" w:rsidRPr="00F52BDA" w:rsidRDefault="00344B47" w:rsidP="007F79C6">
            <w:pPr>
              <w:pStyle w:val="CoverSheet"/>
              <w:spacing w:before="0" w:line="276" w:lineRule="auto"/>
              <w:rPr>
                <w:rFonts w:asciiTheme="minorHAnsi" w:hAnsiTheme="minorHAnsi"/>
                <w:b/>
              </w:rPr>
            </w:pPr>
            <w:r w:rsidRPr="00F52BDA">
              <w:rPr>
                <w:rFonts w:asciiTheme="minorHAnsi" w:hAnsiTheme="minorHAnsi"/>
                <w:b/>
              </w:rPr>
              <w:t>Purpose and Summary of Document:</w:t>
            </w:r>
          </w:p>
          <w:p w:rsidR="00344B47" w:rsidRDefault="00344B47" w:rsidP="007F79C6">
            <w:pPr>
              <w:pStyle w:val="CoverSheet"/>
              <w:spacing w:before="0" w:line="276" w:lineRule="auto"/>
              <w:rPr>
                <w:rFonts w:asciiTheme="minorHAnsi" w:hAnsiTheme="minorHAnsi"/>
                <w:szCs w:val="24"/>
              </w:rPr>
            </w:pPr>
            <w:r w:rsidRPr="00F52BDA">
              <w:rPr>
                <w:rFonts w:asciiTheme="minorHAnsi" w:hAnsiTheme="minorHAnsi"/>
                <w:szCs w:val="24"/>
              </w:rPr>
              <w:t xml:space="preserve">This application form should be submitted by public health practitioners who wish to be considered for recruitment onto the Public Health Practitioner </w:t>
            </w:r>
            <w:r w:rsidR="00D357FC">
              <w:rPr>
                <w:rFonts w:asciiTheme="minorHAnsi" w:hAnsiTheme="minorHAnsi"/>
                <w:szCs w:val="24"/>
              </w:rPr>
              <w:t xml:space="preserve">Registration </w:t>
            </w:r>
            <w:r w:rsidR="00FD618D">
              <w:rPr>
                <w:rFonts w:asciiTheme="minorHAnsi" w:hAnsiTheme="minorHAnsi"/>
                <w:szCs w:val="24"/>
              </w:rPr>
              <w:t>Scheme</w:t>
            </w:r>
            <w:r w:rsidRPr="00F52BDA">
              <w:rPr>
                <w:rFonts w:asciiTheme="minorHAnsi" w:hAnsiTheme="minorHAnsi"/>
                <w:szCs w:val="24"/>
              </w:rPr>
              <w:t xml:space="preserve">. This </w:t>
            </w:r>
            <w:r w:rsidR="00FD618D">
              <w:rPr>
                <w:rFonts w:asciiTheme="minorHAnsi" w:hAnsiTheme="minorHAnsi"/>
                <w:szCs w:val="24"/>
              </w:rPr>
              <w:t>scheme</w:t>
            </w:r>
            <w:r w:rsidRPr="00F52BDA">
              <w:rPr>
                <w:rFonts w:asciiTheme="minorHAnsi" w:hAnsiTheme="minorHAnsi"/>
                <w:szCs w:val="24"/>
              </w:rPr>
              <w:t xml:space="preserve"> aims to provide support to public health practitioners in developing portfolios of evidence against the UK Public Health Register (UKPHR) Public Health Practitioner Standards.</w:t>
            </w:r>
          </w:p>
          <w:p w:rsidR="00344B47" w:rsidRPr="00F52BDA" w:rsidRDefault="00344B47" w:rsidP="007F79C6">
            <w:pPr>
              <w:pStyle w:val="CoverSheet"/>
              <w:spacing w:before="0" w:line="276" w:lineRule="auto"/>
              <w:rPr>
                <w:rFonts w:asciiTheme="minorHAnsi" w:hAnsiTheme="minorHAnsi"/>
                <w:szCs w:val="24"/>
              </w:rPr>
            </w:pPr>
          </w:p>
          <w:p w:rsidR="00344B47" w:rsidRPr="00EC7A26" w:rsidRDefault="00521B91" w:rsidP="007F79C6">
            <w:pPr>
              <w:pStyle w:val="CoverSheet"/>
              <w:spacing w:before="0" w:line="276" w:lineRule="auto"/>
              <w:rPr>
                <w:rFonts w:asciiTheme="minorHAnsi" w:hAnsiTheme="minorHAnsi"/>
                <w:sz w:val="22"/>
                <w:szCs w:val="22"/>
              </w:rPr>
            </w:pPr>
            <w:hyperlink r:id="rId8" w:history="1">
              <w:r w:rsidR="00344B47" w:rsidRPr="00EC7A26">
                <w:rPr>
                  <w:rStyle w:val="Hyperlink"/>
                  <w:sz w:val="22"/>
                  <w:szCs w:val="22"/>
                </w:rPr>
                <w:t>http://www.ukphr.org/i-want-to-apply-for-registration/practitioner/</w:t>
              </w:r>
            </w:hyperlink>
            <w:r w:rsidR="00344B47" w:rsidRPr="00EC7A26">
              <w:rPr>
                <w:sz w:val="22"/>
                <w:szCs w:val="22"/>
              </w:rPr>
              <w:t xml:space="preserve"> </w:t>
            </w:r>
          </w:p>
          <w:p w:rsidR="00344B47" w:rsidRPr="00F52BDA" w:rsidRDefault="00344B47" w:rsidP="007F79C6">
            <w:pPr>
              <w:pStyle w:val="CoverSheet"/>
              <w:spacing w:before="0" w:line="276" w:lineRule="auto"/>
              <w:rPr>
                <w:rFonts w:asciiTheme="minorHAnsi" w:hAnsiTheme="minorHAnsi"/>
                <w:szCs w:val="24"/>
              </w:rPr>
            </w:pPr>
          </w:p>
          <w:p w:rsidR="00344B47" w:rsidRPr="00F52BDA" w:rsidRDefault="00344B47" w:rsidP="007F79C6">
            <w:r w:rsidRPr="00F52BDA">
              <w:t xml:space="preserve">Applicants must have read and accepted the related Public Health Practitioner </w:t>
            </w:r>
            <w:r w:rsidR="00D357FC">
              <w:t>Registration</w:t>
            </w:r>
            <w:r w:rsidRPr="00F52BDA">
              <w:t xml:space="preserve"> </w:t>
            </w:r>
            <w:r w:rsidR="00FD618D">
              <w:t>Scheme</w:t>
            </w:r>
            <w:r w:rsidRPr="00F52BDA">
              <w:t xml:space="preserve"> Guidance Document before submitting their application.</w:t>
            </w:r>
          </w:p>
          <w:p w:rsidR="00344B47" w:rsidRPr="00F52BDA" w:rsidRDefault="00344B47" w:rsidP="007F79C6">
            <w:pPr>
              <w:rPr>
                <w:b/>
              </w:rPr>
            </w:pPr>
          </w:p>
        </w:tc>
      </w:tr>
    </w:tbl>
    <w:p w:rsidR="00344B47" w:rsidRDefault="00344B47" w:rsidP="00344B47">
      <w:pPr>
        <w:jc w:val="center"/>
      </w:pPr>
    </w:p>
    <w:p w:rsidR="00344B47" w:rsidRDefault="00344B47" w:rsidP="00344B47">
      <w:pPr>
        <w:jc w:val="center"/>
      </w:pPr>
    </w:p>
    <w:p w:rsidR="00344B47" w:rsidRDefault="00344B47" w:rsidP="00344B47">
      <w:pPr>
        <w:jc w:val="center"/>
      </w:pPr>
    </w:p>
    <w:p w:rsidR="00344B47" w:rsidRDefault="00344B47" w:rsidP="00344B47">
      <w:pPr>
        <w:jc w:val="cente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344B47" w:rsidRPr="00F52BDA" w:rsidTr="007F79C6">
        <w:tc>
          <w:tcPr>
            <w:tcW w:w="8897" w:type="dxa"/>
          </w:tcPr>
          <w:p w:rsidR="00344B47" w:rsidRPr="00F52BDA" w:rsidRDefault="00344B47" w:rsidP="007F79C6">
            <w:pPr>
              <w:rPr>
                <w:b/>
              </w:rPr>
            </w:pPr>
            <w:r w:rsidRPr="00F52BDA">
              <w:br w:type="page"/>
            </w:r>
          </w:p>
          <w:p w:rsidR="00344B47" w:rsidRPr="00F52BDA" w:rsidRDefault="00344B47" w:rsidP="007F79C6">
            <w:pPr>
              <w:jc w:val="both"/>
            </w:pPr>
            <w:bookmarkStart w:id="3" w:name="OLE_LINK2"/>
            <w:bookmarkStart w:id="4" w:name="OLE_LINK9"/>
            <w:r w:rsidRPr="00F52BDA">
              <w:t>Applicants must be able to demonstrate:</w:t>
            </w:r>
          </w:p>
          <w:p w:rsidR="00344B47" w:rsidRPr="00F52BDA" w:rsidRDefault="00344B47" w:rsidP="007F79C6">
            <w:pPr>
              <w:jc w:val="both"/>
            </w:pPr>
          </w:p>
          <w:p w:rsidR="00344B47" w:rsidRPr="00F52BDA" w:rsidRDefault="00344B47" w:rsidP="00344B47">
            <w:pPr>
              <w:numPr>
                <w:ilvl w:val="0"/>
                <w:numId w:val="4"/>
              </w:numPr>
              <w:spacing w:after="0"/>
              <w:ind w:left="357" w:hanging="357"/>
              <w:jc w:val="both"/>
              <w:rPr>
                <w:b/>
              </w:rPr>
            </w:pPr>
            <w:r w:rsidRPr="00F52BDA">
              <w:t xml:space="preserve">Employment within the </w:t>
            </w:r>
            <w:r>
              <w:t>East Midlands</w:t>
            </w:r>
            <w:r w:rsidRPr="00F52BDA">
              <w:t xml:space="preserve"> geographical area.</w:t>
            </w:r>
          </w:p>
          <w:p w:rsidR="00344B47" w:rsidRPr="00F52BDA" w:rsidRDefault="00344B47" w:rsidP="007F79C6">
            <w:pPr>
              <w:jc w:val="both"/>
              <w:rPr>
                <w:b/>
              </w:rPr>
            </w:pPr>
          </w:p>
          <w:p w:rsidR="00344B47" w:rsidRPr="00F52BDA" w:rsidRDefault="00344B47" w:rsidP="00344B47">
            <w:pPr>
              <w:numPr>
                <w:ilvl w:val="0"/>
                <w:numId w:val="3"/>
              </w:numPr>
              <w:spacing w:after="0"/>
              <w:ind w:left="357" w:hanging="357"/>
              <w:jc w:val="both"/>
            </w:pPr>
            <w:r w:rsidRPr="00F52BDA">
              <w:t xml:space="preserve">Approximately two years’ public health experience (usually having occupied a public health practitioner </w:t>
            </w:r>
            <w:r>
              <w:t xml:space="preserve">role at a </w:t>
            </w:r>
            <w:r w:rsidRPr="00132916">
              <w:rPr>
                <w:b/>
                <w:i/>
              </w:rPr>
              <w:t>minimum</w:t>
            </w:r>
            <w:r>
              <w:t xml:space="preserve"> of level 5 of the PH Knowledge and Skills Framework</w:t>
            </w:r>
            <w:r w:rsidRPr="00F52BDA">
              <w:t xml:space="preserve">). Applicants should be able to demonstrate a range of relevant experience with few gaps, each of which should be relatively easy to address within the timeframe by completing the self-assessment against the Public Health Practitioner </w:t>
            </w:r>
            <w:r>
              <w:t>Standards.</w:t>
            </w:r>
          </w:p>
          <w:p w:rsidR="00344B47" w:rsidRPr="00F52BDA" w:rsidRDefault="00344B47" w:rsidP="007F79C6">
            <w:pPr>
              <w:jc w:val="both"/>
            </w:pPr>
          </w:p>
          <w:p w:rsidR="00344B47" w:rsidRPr="00F52BDA" w:rsidRDefault="00344B47" w:rsidP="00344B47">
            <w:pPr>
              <w:numPr>
                <w:ilvl w:val="0"/>
                <w:numId w:val="2"/>
              </w:numPr>
              <w:spacing w:after="0"/>
              <w:ind w:left="357" w:hanging="357"/>
              <w:jc w:val="both"/>
            </w:pPr>
            <w:r w:rsidRPr="00F52BDA">
              <w:t xml:space="preserve">The signed application form commits the practitioner to participating fully in the </w:t>
            </w:r>
            <w:r w:rsidR="00FD618D">
              <w:t>scheme</w:t>
            </w:r>
            <w:r w:rsidRPr="00F52BDA">
              <w:t xml:space="preserve"> if selected and submitting a completed portfolio usually within </w:t>
            </w:r>
            <w:r w:rsidR="00516FF1">
              <w:t>8 months (Jan 17)</w:t>
            </w:r>
            <w:r>
              <w:t>.</w:t>
            </w:r>
          </w:p>
          <w:p w:rsidR="00344B47" w:rsidRPr="00F52BDA" w:rsidRDefault="00344B47" w:rsidP="007F79C6">
            <w:pPr>
              <w:jc w:val="both"/>
            </w:pPr>
          </w:p>
          <w:p w:rsidR="00344B47" w:rsidRPr="00F52BDA" w:rsidRDefault="00344B47" w:rsidP="00344B47">
            <w:pPr>
              <w:numPr>
                <w:ilvl w:val="0"/>
                <w:numId w:val="2"/>
              </w:numPr>
              <w:spacing w:after="0"/>
              <w:ind w:left="357" w:hanging="357"/>
              <w:jc w:val="both"/>
            </w:pPr>
            <w:r w:rsidRPr="00F52BDA">
              <w:t xml:space="preserve">The commitment from line managers for active support and encouragement is also demonstrated through the signed application form, including the allocated time off to attend formal learning sessions, additional relevant CPD events arranged through the </w:t>
            </w:r>
            <w:r w:rsidR="00FD618D">
              <w:t>scheme</w:t>
            </w:r>
            <w:r w:rsidRPr="00F52BDA">
              <w:t xml:space="preserve"> and allocated writing t</w:t>
            </w:r>
            <w:r>
              <w:t>ime for portfolio development.</w:t>
            </w:r>
          </w:p>
          <w:bookmarkEnd w:id="3"/>
          <w:bookmarkEnd w:id="4"/>
          <w:p w:rsidR="00344B47" w:rsidRPr="00F52BDA" w:rsidRDefault="00344B47" w:rsidP="007F79C6"/>
        </w:tc>
      </w:tr>
    </w:tbl>
    <w:p w:rsidR="00344B47" w:rsidRDefault="00344B47" w:rsidP="00344B47">
      <w:pPr>
        <w:jc w:val="center"/>
      </w:pPr>
    </w:p>
    <w:p w:rsidR="00344B47" w:rsidRDefault="00344B47" w:rsidP="00344B47"/>
    <w:p w:rsidR="00344B47" w:rsidRDefault="00344B47" w:rsidP="00344B47"/>
    <w:p w:rsidR="00344B47" w:rsidRDefault="00344B47" w:rsidP="00344B47"/>
    <w:p w:rsidR="00344B47" w:rsidRDefault="00344B47" w:rsidP="00344B47"/>
    <w:p w:rsidR="00344B47" w:rsidRDefault="00344B47" w:rsidP="00344B47"/>
    <w:p w:rsidR="00516FF1" w:rsidRDefault="00516FF1" w:rsidP="00344B47"/>
    <w:p w:rsidR="00516FF1" w:rsidRDefault="00516FF1" w:rsidP="00344B47"/>
    <w:p w:rsidR="00516FF1" w:rsidRDefault="00516FF1" w:rsidP="00344B47"/>
    <w:p w:rsidR="00344B47" w:rsidRDefault="00344B47" w:rsidP="00344B47"/>
    <w:p w:rsidR="00344B47" w:rsidRPr="00344B47" w:rsidRDefault="00344B47" w:rsidP="00344B47">
      <w:pPr>
        <w:rPr>
          <w:b/>
          <w:sz w:val="24"/>
          <w:szCs w:val="24"/>
        </w:rPr>
      </w:pPr>
      <w:r w:rsidRPr="00344B47">
        <w:rPr>
          <w:b/>
          <w:sz w:val="24"/>
          <w:szCs w:val="24"/>
        </w:rPr>
        <w:lastRenderedPageBreak/>
        <w:t>Section A: Applicant Details (to be completed by all applicants)</w:t>
      </w:r>
    </w:p>
    <w:p w:rsidR="00344B47" w:rsidRDefault="00344B47" w:rsidP="00344B47">
      <w:r w:rsidRPr="00344B47">
        <w:rPr>
          <w:b/>
          <w:sz w:val="24"/>
          <w:szCs w:val="24"/>
        </w:rPr>
        <w:t>Please complete all sections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353"/>
      </w:tblGrid>
      <w:tr w:rsidR="00344B47" w:rsidRPr="00F52BDA" w:rsidTr="007F79C6">
        <w:tc>
          <w:tcPr>
            <w:tcW w:w="4503" w:type="dxa"/>
            <w:shd w:val="clear" w:color="auto" w:fill="D9D9D9" w:themeFill="background1" w:themeFillShade="D9"/>
          </w:tcPr>
          <w:p w:rsidR="00344B47" w:rsidRPr="00F52BDA" w:rsidRDefault="00344B47" w:rsidP="007F79C6">
            <w:pPr>
              <w:spacing w:before="120" w:after="120"/>
              <w:rPr>
                <w:b/>
              </w:rPr>
            </w:pPr>
            <w:r w:rsidRPr="00F52BDA">
              <w:t>Name:</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rPr>
                <w:b/>
              </w:rPr>
            </w:pPr>
            <w:r w:rsidRPr="00F52BDA">
              <w:t>Job Title:</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pPr>
            <w:r w:rsidRPr="00F52BDA">
              <w:t xml:space="preserve">UK Public Health Skills and Career Framework level or Agenda for Change / </w:t>
            </w:r>
            <w:r>
              <w:t>equivalent</w:t>
            </w:r>
            <w:r w:rsidRPr="00F52BDA">
              <w:t xml:space="preserve"> </w:t>
            </w:r>
            <w:r>
              <w:t>b</w:t>
            </w:r>
            <w:r w:rsidRPr="00F52BDA">
              <w:t>anding of current post</w:t>
            </w:r>
          </w:p>
          <w:p w:rsidR="00344B47" w:rsidRPr="00F52BDA" w:rsidRDefault="00344B47" w:rsidP="007F79C6">
            <w:pPr>
              <w:spacing w:before="120" w:after="120"/>
            </w:pPr>
            <w:r w:rsidRPr="00F52BDA">
              <w:t>(or equivalent):</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pPr>
            <w:r w:rsidRPr="00F52BDA">
              <w:t xml:space="preserve">Qualifications (academic, vocational and professional) </w:t>
            </w:r>
            <w:r w:rsidRPr="00F52BDA">
              <w:br/>
            </w:r>
            <w:r w:rsidRPr="00F52BDA">
              <w:rPr>
                <w:b/>
                <w:u w:val="single"/>
              </w:rPr>
              <w:t>It is essential that you complete this section</w:t>
            </w:r>
            <w:r w:rsidRPr="00F52BDA">
              <w:t xml:space="preserve"> and, specifically, please answer the following questions:</w:t>
            </w:r>
          </w:p>
          <w:p w:rsidR="00344B47" w:rsidRPr="00F52BDA" w:rsidRDefault="00344B47" w:rsidP="00344B47">
            <w:pPr>
              <w:numPr>
                <w:ilvl w:val="0"/>
                <w:numId w:val="5"/>
              </w:numPr>
              <w:spacing w:before="120" w:after="120"/>
              <w:ind w:left="284" w:hanging="284"/>
            </w:pPr>
            <w:r w:rsidRPr="00F52BDA">
              <w:t>Are you currently studying a relevant public health formal course? If so, please give details.</w:t>
            </w:r>
          </w:p>
          <w:p w:rsidR="00344B47" w:rsidRPr="00F52BDA" w:rsidRDefault="00344B47" w:rsidP="00344B47">
            <w:pPr>
              <w:numPr>
                <w:ilvl w:val="0"/>
                <w:numId w:val="5"/>
              </w:numPr>
              <w:spacing w:before="120" w:after="120"/>
              <w:ind w:left="284" w:hanging="284"/>
            </w:pPr>
            <w:r w:rsidRPr="00F52BDA">
              <w:t>Do you have a timetable/plan for completing your portfolio? If so, please give detail.</w:t>
            </w:r>
          </w:p>
          <w:p w:rsidR="00344B47" w:rsidRPr="00F52BDA" w:rsidRDefault="00344B47" w:rsidP="007F79C6">
            <w:pPr>
              <w:spacing w:before="120" w:after="120"/>
            </w:pPr>
            <w:r w:rsidRPr="00F52BDA">
              <w:t>If neither applies, please say so.</w:t>
            </w:r>
          </w:p>
        </w:tc>
        <w:tc>
          <w:tcPr>
            <w:tcW w:w="4353" w:type="dxa"/>
          </w:tcPr>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pPr>
            <w:r w:rsidRPr="00F52BDA">
              <w:t>Length of time in current position:</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rPr>
                <w:b/>
              </w:rPr>
            </w:pPr>
            <w:r w:rsidRPr="00F52BDA">
              <w:t xml:space="preserve">Employing Organisation: </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rPr>
                <w:b/>
              </w:rPr>
            </w:pPr>
            <w:r w:rsidRPr="00F52BDA">
              <w:t>Employer’s Address (including post code):</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pPr>
            <w:r w:rsidRPr="00F52BDA">
              <w:t>Nearest town to home address:</w:t>
            </w:r>
          </w:p>
          <w:p w:rsidR="00344B47" w:rsidRPr="00F52BDA" w:rsidRDefault="00344B47" w:rsidP="007F79C6">
            <w:pPr>
              <w:spacing w:before="120" w:after="120"/>
            </w:pPr>
            <w:r w:rsidRPr="00F52BDA">
              <w:t>(for venue planning purposes)</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rPr>
                <w:b/>
              </w:rPr>
            </w:pPr>
            <w:r w:rsidRPr="00F52BDA">
              <w:t>Telephone number:</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pPr>
            <w:r w:rsidRPr="00F52BDA">
              <w:t>Work Email:</w:t>
            </w:r>
          </w:p>
          <w:p w:rsidR="00344B47" w:rsidRPr="00F52BDA" w:rsidRDefault="00344B47" w:rsidP="007F79C6">
            <w:pPr>
              <w:spacing w:before="120" w:after="120"/>
            </w:pPr>
            <w:r w:rsidRPr="00F52BDA">
              <w:t>Alternative Email:</w:t>
            </w:r>
          </w:p>
        </w:tc>
        <w:tc>
          <w:tcPr>
            <w:tcW w:w="4353" w:type="dxa"/>
          </w:tcPr>
          <w:p w:rsidR="00344B47" w:rsidRPr="00F52BDA" w:rsidRDefault="00344B47" w:rsidP="007F79C6">
            <w:pPr>
              <w:spacing w:before="120" w:after="120"/>
              <w:rPr>
                <w:b/>
              </w:rPr>
            </w:pPr>
          </w:p>
        </w:tc>
      </w:tr>
      <w:tr w:rsidR="00344B47" w:rsidRPr="00F52BDA" w:rsidTr="007F79C6">
        <w:tc>
          <w:tcPr>
            <w:tcW w:w="4503" w:type="dxa"/>
            <w:shd w:val="clear" w:color="auto" w:fill="D9D9D9" w:themeFill="background1" w:themeFillShade="D9"/>
          </w:tcPr>
          <w:p w:rsidR="00344B47" w:rsidRPr="00F52BDA" w:rsidRDefault="00344B47" w:rsidP="007F79C6">
            <w:pPr>
              <w:spacing w:before="120" w:after="120"/>
            </w:pPr>
            <w:r w:rsidRPr="00F52BDA">
              <w:t xml:space="preserve">Mobile phone number: </w:t>
            </w:r>
          </w:p>
        </w:tc>
        <w:tc>
          <w:tcPr>
            <w:tcW w:w="4353" w:type="dxa"/>
          </w:tcPr>
          <w:p w:rsidR="00344B47" w:rsidRPr="00F52BDA" w:rsidRDefault="00344B47" w:rsidP="007F79C6">
            <w:pPr>
              <w:spacing w:before="120" w:after="120"/>
              <w:rPr>
                <w:b/>
              </w:rPr>
            </w:pPr>
          </w:p>
        </w:tc>
      </w:tr>
    </w:tbl>
    <w:p w:rsidR="00344B47" w:rsidRDefault="00344B47" w:rsidP="00344B47">
      <w:r w:rsidRPr="00344B47">
        <w:rPr>
          <w:b/>
          <w:sz w:val="24"/>
          <w:szCs w:val="24"/>
        </w:rPr>
        <w:lastRenderedPageBreak/>
        <w:t>Section B   (to be completed by all applicants):</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344B47" w:rsidRPr="00F52BDA" w:rsidTr="00344B47">
        <w:tc>
          <w:tcPr>
            <w:tcW w:w="8931" w:type="dxa"/>
            <w:shd w:val="clear" w:color="auto" w:fill="D9D9D9" w:themeFill="background1" w:themeFillShade="D9"/>
          </w:tcPr>
          <w:p w:rsidR="00344B47" w:rsidRPr="00F52BDA" w:rsidRDefault="00344B47" w:rsidP="00A7345A">
            <w:r w:rsidRPr="00F52BDA">
              <w:t xml:space="preserve">Please detail in no more than 200 words why you are applying to the Public Health Practitioner </w:t>
            </w:r>
            <w:r w:rsidR="00D357FC">
              <w:t>Registration</w:t>
            </w:r>
            <w:r w:rsidRPr="00F52BDA">
              <w:t xml:space="preserve"> </w:t>
            </w:r>
            <w:r w:rsidR="00FD618D">
              <w:t>Scheme</w:t>
            </w:r>
            <w:r w:rsidRPr="00F52BDA">
              <w:t xml:space="preserve"> 201</w:t>
            </w:r>
            <w:r w:rsidR="00D357FC">
              <w:t>6</w:t>
            </w:r>
            <w:r w:rsidRPr="00F52BDA">
              <w:t>-1</w:t>
            </w:r>
            <w:r>
              <w:t>7</w:t>
            </w:r>
            <w:r w:rsidRPr="00F52BDA">
              <w:t xml:space="preserve"> and any progress you have made to date on developing your portfolio.</w:t>
            </w:r>
            <w:r>
              <w:t xml:space="preserve"> </w:t>
            </w:r>
          </w:p>
        </w:tc>
      </w:tr>
      <w:tr w:rsidR="00344B47" w:rsidRPr="00F52BDA" w:rsidTr="00344B47">
        <w:tc>
          <w:tcPr>
            <w:tcW w:w="8931" w:type="dxa"/>
          </w:tcPr>
          <w:p w:rsidR="00344B47" w:rsidRPr="00F52BDA" w:rsidRDefault="00344B47" w:rsidP="007F79C6">
            <w:pPr>
              <w:rPr>
                <w:b/>
              </w:rPr>
            </w:pPr>
          </w:p>
          <w:p w:rsidR="00344B47" w:rsidRPr="00F52BDA" w:rsidRDefault="00344B47" w:rsidP="007F79C6">
            <w:pPr>
              <w:rPr>
                <w:b/>
              </w:rPr>
            </w:pPr>
          </w:p>
          <w:p w:rsidR="00344B47" w:rsidRPr="00F52BDA" w:rsidRDefault="00344B47" w:rsidP="007F79C6">
            <w:pPr>
              <w:rPr>
                <w:b/>
              </w:rPr>
            </w:pPr>
          </w:p>
          <w:p w:rsidR="00344B47" w:rsidRPr="00F52BDA" w:rsidRDefault="00344B47" w:rsidP="007F79C6">
            <w:pPr>
              <w:rPr>
                <w:b/>
              </w:rPr>
            </w:pPr>
          </w:p>
          <w:p w:rsidR="00344B47" w:rsidRPr="00F52BDA" w:rsidRDefault="00344B47" w:rsidP="007F79C6">
            <w:pPr>
              <w:rPr>
                <w:b/>
              </w:rPr>
            </w:pPr>
          </w:p>
          <w:p w:rsidR="00344B47" w:rsidRPr="00F52BDA" w:rsidRDefault="00344B47" w:rsidP="007F79C6">
            <w:pPr>
              <w:rPr>
                <w:b/>
              </w:rPr>
            </w:pPr>
          </w:p>
          <w:p w:rsidR="00344B47" w:rsidRPr="00F52BDA" w:rsidRDefault="00344B47" w:rsidP="007F79C6">
            <w:pPr>
              <w:rPr>
                <w:b/>
              </w:rPr>
            </w:pPr>
          </w:p>
          <w:p w:rsidR="00344B47" w:rsidRPr="00F52BDA" w:rsidRDefault="00344B47" w:rsidP="007F79C6">
            <w:pPr>
              <w:rPr>
                <w:b/>
              </w:rPr>
            </w:pPr>
          </w:p>
        </w:tc>
      </w:tr>
    </w:tbl>
    <w:p w:rsidR="00344B47" w:rsidRPr="00344B47" w:rsidRDefault="00344B47" w:rsidP="00344B47"/>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820"/>
        <w:gridCol w:w="1559"/>
      </w:tblGrid>
      <w:tr w:rsidR="00344B47" w:rsidRPr="00F52BDA" w:rsidTr="007F79C6">
        <w:tc>
          <w:tcPr>
            <w:tcW w:w="8931" w:type="dxa"/>
            <w:gridSpan w:val="3"/>
            <w:shd w:val="clear" w:color="auto" w:fill="D9D9D9"/>
          </w:tcPr>
          <w:p w:rsidR="00344B47" w:rsidRPr="00B86691" w:rsidRDefault="00344B47" w:rsidP="007F79C6">
            <w:pPr>
              <w:rPr>
                <w:b/>
              </w:rPr>
            </w:pPr>
            <w:r w:rsidRPr="00B86691">
              <w:rPr>
                <w:b/>
              </w:rPr>
              <w:t xml:space="preserve">Please describe below what competence gaps you have already identified, if any, and what your plans are to address them?  </w:t>
            </w:r>
          </w:p>
        </w:tc>
      </w:tr>
      <w:tr w:rsidR="006D7645" w:rsidRPr="006D7645" w:rsidTr="007F79C6">
        <w:tblPrEx>
          <w:tblLook w:val="01E0" w:firstRow="1" w:lastRow="1" w:firstColumn="1" w:lastColumn="1" w:noHBand="0" w:noVBand="0"/>
        </w:tblPrEx>
        <w:tc>
          <w:tcPr>
            <w:tcW w:w="2552" w:type="dxa"/>
            <w:shd w:val="clear" w:color="auto" w:fill="D9D9D9" w:themeFill="background1" w:themeFillShade="D9"/>
          </w:tcPr>
          <w:p w:rsidR="006D7645" w:rsidRPr="006D7645" w:rsidRDefault="006D7645" w:rsidP="006D7645">
            <w:pPr>
              <w:spacing w:after="0"/>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Competence Gap</w:t>
            </w:r>
          </w:p>
          <w:p w:rsidR="006D7645" w:rsidRPr="006D7645" w:rsidRDefault="006D7645" w:rsidP="006D7645">
            <w:pPr>
              <w:spacing w:after="0"/>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Area and Standard number reference</w:t>
            </w:r>
          </w:p>
        </w:tc>
        <w:tc>
          <w:tcPr>
            <w:tcW w:w="4820" w:type="dxa"/>
            <w:shd w:val="clear" w:color="auto" w:fill="D9D9D9" w:themeFill="background1" w:themeFillShade="D9"/>
          </w:tcPr>
          <w:p w:rsidR="006D7645" w:rsidRPr="006D7645" w:rsidRDefault="006D7645" w:rsidP="006D7645">
            <w:pPr>
              <w:spacing w:after="0"/>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Suggested method to address gap (i.e. training, shadowing etc.</w:t>
            </w:r>
          </w:p>
        </w:tc>
        <w:tc>
          <w:tcPr>
            <w:tcW w:w="1559" w:type="dxa"/>
            <w:shd w:val="clear" w:color="auto" w:fill="D9D9D9" w:themeFill="background1" w:themeFillShade="D9"/>
          </w:tcPr>
          <w:p w:rsidR="006D7645" w:rsidRPr="006D7645" w:rsidRDefault="006D7645" w:rsidP="006D7645">
            <w:pPr>
              <w:spacing w:after="0"/>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Target completion date</w:t>
            </w:r>
          </w:p>
        </w:tc>
      </w:tr>
      <w:tr w:rsidR="006D7645" w:rsidRPr="006D7645" w:rsidTr="007F79C6">
        <w:tblPrEx>
          <w:tblLook w:val="01E0" w:firstRow="1" w:lastRow="1" w:firstColumn="1" w:lastColumn="1" w:noHBand="0" w:noVBand="0"/>
        </w:tblPrEx>
        <w:tc>
          <w:tcPr>
            <w:tcW w:w="2552" w:type="dxa"/>
          </w:tcPr>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tc>
        <w:tc>
          <w:tcPr>
            <w:tcW w:w="4820" w:type="dxa"/>
          </w:tcPr>
          <w:p w:rsidR="006D7645" w:rsidRPr="006D7645" w:rsidRDefault="006D7645" w:rsidP="006D7645">
            <w:pPr>
              <w:spacing w:after="0"/>
              <w:rPr>
                <w:rFonts w:ascii="Calibri" w:eastAsia="Times New Roman" w:hAnsi="Calibri" w:cs="Times New Roman"/>
                <w:sz w:val="24"/>
                <w:szCs w:val="24"/>
                <w:lang w:eastAsia="en-GB"/>
              </w:rPr>
            </w:pPr>
          </w:p>
        </w:tc>
        <w:tc>
          <w:tcPr>
            <w:tcW w:w="1559" w:type="dxa"/>
          </w:tcPr>
          <w:p w:rsidR="006D7645" w:rsidRPr="006D7645" w:rsidRDefault="006D7645" w:rsidP="006D7645">
            <w:pPr>
              <w:spacing w:after="0"/>
              <w:rPr>
                <w:rFonts w:ascii="Calibri" w:eastAsia="Times New Roman" w:hAnsi="Calibri" w:cs="Times New Roman"/>
                <w:sz w:val="24"/>
                <w:szCs w:val="24"/>
                <w:lang w:eastAsia="en-GB"/>
              </w:rPr>
            </w:pPr>
          </w:p>
        </w:tc>
      </w:tr>
      <w:tr w:rsidR="006D7645" w:rsidRPr="006D7645" w:rsidTr="007F79C6">
        <w:tblPrEx>
          <w:tblLook w:val="01E0" w:firstRow="1" w:lastRow="1" w:firstColumn="1" w:lastColumn="1" w:noHBand="0" w:noVBand="0"/>
        </w:tblPrEx>
        <w:tc>
          <w:tcPr>
            <w:tcW w:w="2552" w:type="dxa"/>
          </w:tcPr>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tc>
        <w:tc>
          <w:tcPr>
            <w:tcW w:w="4820" w:type="dxa"/>
          </w:tcPr>
          <w:p w:rsidR="006D7645" w:rsidRPr="006D7645" w:rsidRDefault="006D7645" w:rsidP="006D7645">
            <w:pPr>
              <w:spacing w:after="0"/>
              <w:rPr>
                <w:rFonts w:ascii="Calibri" w:eastAsia="Times New Roman" w:hAnsi="Calibri" w:cs="Times New Roman"/>
                <w:sz w:val="24"/>
                <w:szCs w:val="24"/>
                <w:lang w:eastAsia="en-GB"/>
              </w:rPr>
            </w:pPr>
          </w:p>
        </w:tc>
        <w:tc>
          <w:tcPr>
            <w:tcW w:w="1559" w:type="dxa"/>
          </w:tcPr>
          <w:p w:rsidR="006D7645" w:rsidRPr="006D7645" w:rsidRDefault="006D7645" w:rsidP="006D7645">
            <w:pPr>
              <w:spacing w:after="0"/>
              <w:rPr>
                <w:rFonts w:ascii="Calibri" w:eastAsia="Times New Roman" w:hAnsi="Calibri" w:cs="Times New Roman"/>
                <w:sz w:val="24"/>
                <w:szCs w:val="24"/>
                <w:lang w:eastAsia="en-GB"/>
              </w:rPr>
            </w:pPr>
          </w:p>
        </w:tc>
      </w:tr>
      <w:tr w:rsidR="006D7645" w:rsidRPr="006D7645" w:rsidTr="007F79C6">
        <w:tblPrEx>
          <w:tblLook w:val="01E0" w:firstRow="1" w:lastRow="1" w:firstColumn="1" w:lastColumn="1" w:noHBand="0" w:noVBand="0"/>
        </w:tblPrEx>
        <w:tc>
          <w:tcPr>
            <w:tcW w:w="2552" w:type="dxa"/>
          </w:tcPr>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tc>
        <w:tc>
          <w:tcPr>
            <w:tcW w:w="4820" w:type="dxa"/>
          </w:tcPr>
          <w:p w:rsidR="006D7645" w:rsidRPr="006D7645" w:rsidRDefault="006D7645" w:rsidP="006D7645">
            <w:pPr>
              <w:spacing w:after="0"/>
              <w:rPr>
                <w:rFonts w:ascii="Calibri" w:eastAsia="Times New Roman" w:hAnsi="Calibri" w:cs="Times New Roman"/>
                <w:sz w:val="24"/>
                <w:szCs w:val="24"/>
                <w:lang w:eastAsia="en-GB"/>
              </w:rPr>
            </w:pPr>
          </w:p>
        </w:tc>
        <w:tc>
          <w:tcPr>
            <w:tcW w:w="1559" w:type="dxa"/>
          </w:tcPr>
          <w:p w:rsidR="006D7645" w:rsidRPr="006D7645" w:rsidRDefault="006D7645" w:rsidP="006D7645">
            <w:pPr>
              <w:spacing w:after="0"/>
              <w:rPr>
                <w:rFonts w:ascii="Calibri" w:eastAsia="Times New Roman" w:hAnsi="Calibri" w:cs="Times New Roman"/>
                <w:sz w:val="24"/>
                <w:szCs w:val="24"/>
                <w:lang w:eastAsia="en-GB"/>
              </w:rPr>
            </w:pPr>
          </w:p>
        </w:tc>
      </w:tr>
      <w:tr w:rsidR="006D7645" w:rsidRPr="006D7645" w:rsidTr="007F79C6">
        <w:tblPrEx>
          <w:tblLook w:val="01E0" w:firstRow="1" w:lastRow="1" w:firstColumn="1" w:lastColumn="1" w:noHBand="0" w:noVBand="0"/>
        </w:tblPrEx>
        <w:tc>
          <w:tcPr>
            <w:tcW w:w="2552" w:type="dxa"/>
          </w:tcPr>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p w:rsidR="006D7645" w:rsidRPr="006D7645" w:rsidRDefault="006D7645" w:rsidP="006D7645">
            <w:pPr>
              <w:spacing w:after="0"/>
              <w:rPr>
                <w:rFonts w:ascii="Calibri" w:eastAsia="Times New Roman" w:hAnsi="Calibri" w:cs="Times New Roman"/>
                <w:sz w:val="24"/>
                <w:szCs w:val="24"/>
                <w:lang w:eastAsia="en-GB"/>
              </w:rPr>
            </w:pPr>
          </w:p>
        </w:tc>
        <w:tc>
          <w:tcPr>
            <w:tcW w:w="4820" w:type="dxa"/>
          </w:tcPr>
          <w:p w:rsidR="006D7645" w:rsidRPr="006D7645" w:rsidRDefault="006D7645" w:rsidP="006D7645">
            <w:pPr>
              <w:spacing w:after="0"/>
              <w:rPr>
                <w:rFonts w:ascii="Calibri" w:eastAsia="Times New Roman" w:hAnsi="Calibri" w:cs="Times New Roman"/>
                <w:sz w:val="24"/>
                <w:szCs w:val="24"/>
                <w:lang w:eastAsia="en-GB"/>
              </w:rPr>
            </w:pPr>
          </w:p>
        </w:tc>
        <w:tc>
          <w:tcPr>
            <w:tcW w:w="1559" w:type="dxa"/>
          </w:tcPr>
          <w:p w:rsidR="006D7645" w:rsidRPr="006D7645" w:rsidRDefault="006D7645" w:rsidP="006D7645">
            <w:pPr>
              <w:spacing w:after="0"/>
              <w:rPr>
                <w:rFonts w:ascii="Calibri" w:eastAsia="Times New Roman" w:hAnsi="Calibri" w:cs="Times New Roman"/>
                <w:sz w:val="24"/>
                <w:szCs w:val="24"/>
                <w:lang w:eastAsia="en-GB"/>
              </w:rPr>
            </w:pPr>
          </w:p>
        </w:tc>
      </w:tr>
    </w:tbl>
    <w:p w:rsidR="00344B47" w:rsidRDefault="00344B47" w:rsidP="00344B47"/>
    <w:p w:rsidR="006D7645" w:rsidRDefault="006D7645" w:rsidP="00344B47">
      <w:r w:rsidRPr="006D7645">
        <w:rPr>
          <w:b/>
          <w:sz w:val="24"/>
          <w:szCs w:val="24"/>
        </w:rPr>
        <w:t xml:space="preserve">Please attach a completed </w:t>
      </w:r>
      <w:proofErr w:type="spellStart"/>
      <w:r w:rsidRPr="006D7645">
        <w:rPr>
          <w:b/>
          <w:sz w:val="24"/>
          <w:szCs w:val="24"/>
        </w:rPr>
        <w:t>self assessment</w:t>
      </w:r>
      <w:proofErr w:type="spellEnd"/>
      <w:r w:rsidRPr="006D7645">
        <w:rPr>
          <w:b/>
          <w:sz w:val="24"/>
          <w:szCs w:val="24"/>
        </w:rPr>
        <w:t xml:space="preserve"> form to this application.</w:t>
      </w:r>
    </w:p>
    <w:p w:rsidR="006D7645" w:rsidRDefault="006D7645" w:rsidP="00344B47"/>
    <w:p w:rsidR="006D7645" w:rsidRDefault="006D7645" w:rsidP="00344B47">
      <w:r w:rsidRPr="006D7645">
        <w:rPr>
          <w:b/>
          <w:sz w:val="24"/>
          <w:szCs w:val="24"/>
        </w:rPr>
        <w:t>DECLARATION</w:t>
      </w:r>
    </w:p>
    <w:tbl>
      <w:tblPr>
        <w:tblStyle w:val="TableGrid"/>
        <w:tblW w:w="0" w:type="auto"/>
        <w:tblInd w:w="-459" w:type="dxa"/>
        <w:tblLook w:val="04A0" w:firstRow="1" w:lastRow="0" w:firstColumn="1" w:lastColumn="0" w:noHBand="0" w:noVBand="1"/>
      </w:tblPr>
      <w:tblGrid>
        <w:gridCol w:w="9214"/>
      </w:tblGrid>
      <w:tr w:rsidR="006D7645" w:rsidTr="007F79C6">
        <w:tc>
          <w:tcPr>
            <w:tcW w:w="9214" w:type="dxa"/>
            <w:shd w:val="clear" w:color="auto" w:fill="D9D9D9" w:themeFill="background1" w:themeFillShade="D9"/>
          </w:tcPr>
          <w:p w:rsidR="006D7645" w:rsidRDefault="006D7645" w:rsidP="007F79C6">
            <w:pPr>
              <w:spacing w:line="480" w:lineRule="auto"/>
              <w:rPr>
                <w:b/>
                <w:sz w:val="8"/>
                <w:szCs w:val="8"/>
              </w:rPr>
            </w:pPr>
          </w:p>
          <w:p w:rsidR="006D7645" w:rsidRPr="00B86691" w:rsidRDefault="006D7645" w:rsidP="007F79C6">
            <w:pPr>
              <w:spacing w:line="480" w:lineRule="auto"/>
              <w:rPr>
                <w:b/>
                <w:sz w:val="8"/>
                <w:szCs w:val="8"/>
              </w:rPr>
            </w:pPr>
          </w:p>
          <w:p w:rsidR="006D7645" w:rsidRDefault="006D7645" w:rsidP="007F79C6">
            <w:pPr>
              <w:spacing w:line="360" w:lineRule="auto"/>
              <w:jc w:val="both"/>
            </w:pPr>
            <w:r w:rsidRPr="00B86691">
              <w:t xml:space="preserve">I confirm that the information I have given is accurate and should I be accepted onto the </w:t>
            </w:r>
            <w:r w:rsidR="00FD618D">
              <w:t>scheme</w:t>
            </w:r>
            <w:r w:rsidRPr="00B86691">
              <w:t xml:space="preserve"> I agree to abide by its principles and to participate fully, including in the evaluation process.</w:t>
            </w:r>
          </w:p>
          <w:p w:rsidR="006D7645" w:rsidRDefault="006D7645" w:rsidP="007F79C6">
            <w:pPr>
              <w:spacing w:line="360" w:lineRule="auto"/>
              <w:jc w:val="both"/>
            </w:pPr>
          </w:p>
          <w:p w:rsidR="006D7645" w:rsidRPr="006D7645" w:rsidRDefault="006D7645" w:rsidP="006D7645">
            <w:pPr>
              <w:spacing w:line="360" w:lineRule="auto"/>
              <w:jc w:val="both"/>
              <w:rPr>
                <w:b/>
              </w:rPr>
            </w:pPr>
            <w:r>
              <w:t>I confirm that i</w:t>
            </w:r>
            <w:r w:rsidRPr="00F52BDA">
              <w:t xml:space="preserve">f accepted onto the </w:t>
            </w:r>
            <w:r w:rsidR="00FD618D">
              <w:t>scheme</w:t>
            </w:r>
            <w:r w:rsidRPr="00F52BDA">
              <w:t xml:space="preserve">, I will attend the </w:t>
            </w:r>
            <w:r>
              <w:t>Induction Day</w:t>
            </w:r>
            <w:r w:rsidRPr="00F52BDA">
              <w:t xml:space="preserve"> on</w:t>
            </w:r>
            <w:r>
              <w:t xml:space="preserve"> </w:t>
            </w:r>
            <w:r>
              <w:rPr>
                <w:b/>
              </w:rPr>
              <w:t>Wednesday 8</w:t>
            </w:r>
            <w:r w:rsidRPr="006D7645">
              <w:rPr>
                <w:b/>
                <w:vertAlign w:val="superscript"/>
              </w:rPr>
              <w:t>th</w:t>
            </w:r>
            <w:r>
              <w:rPr>
                <w:b/>
              </w:rPr>
              <w:t xml:space="preserve"> June 2016</w:t>
            </w:r>
            <w:r>
              <w:t xml:space="preserve"> at </w:t>
            </w:r>
            <w:r w:rsidRPr="006D7645">
              <w:rPr>
                <w:b/>
              </w:rPr>
              <w:t>Leicester City Council, City Hall</w:t>
            </w:r>
          </w:p>
        </w:tc>
      </w:tr>
    </w:tbl>
    <w:p w:rsidR="006D7645" w:rsidRDefault="006D7645" w:rsidP="00344B47"/>
    <w:p w:rsidR="006D7645" w:rsidRDefault="006D7645" w:rsidP="00344B47"/>
    <w:p w:rsidR="006D7645" w:rsidRDefault="006D7645" w:rsidP="00344B47">
      <w:r w:rsidRPr="006D7645">
        <w:rPr>
          <w:b/>
          <w:sz w:val="24"/>
          <w:szCs w:val="24"/>
        </w:rPr>
        <w:t>Signed:</w:t>
      </w:r>
      <w:r w:rsidRPr="006D7645">
        <w:rPr>
          <w:b/>
          <w:sz w:val="24"/>
          <w:szCs w:val="24"/>
        </w:rPr>
        <w:tab/>
      </w:r>
      <w:r w:rsidRPr="006D7645">
        <w:rPr>
          <w:b/>
          <w:sz w:val="24"/>
          <w:szCs w:val="24"/>
        </w:rPr>
        <w:tab/>
      </w:r>
      <w:r w:rsidRPr="006D7645">
        <w:rPr>
          <w:b/>
          <w:sz w:val="24"/>
          <w:szCs w:val="24"/>
        </w:rPr>
        <w:tab/>
      </w:r>
      <w:r w:rsidRPr="006D7645">
        <w:rPr>
          <w:b/>
          <w:sz w:val="24"/>
          <w:szCs w:val="24"/>
        </w:rPr>
        <w:tab/>
      </w:r>
      <w:r w:rsidRPr="006D7645">
        <w:rPr>
          <w:b/>
          <w:sz w:val="24"/>
          <w:szCs w:val="24"/>
        </w:rPr>
        <w:tab/>
      </w:r>
      <w:r w:rsidRPr="006D7645">
        <w:rPr>
          <w:b/>
          <w:sz w:val="24"/>
          <w:szCs w:val="24"/>
        </w:rPr>
        <w:tab/>
        <w:t>Date:</w:t>
      </w:r>
    </w:p>
    <w:p w:rsidR="006D7645" w:rsidRDefault="006D7645" w:rsidP="00344B47"/>
    <w:p w:rsidR="006D7645" w:rsidRPr="00035A90" w:rsidRDefault="006D7645" w:rsidP="006D7645">
      <w:pPr>
        <w:jc w:val="both"/>
        <w:rPr>
          <w:i/>
          <w:color w:val="545454"/>
        </w:rPr>
      </w:pPr>
      <w:r w:rsidRPr="00035A90">
        <w:rPr>
          <w:i/>
          <w:color w:val="545454"/>
        </w:rPr>
        <w:t xml:space="preserve">Your personal information will be held and used in accordance with the Data Protection Act 1998. Public Health England/Health Education England will not disclose such information to any unauthorised person or body but where appropriate will use such information in carrying out its various functions and services. </w:t>
      </w: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color w:val="545454"/>
        </w:rPr>
      </w:pPr>
    </w:p>
    <w:p w:rsidR="006D7645" w:rsidRDefault="006D7645" w:rsidP="006D7645">
      <w:pPr>
        <w:jc w:val="both"/>
        <w:rPr>
          <w:b/>
          <w:sz w:val="24"/>
          <w:szCs w:val="24"/>
        </w:rPr>
      </w:pPr>
      <w:r w:rsidRPr="006D7645">
        <w:rPr>
          <w:b/>
          <w:sz w:val="24"/>
          <w:szCs w:val="24"/>
        </w:rPr>
        <w:t>Please ensure your line manager completes the following section before submitting your application</w:t>
      </w:r>
    </w:p>
    <w:p w:rsidR="006D7645" w:rsidRPr="006D7645" w:rsidRDefault="006D7645" w:rsidP="006D7645">
      <w:pPr>
        <w:spacing w:after="0"/>
        <w:ind w:left="-567"/>
        <w:rPr>
          <w:rFonts w:ascii="Calibri" w:eastAsia="Times New Roman" w:hAnsi="Calibri" w:cs="Times New Roman"/>
          <w:b/>
          <w:sz w:val="24"/>
          <w:szCs w:val="24"/>
          <w:lang w:eastAsia="en-GB"/>
        </w:rPr>
      </w:pPr>
      <w:r w:rsidRPr="006D7645">
        <w:rPr>
          <w:rFonts w:ascii="Calibri" w:eastAsia="Times New Roman" w:hAnsi="Calibri" w:cs="Times New Roman"/>
          <w:b/>
          <w:sz w:val="24"/>
          <w:szCs w:val="24"/>
          <w:lang w:eastAsia="en-GB"/>
        </w:rPr>
        <w:lastRenderedPageBreak/>
        <w:t xml:space="preserve">Section C (to be completed by Line Manager) </w:t>
      </w:r>
    </w:p>
    <w:p w:rsidR="006D7645" w:rsidRPr="006D7645" w:rsidRDefault="006D7645" w:rsidP="006D7645">
      <w:pPr>
        <w:spacing w:after="0"/>
        <w:ind w:left="-567"/>
        <w:rPr>
          <w:rFonts w:ascii="Calibri" w:eastAsia="Times New Roman" w:hAnsi="Calibri" w:cs="Times New Roman"/>
          <w:b/>
          <w:sz w:val="24"/>
          <w:szCs w:val="24"/>
          <w:lang w:eastAsia="en-GB"/>
        </w:rPr>
      </w:pPr>
    </w:p>
    <w:p w:rsidR="006D7645" w:rsidRPr="006D7645" w:rsidRDefault="006D7645" w:rsidP="006D7645">
      <w:pPr>
        <w:spacing w:after="0"/>
        <w:ind w:left="-567"/>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 xml:space="preserve">Please provide here a signed written statement of support (not more than 200 words) for the applicant, detailing in what ways you think they are suitable and ready for the scheme.  By completing the statement, it is assumed that you fully support the applicant’s participation in the Public Health </w:t>
      </w:r>
      <w:r w:rsidR="00A7345A">
        <w:rPr>
          <w:rFonts w:ascii="Calibri" w:eastAsia="Times New Roman" w:hAnsi="Calibri" w:cs="Times New Roman"/>
          <w:sz w:val="24"/>
          <w:szCs w:val="24"/>
          <w:lang w:eastAsia="en-GB"/>
        </w:rPr>
        <w:t>R</w:t>
      </w:r>
      <w:r w:rsidR="00D357FC">
        <w:rPr>
          <w:rFonts w:ascii="Calibri" w:eastAsia="Times New Roman" w:hAnsi="Calibri" w:cs="Times New Roman"/>
          <w:sz w:val="24"/>
          <w:szCs w:val="24"/>
          <w:lang w:eastAsia="en-GB"/>
        </w:rPr>
        <w:t>egistration</w:t>
      </w:r>
      <w:r w:rsidRPr="006D7645">
        <w:rPr>
          <w:rFonts w:ascii="Calibri" w:eastAsia="Times New Roman" w:hAnsi="Calibri" w:cs="Times New Roman"/>
          <w:sz w:val="24"/>
          <w:szCs w:val="24"/>
          <w:lang w:eastAsia="en-GB"/>
        </w:rPr>
        <w:t xml:space="preserve"> </w:t>
      </w:r>
      <w:r w:rsidR="00FD618D">
        <w:rPr>
          <w:rFonts w:ascii="Calibri" w:eastAsia="Times New Roman" w:hAnsi="Calibri" w:cs="Times New Roman"/>
          <w:sz w:val="24"/>
          <w:szCs w:val="24"/>
          <w:lang w:eastAsia="en-GB"/>
        </w:rPr>
        <w:t>Scheme</w:t>
      </w:r>
      <w:r w:rsidRPr="006D7645">
        <w:rPr>
          <w:rFonts w:ascii="Calibri" w:eastAsia="Times New Roman" w:hAnsi="Calibri" w:cs="Times New Roman"/>
          <w:sz w:val="24"/>
          <w:szCs w:val="24"/>
          <w:lang w:eastAsia="en-GB"/>
        </w:rPr>
        <w:t xml:space="preserve"> 201</w:t>
      </w:r>
      <w:r w:rsidR="00D357FC">
        <w:rPr>
          <w:rFonts w:ascii="Calibri" w:eastAsia="Times New Roman" w:hAnsi="Calibri" w:cs="Times New Roman"/>
          <w:sz w:val="24"/>
          <w:szCs w:val="24"/>
          <w:lang w:eastAsia="en-GB"/>
        </w:rPr>
        <w:t>6</w:t>
      </w:r>
      <w:r w:rsidRPr="006D7645">
        <w:rPr>
          <w:rFonts w:ascii="Calibri" w:eastAsia="Times New Roman" w:hAnsi="Calibri" w:cs="Times New Roman"/>
          <w:sz w:val="24"/>
          <w:szCs w:val="24"/>
          <w:lang w:eastAsia="en-GB"/>
        </w:rPr>
        <w:t>-17</w:t>
      </w:r>
      <w:r w:rsidRPr="006D7645">
        <w:rPr>
          <w:rFonts w:ascii="Calibri" w:eastAsia="Times New Roman" w:hAnsi="Calibri" w:cs="Times New Roman"/>
          <w:b/>
          <w:sz w:val="24"/>
          <w:szCs w:val="24"/>
          <w:lang w:eastAsia="en-GB"/>
        </w:rPr>
        <w:t xml:space="preserve"> </w:t>
      </w:r>
      <w:r w:rsidRPr="006D7645">
        <w:rPr>
          <w:rFonts w:ascii="Calibri" w:eastAsia="Times New Roman" w:hAnsi="Calibri" w:cs="Times New Roman"/>
          <w:sz w:val="24"/>
          <w:szCs w:val="24"/>
          <w:lang w:eastAsia="en-GB"/>
        </w:rPr>
        <w:t>and confirm that they will be afforded the required time off. As a guide for managers it is advised that following discussion with their line manager, practitioners are allowed protected learning time to undertake the following:</w:t>
      </w:r>
    </w:p>
    <w:p w:rsidR="006D7645" w:rsidRPr="006D7645" w:rsidRDefault="006D7645" w:rsidP="006D7645">
      <w:pPr>
        <w:spacing w:after="0"/>
        <w:ind w:left="-567"/>
        <w:rPr>
          <w:rFonts w:ascii="Calibri" w:eastAsia="Times New Roman" w:hAnsi="Calibri" w:cs="Times New Roman"/>
          <w:sz w:val="24"/>
          <w:szCs w:val="24"/>
          <w:lang w:eastAsia="en-GB"/>
        </w:rPr>
      </w:pPr>
    </w:p>
    <w:p w:rsidR="00516FF1" w:rsidRDefault="00516FF1" w:rsidP="006D7645">
      <w:pPr>
        <w:numPr>
          <w:ilvl w:val="0"/>
          <w:numId w:val="6"/>
        </w:numPr>
        <w:spacing w:after="0" w:line="240" w:lineRule="auto"/>
        <w:rPr>
          <w:rFonts w:ascii="Calibri" w:eastAsia="Times New Roman" w:hAnsi="Calibri" w:cs="Times New Roman"/>
          <w:sz w:val="24"/>
          <w:szCs w:val="24"/>
          <w:lang w:eastAsia="en-GB"/>
        </w:rPr>
      </w:pPr>
      <w:r>
        <w:rPr>
          <w:rFonts w:ascii="Calibri" w:eastAsia="Times New Roman" w:hAnsi="Calibri" w:cs="Times New Roman"/>
          <w:sz w:val="24"/>
          <w:szCs w:val="24"/>
          <w:lang w:eastAsia="en-GB"/>
        </w:rPr>
        <w:t>Launch Event 19</w:t>
      </w:r>
      <w:r w:rsidRPr="00516FF1">
        <w:rPr>
          <w:rFonts w:ascii="Calibri" w:eastAsia="Times New Roman" w:hAnsi="Calibri" w:cs="Times New Roman"/>
          <w:sz w:val="24"/>
          <w:szCs w:val="24"/>
          <w:vertAlign w:val="superscript"/>
          <w:lang w:eastAsia="en-GB"/>
        </w:rPr>
        <w:t>th</w:t>
      </w:r>
      <w:r>
        <w:rPr>
          <w:rFonts w:ascii="Calibri" w:eastAsia="Times New Roman" w:hAnsi="Calibri" w:cs="Times New Roman"/>
          <w:sz w:val="24"/>
          <w:szCs w:val="24"/>
          <w:lang w:eastAsia="en-GB"/>
        </w:rPr>
        <w:t xml:space="preserve"> April 2016</w:t>
      </w:r>
    </w:p>
    <w:p w:rsidR="00516FF1" w:rsidRPr="00516FF1" w:rsidRDefault="00516FF1" w:rsidP="00516FF1">
      <w:pPr>
        <w:numPr>
          <w:ilvl w:val="0"/>
          <w:numId w:val="6"/>
        </w:numPr>
        <w:spacing w:after="0" w:line="240" w:lineRule="auto"/>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Induction Day</w:t>
      </w:r>
      <w:r>
        <w:rPr>
          <w:rFonts w:ascii="Calibri" w:eastAsia="Times New Roman" w:hAnsi="Calibri" w:cs="Times New Roman"/>
          <w:sz w:val="24"/>
          <w:szCs w:val="24"/>
          <w:lang w:eastAsia="en-GB"/>
        </w:rPr>
        <w:t xml:space="preserve"> 8</w:t>
      </w:r>
      <w:r w:rsidRPr="00516FF1">
        <w:rPr>
          <w:rFonts w:ascii="Calibri" w:eastAsia="Times New Roman" w:hAnsi="Calibri" w:cs="Times New Roman"/>
          <w:sz w:val="24"/>
          <w:szCs w:val="24"/>
          <w:vertAlign w:val="superscript"/>
          <w:lang w:eastAsia="en-GB"/>
        </w:rPr>
        <w:t>th</w:t>
      </w:r>
      <w:r>
        <w:rPr>
          <w:rFonts w:ascii="Calibri" w:eastAsia="Times New Roman" w:hAnsi="Calibri" w:cs="Times New Roman"/>
          <w:sz w:val="24"/>
          <w:szCs w:val="24"/>
          <w:lang w:eastAsia="en-GB"/>
        </w:rPr>
        <w:t xml:space="preserve"> June 2016</w:t>
      </w:r>
    </w:p>
    <w:p w:rsidR="006D7645" w:rsidRPr="006D7645" w:rsidRDefault="006D7645" w:rsidP="006D7645">
      <w:pPr>
        <w:numPr>
          <w:ilvl w:val="0"/>
          <w:numId w:val="6"/>
        </w:numPr>
        <w:spacing w:after="0" w:line="240" w:lineRule="auto"/>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 xml:space="preserve">Portfolio </w:t>
      </w:r>
      <w:r w:rsidR="00715ABE">
        <w:rPr>
          <w:rFonts w:ascii="Calibri" w:eastAsia="Times New Roman" w:hAnsi="Calibri" w:cs="Times New Roman"/>
          <w:sz w:val="24"/>
          <w:szCs w:val="24"/>
          <w:lang w:eastAsia="en-GB"/>
        </w:rPr>
        <w:t>development group workshops</w:t>
      </w:r>
      <w:r w:rsidRPr="006D7645">
        <w:rPr>
          <w:rFonts w:ascii="Calibri" w:eastAsia="Times New Roman" w:hAnsi="Calibri" w:cs="Times New Roman"/>
          <w:sz w:val="24"/>
          <w:szCs w:val="24"/>
          <w:lang w:eastAsia="en-GB"/>
        </w:rPr>
        <w:t xml:space="preserve"> (PDGs)</w:t>
      </w:r>
      <w:r w:rsidR="00516FF1">
        <w:rPr>
          <w:rFonts w:ascii="Calibri" w:eastAsia="Times New Roman" w:hAnsi="Calibri" w:cs="Times New Roman"/>
          <w:sz w:val="24"/>
          <w:szCs w:val="24"/>
          <w:lang w:eastAsia="en-GB"/>
        </w:rPr>
        <w:t xml:space="preserve"> x 4</w:t>
      </w:r>
    </w:p>
    <w:p w:rsidR="006D7645" w:rsidRPr="006D7645" w:rsidRDefault="006D7645" w:rsidP="006D7645">
      <w:pPr>
        <w:numPr>
          <w:ilvl w:val="0"/>
          <w:numId w:val="6"/>
        </w:numPr>
        <w:spacing w:after="0" w:line="240" w:lineRule="auto"/>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Time in the workplace to draw evidence for the portfolio from current work practice</w:t>
      </w:r>
    </w:p>
    <w:p w:rsidR="006D7645" w:rsidRPr="006D7645" w:rsidRDefault="006D7645" w:rsidP="006D7645">
      <w:pPr>
        <w:numPr>
          <w:ilvl w:val="0"/>
          <w:numId w:val="6"/>
        </w:numPr>
        <w:spacing w:after="0" w:line="240" w:lineRule="auto"/>
        <w:rPr>
          <w:rFonts w:ascii="Calibri" w:eastAsia="Times New Roman" w:hAnsi="Calibri" w:cs="Times New Roman"/>
          <w:sz w:val="24"/>
          <w:szCs w:val="24"/>
          <w:lang w:eastAsia="en-GB"/>
        </w:rPr>
      </w:pPr>
      <w:r w:rsidRPr="006D7645">
        <w:rPr>
          <w:rFonts w:ascii="Calibri" w:eastAsia="Times New Roman" w:hAnsi="Calibri" w:cs="Times New Roman"/>
          <w:sz w:val="24"/>
          <w:szCs w:val="24"/>
          <w:lang w:eastAsia="en-GB"/>
        </w:rPr>
        <w:t>A total of 3 days (pro rata for part time staff) for portfolio writing</w:t>
      </w:r>
    </w:p>
    <w:p w:rsidR="006D7645" w:rsidRDefault="006D7645" w:rsidP="006D7645">
      <w:pPr>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5"/>
      </w:tblGrid>
      <w:tr w:rsidR="00D357FC" w:rsidRPr="00D357FC" w:rsidTr="007F79C6">
        <w:trPr>
          <w:trHeight w:val="1779"/>
        </w:trPr>
        <w:tc>
          <w:tcPr>
            <w:tcW w:w="9315" w:type="dxa"/>
            <w:shd w:val="clear" w:color="auto" w:fill="D9D9D9" w:themeFill="background1" w:themeFillShade="D9"/>
          </w:tcPr>
          <w:p w:rsidR="00D357FC" w:rsidRPr="00D357FC" w:rsidRDefault="00D357FC" w:rsidP="00D357FC">
            <w:pPr>
              <w:spacing w:after="0"/>
              <w:rPr>
                <w:rFonts w:ascii="Calibri" w:eastAsia="Times New Roman" w:hAnsi="Calibri" w:cs="Times New Roman"/>
                <w:b/>
                <w:sz w:val="24"/>
                <w:szCs w:val="24"/>
                <w:lang w:eastAsia="en-GB"/>
              </w:rPr>
            </w:pPr>
            <w:r w:rsidRPr="00D357FC">
              <w:rPr>
                <w:rFonts w:ascii="Calibri" w:eastAsia="Times New Roman" w:hAnsi="Calibri" w:cs="Times New Roman"/>
                <w:b/>
                <w:sz w:val="24"/>
                <w:szCs w:val="24"/>
                <w:lang w:eastAsia="en-GB"/>
              </w:rPr>
              <w:t xml:space="preserve">Please tell us why you think the practitioner is suitable for the scheme </w:t>
            </w:r>
            <w:r w:rsidRPr="00D357FC">
              <w:rPr>
                <w:rFonts w:ascii="Calibri" w:eastAsia="Times New Roman" w:hAnsi="Calibri" w:cs="Times New Roman"/>
                <w:b/>
                <w:sz w:val="24"/>
                <w:szCs w:val="24"/>
                <w:u w:val="single"/>
                <w:lang w:eastAsia="en-GB"/>
              </w:rPr>
              <w:t>and</w:t>
            </w:r>
            <w:r w:rsidRPr="00D357FC">
              <w:rPr>
                <w:rFonts w:ascii="Calibri" w:eastAsia="Times New Roman" w:hAnsi="Calibri" w:cs="Times New Roman"/>
                <w:b/>
                <w:sz w:val="24"/>
                <w:szCs w:val="24"/>
                <w:lang w:eastAsia="en-GB"/>
              </w:rPr>
              <w:t xml:space="preserve"> how does this relate to their personal development plan (maximum of 200 words).</w:t>
            </w:r>
          </w:p>
          <w:p w:rsidR="00D357FC" w:rsidRPr="00D357FC" w:rsidRDefault="00D357FC" w:rsidP="00D357FC">
            <w:pPr>
              <w:spacing w:after="0"/>
              <w:rPr>
                <w:rFonts w:ascii="Calibri" w:eastAsia="Times New Roman" w:hAnsi="Calibri" w:cs="Times New Roman"/>
                <w:i/>
                <w:sz w:val="8"/>
                <w:szCs w:val="8"/>
                <w:lang w:eastAsia="en-GB"/>
              </w:rPr>
            </w:pPr>
          </w:p>
          <w:p w:rsidR="00D357FC" w:rsidRPr="00D357FC" w:rsidRDefault="00D357FC" w:rsidP="00D357FC">
            <w:pPr>
              <w:spacing w:after="0"/>
              <w:rPr>
                <w:rFonts w:ascii="Calibri" w:eastAsia="Times New Roman" w:hAnsi="Calibri" w:cs="Times New Roman"/>
                <w:i/>
                <w:sz w:val="24"/>
                <w:szCs w:val="24"/>
                <w:lang w:eastAsia="en-GB"/>
              </w:rPr>
            </w:pPr>
            <w:r w:rsidRPr="00D357FC">
              <w:rPr>
                <w:rFonts w:ascii="Calibri" w:eastAsia="Times New Roman" w:hAnsi="Calibri" w:cs="Times New Roman"/>
                <w:i/>
                <w:sz w:val="24"/>
                <w:szCs w:val="24"/>
                <w:lang w:eastAsia="en-GB"/>
              </w:rPr>
              <w:t>(you should acknowledge the competence gaps identified and provide any additional and relevant information)</w:t>
            </w:r>
          </w:p>
        </w:tc>
      </w:tr>
      <w:tr w:rsidR="00D357FC" w:rsidRPr="00D357FC" w:rsidTr="00521B91">
        <w:trPr>
          <w:trHeight w:val="5867"/>
        </w:trPr>
        <w:tc>
          <w:tcPr>
            <w:tcW w:w="9315" w:type="dxa"/>
          </w:tcPr>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tc>
      </w:tr>
    </w:tbl>
    <w:p w:rsidR="00D357FC" w:rsidRDefault="00D357FC" w:rsidP="006D7645">
      <w:pPr>
        <w:jc w:val="both"/>
      </w:pPr>
    </w:p>
    <w:p w:rsidR="00D357FC" w:rsidRDefault="00D357FC" w:rsidP="006D7645">
      <w:pPr>
        <w:jc w:val="both"/>
      </w:pPr>
      <w:r w:rsidRPr="00D357FC">
        <w:rPr>
          <w:rFonts w:ascii="Calibri" w:eastAsia="Times New Roman" w:hAnsi="Calibri" w:cs="Times New Roman"/>
          <w:b/>
          <w:noProof/>
          <w:sz w:val="24"/>
          <w:szCs w:val="24"/>
          <w:lang w:eastAsia="en-GB"/>
        </w:rPr>
        <w:lastRenderedPageBreak/>
        <mc:AlternateContent>
          <mc:Choice Requires="wps">
            <w:drawing>
              <wp:anchor distT="0" distB="0" distL="114300" distR="114300" simplePos="0" relativeHeight="251659264" behindDoc="0" locked="0" layoutInCell="1" allowOverlap="1" wp14:anchorId="702E3E29" wp14:editId="3913A999">
                <wp:simplePos x="0" y="0"/>
                <wp:positionH relativeFrom="column">
                  <wp:posOffset>0</wp:posOffset>
                </wp:positionH>
                <wp:positionV relativeFrom="paragraph">
                  <wp:posOffset>217805</wp:posOffset>
                </wp:positionV>
                <wp:extent cx="5953125" cy="828675"/>
                <wp:effectExtent l="0" t="0" r="28575"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28675"/>
                        </a:xfrm>
                        <a:prstGeom prst="rect">
                          <a:avLst/>
                        </a:prstGeom>
                        <a:solidFill>
                          <a:sysClr val="window" lastClr="FFFFFF">
                            <a:lumMod val="85000"/>
                            <a:lumOff val="0"/>
                          </a:sysClr>
                        </a:solidFill>
                        <a:ln w="9525">
                          <a:solidFill>
                            <a:srgbClr val="000000"/>
                          </a:solidFill>
                          <a:miter lim="800000"/>
                          <a:headEnd/>
                          <a:tailEnd/>
                        </a:ln>
                      </wps:spPr>
                      <wps:txbx>
                        <w:txbxContent>
                          <w:p w:rsidR="00D357FC" w:rsidRPr="003107C2" w:rsidRDefault="00D357FC" w:rsidP="00D357FC">
                            <w:pPr>
                              <w:shd w:val="clear" w:color="auto" w:fill="D9D9D9" w:themeFill="background1" w:themeFillShade="D9"/>
                              <w:jc w:val="both"/>
                              <w:rPr>
                                <w:b/>
                              </w:rPr>
                            </w:pPr>
                            <w:r w:rsidRPr="003107C2">
                              <w:rPr>
                                <w:b/>
                              </w:rPr>
                              <w:t>I confirm that as the Line Manager of the applicant</w:t>
                            </w:r>
                            <w:r>
                              <w:rPr>
                                <w:b/>
                              </w:rPr>
                              <w:t xml:space="preserve">, </w:t>
                            </w:r>
                            <w:r w:rsidRPr="003107C2">
                              <w:rPr>
                                <w:b/>
                              </w:rPr>
                              <w:t xml:space="preserve">I will fully support their participation on the PH Practitioner </w:t>
                            </w:r>
                            <w:r>
                              <w:rPr>
                                <w:b/>
                              </w:rPr>
                              <w:t>Registration</w:t>
                            </w:r>
                            <w:r w:rsidRPr="003107C2">
                              <w:rPr>
                                <w:b/>
                              </w:rPr>
                              <w:t xml:space="preserve"> Programme 201</w:t>
                            </w:r>
                            <w:r>
                              <w:rPr>
                                <w:b/>
                              </w:rPr>
                              <w:t>6</w:t>
                            </w:r>
                            <w:r w:rsidRPr="003107C2">
                              <w:rPr>
                                <w:b/>
                              </w:rPr>
                              <w:t>-201</w:t>
                            </w:r>
                            <w:r>
                              <w:rPr>
                                <w:b/>
                              </w:rPr>
                              <w:t>7</w:t>
                            </w:r>
                            <w:r w:rsidRPr="003107C2">
                              <w:rPr>
                                <w:b/>
                              </w:rPr>
                              <w:t xml:space="preserve"> and confirm that they will be appropriately supported to complete their </w:t>
                            </w:r>
                            <w:r w:rsidR="00715ABE">
                              <w:rPr>
                                <w:b/>
                              </w:rPr>
                              <w:t>portfolio within the expected 8</w:t>
                            </w:r>
                            <w:r w:rsidRPr="003107C2">
                              <w:rPr>
                                <w:b/>
                              </w:rPr>
                              <w:t xml:space="preserve"> months from the programme start.</w:t>
                            </w:r>
                            <w:r w:rsidRPr="00154A4F">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17.15pt;width:468.7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" fillcolor="#d9d9d9">
                <v:textbox>
                  <w:txbxContent>
                    <w:p w:rsidR="00D357FC" w:rsidRPr="003107C2" w:rsidRDefault="00D357FC" w:rsidP="00D357FC">
                      <w:pPr>
                        <w:shd w:val="clear" w:color="auto" w:fill="D9D9D9" w:themeFill="background1" w:themeFillShade="D9"/>
                        <w:jc w:val="both"/>
                        <w:rPr>
                          <w:b/>
                        </w:rPr>
                      </w:pPr>
                      <w:r w:rsidRPr="003107C2">
                        <w:rPr>
                          <w:b/>
                        </w:rPr>
                        <w:t>I confirm that as the Line Manager of the applicant</w:t>
                      </w:r>
                      <w:r>
                        <w:rPr>
                          <w:b/>
                        </w:rPr>
                        <w:t xml:space="preserve">, </w:t>
                      </w:r>
                      <w:r w:rsidRPr="003107C2">
                        <w:rPr>
                          <w:b/>
                        </w:rPr>
                        <w:t xml:space="preserve">I will fully support their participation on the PH Practitioner </w:t>
                      </w:r>
                      <w:r>
                        <w:rPr>
                          <w:b/>
                        </w:rPr>
                        <w:t>Registration</w:t>
                      </w:r>
                      <w:r w:rsidRPr="003107C2">
                        <w:rPr>
                          <w:b/>
                        </w:rPr>
                        <w:t xml:space="preserve"> Programme 201</w:t>
                      </w:r>
                      <w:r>
                        <w:rPr>
                          <w:b/>
                        </w:rPr>
                        <w:t>6</w:t>
                      </w:r>
                      <w:r w:rsidRPr="003107C2">
                        <w:rPr>
                          <w:b/>
                        </w:rPr>
                        <w:t>-201</w:t>
                      </w:r>
                      <w:r>
                        <w:rPr>
                          <w:b/>
                        </w:rPr>
                        <w:t>7</w:t>
                      </w:r>
                      <w:r w:rsidRPr="003107C2">
                        <w:rPr>
                          <w:b/>
                        </w:rPr>
                        <w:t xml:space="preserve"> and confirm that they will be appropriately supported to complete their </w:t>
                      </w:r>
                      <w:r w:rsidR="00715ABE">
                        <w:rPr>
                          <w:b/>
                        </w:rPr>
                        <w:t>portfolio within the expected 8</w:t>
                      </w:r>
                      <w:r w:rsidRPr="003107C2">
                        <w:rPr>
                          <w:b/>
                        </w:rPr>
                        <w:t xml:space="preserve"> months from the programme start.</w:t>
                      </w:r>
                      <w:r w:rsidRPr="00154A4F">
                        <w:rPr>
                          <w:noProof/>
                        </w:rPr>
                        <w:t xml:space="preserve"> </w:t>
                      </w:r>
                    </w:p>
                  </w:txbxContent>
                </v:textbox>
              </v:shape>
            </w:pict>
          </mc:Fallback>
        </mc:AlternateContent>
      </w:r>
    </w:p>
    <w:p w:rsidR="00D357FC" w:rsidRPr="006D7645" w:rsidRDefault="00D357FC" w:rsidP="006D7645">
      <w:pPr>
        <w:jc w:val="both"/>
      </w:pPr>
    </w:p>
    <w:p w:rsidR="006D7645" w:rsidRDefault="006D7645" w:rsidP="00344B47"/>
    <w:p w:rsidR="00D357FC" w:rsidRDefault="00D357FC" w:rsidP="00344B47"/>
    <w:p w:rsidR="00D357FC" w:rsidRPr="00D357FC" w:rsidRDefault="00D357FC" w:rsidP="00D357FC">
      <w:pPr>
        <w:spacing w:after="0"/>
        <w:ind w:left="-567"/>
        <w:rPr>
          <w:rFonts w:ascii="Calibri" w:eastAsia="Times New Roman" w:hAnsi="Calibri" w:cs="Times New Roman"/>
          <w:b/>
          <w:sz w:val="24"/>
          <w:szCs w:val="24"/>
          <w:lang w:eastAsia="en-GB"/>
        </w:rPr>
      </w:pPr>
      <w:r w:rsidRPr="00D357FC">
        <w:rPr>
          <w:rFonts w:ascii="Calibri" w:eastAsia="Times New Roman" w:hAnsi="Calibri" w:cs="Times New Roman"/>
          <w:b/>
          <w:sz w:val="24"/>
          <w:szCs w:val="24"/>
          <w:lang w:eastAsia="en-GB"/>
        </w:rPr>
        <w:t xml:space="preserve">Line manager: </w:t>
      </w:r>
    </w:p>
    <w:p w:rsidR="00D357FC" w:rsidRDefault="00D357FC" w:rsidP="00344B47"/>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3060"/>
        <w:gridCol w:w="1440"/>
        <w:gridCol w:w="2988"/>
      </w:tblGrid>
      <w:tr w:rsidR="00D357FC" w:rsidRPr="00D357FC" w:rsidTr="007F79C6">
        <w:tc>
          <w:tcPr>
            <w:tcW w:w="1827" w:type="dxa"/>
          </w:tcPr>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Signed</w:t>
            </w:r>
          </w:p>
        </w:tc>
        <w:tc>
          <w:tcPr>
            <w:tcW w:w="3060" w:type="dxa"/>
          </w:tcPr>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tc>
        <w:tc>
          <w:tcPr>
            <w:tcW w:w="1440" w:type="dxa"/>
          </w:tcPr>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Position</w:t>
            </w:r>
          </w:p>
        </w:tc>
        <w:tc>
          <w:tcPr>
            <w:tcW w:w="2988" w:type="dxa"/>
          </w:tcPr>
          <w:p w:rsidR="00D357FC" w:rsidRPr="00D357FC" w:rsidRDefault="00D357FC" w:rsidP="00D357FC">
            <w:pPr>
              <w:spacing w:after="0"/>
              <w:rPr>
                <w:rFonts w:ascii="Calibri" w:eastAsia="Times New Roman" w:hAnsi="Calibri" w:cs="Times New Roman"/>
                <w:sz w:val="24"/>
                <w:szCs w:val="24"/>
                <w:lang w:eastAsia="en-GB"/>
              </w:rPr>
            </w:pPr>
          </w:p>
        </w:tc>
      </w:tr>
      <w:tr w:rsidR="00D357FC" w:rsidRPr="00D357FC" w:rsidTr="007F79C6">
        <w:tc>
          <w:tcPr>
            <w:tcW w:w="1827" w:type="dxa"/>
          </w:tcPr>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Print name</w:t>
            </w:r>
          </w:p>
        </w:tc>
        <w:tc>
          <w:tcPr>
            <w:tcW w:w="3060" w:type="dxa"/>
          </w:tcPr>
          <w:p w:rsidR="00D357FC" w:rsidRPr="00D357FC" w:rsidRDefault="00D357FC" w:rsidP="00D357FC">
            <w:pPr>
              <w:spacing w:after="0"/>
              <w:rPr>
                <w:rFonts w:ascii="Calibri" w:eastAsia="Times New Roman" w:hAnsi="Calibri" w:cs="Times New Roman"/>
                <w:sz w:val="24"/>
                <w:szCs w:val="24"/>
                <w:lang w:eastAsia="en-GB"/>
              </w:rPr>
            </w:pPr>
          </w:p>
        </w:tc>
        <w:tc>
          <w:tcPr>
            <w:tcW w:w="1440" w:type="dxa"/>
          </w:tcPr>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Date</w:t>
            </w:r>
          </w:p>
        </w:tc>
        <w:tc>
          <w:tcPr>
            <w:tcW w:w="2988" w:type="dxa"/>
          </w:tcPr>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tc>
      </w:tr>
      <w:tr w:rsidR="00D357FC" w:rsidRPr="00D357FC" w:rsidTr="007F79C6">
        <w:tc>
          <w:tcPr>
            <w:tcW w:w="1827" w:type="dxa"/>
          </w:tcPr>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Email</w:t>
            </w:r>
          </w:p>
        </w:tc>
        <w:tc>
          <w:tcPr>
            <w:tcW w:w="3060" w:type="dxa"/>
          </w:tcPr>
          <w:p w:rsidR="00D357FC" w:rsidRPr="00D357FC" w:rsidRDefault="00D357FC" w:rsidP="00D357FC">
            <w:pPr>
              <w:spacing w:after="0"/>
              <w:rPr>
                <w:rFonts w:ascii="Calibri" w:eastAsia="Times New Roman" w:hAnsi="Calibri" w:cs="Times New Roman"/>
                <w:sz w:val="24"/>
                <w:szCs w:val="24"/>
                <w:lang w:eastAsia="en-GB"/>
              </w:rPr>
            </w:pPr>
          </w:p>
          <w:p w:rsidR="00D357FC" w:rsidRPr="00D357FC" w:rsidRDefault="00D357FC" w:rsidP="00D357FC">
            <w:pPr>
              <w:spacing w:after="0"/>
              <w:rPr>
                <w:rFonts w:ascii="Calibri" w:eastAsia="Times New Roman" w:hAnsi="Calibri" w:cs="Times New Roman"/>
                <w:sz w:val="24"/>
                <w:szCs w:val="24"/>
                <w:lang w:eastAsia="en-GB"/>
              </w:rPr>
            </w:pPr>
          </w:p>
        </w:tc>
        <w:tc>
          <w:tcPr>
            <w:tcW w:w="1440" w:type="dxa"/>
          </w:tcPr>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Phone</w:t>
            </w:r>
          </w:p>
          <w:p w:rsidR="00D357FC" w:rsidRPr="00D357FC" w:rsidRDefault="00D357FC" w:rsidP="00D357FC">
            <w:pPr>
              <w:spacing w:after="0"/>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number</w:t>
            </w:r>
          </w:p>
        </w:tc>
        <w:tc>
          <w:tcPr>
            <w:tcW w:w="2988" w:type="dxa"/>
          </w:tcPr>
          <w:p w:rsidR="00D357FC" w:rsidRPr="00D357FC" w:rsidRDefault="00D357FC" w:rsidP="00D357FC">
            <w:pPr>
              <w:spacing w:after="0"/>
              <w:rPr>
                <w:rFonts w:ascii="Calibri" w:eastAsia="Times New Roman" w:hAnsi="Calibri" w:cs="Times New Roman"/>
                <w:sz w:val="24"/>
                <w:szCs w:val="24"/>
                <w:lang w:eastAsia="en-GB"/>
              </w:rPr>
            </w:pPr>
          </w:p>
        </w:tc>
      </w:tr>
    </w:tbl>
    <w:p w:rsidR="00D357FC" w:rsidRDefault="00D357FC" w:rsidP="00344B47"/>
    <w:p w:rsidR="00D357FC" w:rsidRPr="00D357FC" w:rsidRDefault="00D357FC" w:rsidP="00D357FC">
      <w:pPr>
        <w:spacing w:after="0" w:line="240" w:lineRule="auto"/>
        <w:ind w:left="-567"/>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Please send the signed applicatio</w:t>
      </w:r>
      <w:r>
        <w:rPr>
          <w:rFonts w:ascii="Calibri" w:eastAsia="Times New Roman" w:hAnsi="Calibri" w:cs="Times New Roman"/>
          <w:sz w:val="24"/>
          <w:szCs w:val="24"/>
          <w:lang w:eastAsia="en-GB"/>
        </w:rPr>
        <w:t xml:space="preserve">n documents either by post </w:t>
      </w:r>
      <w:r w:rsidRPr="00D357FC">
        <w:rPr>
          <w:rFonts w:ascii="Calibri" w:eastAsia="Times New Roman" w:hAnsi="Calibri" w:cs="Times New Roman"/>
          <w:sz w:val="24"/>
          <w:szCs w:val="24"/>
          <w:lang w:eastAsia="en-GB"/>
        </w:rPr>
        <w:t>or email. In the case of an application sent by email, it is also essential to have signatures, electronic or signed by hand, scanned and emailed.</w:t>
      </w:r>
    </w:p>
    <w:p w:rsidR="00D357FC" w:rsidRDefault="00D357FC" w:rsidP="00344B47"/>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Default="00D357FC" w:rsidP="00D357FC">
      <w:pPr>
        <w:spacing w:after="0"/>
        <w:ind w:left="-567"/>
        <w:rPr>
          <w:rFonts w:ascii="Calibri" w:eastAsia="Times New Roman" w:hAnsi="Calibri" w:cs="Times New Roman"/>
          <w:b/>
          <w:sz w:val="24"/>
          <w:szCs w:val="24"/>
          <w:lang w:eastAsia="en-GB"/>
        </w:rPr>
      </w:pPr>
    </w:p>
    <w:p w:rsidR="00D357FC" w:rsidRPr="00D357FC" w:rsidRDefault="00D357FC" w:rsidP="00D357FC">
      <w:pPr>
        <w:spacing w:after="0"/>
        <w:ind w:left="-567"/>
        <w:rPr>
          <w:rFonts w:ascii="Calibri" w:eastAsia="Times New Roman" w:hAnsi="Calibri" w:cs="Times New Roman"/>
          <w:b/>
          <w:sz w:val="24"/>
          <w:szCs w:val="24"/>
          <w:lang w:eastAsia="en-GB"/>
        </w:rPr>
      </w:pPr>
      <w:r w:rsidRPr="00D357FC">
        <w:rPr>
          <w:rFonts w:ascii="Calibri" w:eastAsia="Times New Roman" w:hAnsi="Calibri" w:cs="Times New Roman"/>
          <w:b/>
          <w:sz w:val="24"/>
          <w:szCs w:val="24"/>
          <w:lang w:eastAsia="en-GB"/>
        </w:rPr>
        <w:lastRenderedPageBreak/>
        <w:t>Supporting Notes</w:t>
      </w:r>
    </w:p>
    <w:p w:rsidR="00D357FC" w:rsidRPr="00D357FC" w:rsidRDefault="00D357FC" w:rsidP="00D357FC">
      <w:pPr>
        <w:spacing w:after="0"/>
        <w:ind w:left="-567"/>
        <w:rPr>
          <w:rFonts w:ascii="Calibri" w:eastAsia="Times New Roman" w:hAnsi="Calibri" w:cs="Times New Roman"/>
          <w:b/>
          <w:sz w:val="24"/>
          <w:szCs w:val="24"/>
          <w:lang w:eastAsia="en-GB"/>
        </w:rPr>
      </w:pPr>
    </w:p>
    <w:p w:rsidR="00D357FC" w:rsidRPr="00D357FC" w:rsidRDefault="00D357FC" w:rsidP="00D357FC">
      <w:pPr>
        <w:spacing w:after="0"/>
        <w:ind w:left="-567"/>
        <w:rPr>
          <w:rFonts w:ascii="Calibri" w:eastAsia="Times New Roman" w:hAnsi="Calibri" w:cs="Times New Roman"/>
          <w:b/>
          <w:sz w:val="24"/>
          <w:szCs w:val="24"/>
          <w:lang w:eastAsia="en-GB"/>
        </w:rPr>
      </w:pPr>
      <w:r w:rsidRPr="00D357FC">
        <w:rPr>
          <w:rFonts w:ascii="Calibri" w:eastAsia="Times New Roman" w:hAnsi="Calibri" w:cs="Times New Roman"/>
          <w:b/>
          <w:sz w:val="24"/>
          <w:szCs w:val="24"/>
          <w:lang w:eastAsia="en-GB"/>
        </w:rPr>
        <w:t>Application Submission</w:t>
      </w:r>
    </w:p>
    <w:p w:rsidR="00D357FC" w:rsidRPr="00D357FC" w:rsidRDefault="00D357FC" w:rsidP="00D357FC">
      <w:pPr>
        <w:spacing w:after="0"/>
        <w:ind w:left="-567"/>
        <w:jc w:val="both"/>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Please send the signed application d</w:t>
      </w:r>
      <w:r>
        <w:rPr>
          <w:rFonts w:ascii="Calibri" w:eastAsia="Times New Roman" w:hAnsi="Calibri" w:cs="Times New Roman"/>
          <w:sz w:val="24"/>
          <w:szCs w:val="24"/>
          <w:lang w:eastAsia="en-GB"/>
        </w:rPr>
        <w:t xml:space="preserve">ocuments either by post or </w:t>
      </w:r>
      <w:r w:rsidRPr="00D357FC">
        <w:rPr>
          <w:rFonts w:ascii="Calibri" w:eastAsia="Times New Roman" w:hAnsi="Calibri" w:cs="Times New Roman"/>
          <w:sz w:val="24"/>
          <w:szCs w:val="24"/>
          <w:lang w:eastAsia="en-GB"/>
        </w:rPr>
        <w:t>email.  In the case of an application sent by email, it is also essential to have signatures, electronic or signed by hand, scanned and emailed.</w:t>
      </w:r>
    </w:p>
    <w:p w:rsidR="00D357FC" w:rsidRPr="00D357FC" w:rsidRDefault="00D357FC" w:rsidP="00D357FC">
      <w:pPr>
        <w:spacing w:after="0"/>
        <w:ind w:left="-567"/>
        <w:rPr>
          <w:rFonts w:ascii="Calibri" w:eastAsia="Times New Roman" w:hAnsi="Calibri" w:cs="Times New Roman"/>
          <w:sz w:val="24"/>
          <w:szCs w:val="24"/>
          <w:lang w:eastAsia="en-GB"/>
        </w:rPr>
      </w:pPr>
    </w:p>
    <w:p w:rsidR="00D357FC" w:rsidRPr="00D357FC" w:rsidRDefault="00D357FC" w:rsidP="00D357FC">
      <w:pPr>
        <w:spacing w:after="0"/>
        <w:ind w:left="-567"/>
        <w:jc w:val="both"/>
        <w:rPr>
          <w:rFonts w:ascii="Calibri" w:eastAsia="Times New Roman" w:hAnsi="Calibri" w:cs="Times New Roman"/>
          <w:b/>
          <w:sz w:val="24"/>
          <w:szCs w:val="24"/>
          <w:lang w:eastAsia="en-GB"/>
        </w:rPr>
      </w:pPr>
      <w:r w:rsidRPr="00D357FC">
        <w:rPr>
          <w:rFonts w:ascii="Calibri" w:eastAsia="Times New Roman" w:hAnsi="Calibri" w:cs="Times New Roman"/>
          <w:b/>
          <w:sz w:val="24"/>
          <w:szCs w:val="24"/>
          <w:lang w:eastAsia="en-GB"/>
        </w:rPr>
        <w:t xml:space="preserve">The deadline for receipt of applications </w:t>
      </w:r>
      <w:r w:rsidR="00A7345A">
        <w:rPr>
          <w:rFonts w:ascii="Calibri" w:eastAsia="Times New Roman" w:hAnsi="Calibri" w:cs="Times New Roman"/>
          <w:b/>
          <w:sz w:val="24"/>
          <w:szCs w:val="24"/>
          <w:lang w:eastAsia="en-GB"/>
        </w:rPr>
        <w:t>is</w:t>
      </w:r>
      <w:r w:rsidR="00521B91">
        <w:rPr>
          <w:rFonts w:ascii="Calibri" w:eastAsia="Times New Roman" w:hAnsi="Calibri" w:cs="Times New Roman"/>
          <w:b/>
          <w:sz w:val="24"/>
          <w:szCs w:val="24"/>
          <w:lang w:eastAsia="en-GB"/>
        </w:rPr>
        <w:t xml:space="preserve">: </w:t>
      </w:r>
      <w:r w:rsidR="00521B91" w:rsidRPr="00521B91">
        <w:rPr>
          <w:rFonts w:ascii="Calibri" w:eastAsia="Times New Roman" w:hAnsi="Calibri" w:cs="Times New Roman"/>
          <w:b/>
          <w:sz w:val="24"/>
          <w:szCs w:val="24"/>
          <w:u w:val="single"/>
          <w:lang w:eastAsia="en-GB"/>
        </w:rPr>
        <w:t>5pm on Monday 9</w:t>
      </w:r>
      <w:r w:rsidR="00521B91" w:rsidRPr="00521B91">
        <w:rPr>
          <w:rFonts w:ascii="Calibri" w:eastAsia="Times New Roman" w:hAnsi="Calibri" w:cs="Times New Roman"/>
          <w:b/>
          <w:sz w:val="24"/>
          <w:szCs w:val="24"/>
          <w:u w:val="single"/>
          <w:vertAlign w:val="superscript"/>
          <w:lang w:eastAsia="en-GB"/>
        </w:rPr>
        <w:t>th</w:t>
      </w:r>
      <w:r w:rsidR="00521B91" w:rsidRPr="00521B91">
        <w:rPr>
          <w:rFonts w:ascii="Calibri" w:eastAsia="Times New Roman" w:hAnsi="Calibri" w:cs="Times New Roman"/>
          <w:b/>
          <w:sz w:val="24"/>
          <w:szCs w:val="24"/>
          <w:u w:val="single"/>
          <w:lang w:eastAsia="en-GB"/>
        </w:rPr>
        <w:t xml:space="preserve"> May 2016</w:t>
      </w:r>
      <w:bookmarkStart w:id="5" w:name="_GoBack"/>
      <w:bookmarkEnd w:id="5"/>
    </w:p>
    <w:p w:rsidR="00D357FC" w:rsidRPr="00D357FC" w:rsidRDefault="00D357FC" w:rsidP="00D357FC">
      <w:pPr>
        <w:spacing w:after="0"/>
        <w:ind w:left="-567"/>
        <w:jc w:val="both"/>
        <w:rPr>
          <w:rFonts w:ascii="Calibri" w:eastAsia="Times New Roman" w:hAnsi="Calibri" w:cs="Times New Roman"/>
          <w:sz w:val="16"/>
          <w:szCs w:val="16"/>
          <w:lang w:eastAsia="en-GB"/>
        </w:rPr>
      </w:pPr>
    </w:p>
    <w:p w:rsidR="00D357FC" w:rsidRPr="00D357FC" w:rsidRDefault="00D357FC" w:rsidP="00D357FC">
      <w:pPr>
        <w:spacing w:after="0"/>
        <w:ind w:left="-567"/>
        <w:jc w:val="both"/>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Completed applications should be sent to:</w:t>
      </w:r>
    </w:p>
    <w:p w:rsidR="00D357FC" w:rsidRPr="00D357FC" w:rsidRDefault="00D357FC" w:rsidP="00D357FC">
      <w:pPr>
        <w:spacing w:after="0"/>
        <w:ind w:left="-567"/>
        <w:jc w:val="both"/>
        <w:rPr>
          <w:rFonts w:ascii="Calibri" w:eastAsia="Times New Roman" w:hAnsi="Calibri" w:cs="Times New Roman"/>
          <w:b/>
          <w:sz w:val="24"/>
          <w:szCs w:val="24"/>
          <w:lang w:eastAsia="en-GB"/>
        </w:rPr>
      </w:pPr>
    </w:p>
    <w:p w:rsidR="00A7345A" w:rsidRPr="00A7345A" w:rsidRDefault="00D357FC" w:rsidP="00A7345A">
      <w:pPr>
        <w:spacing w:after="0"/>
        <w:ind w:left="-567"/>
        <w:jc w:val="both"/>
        <w:rPr>
          <w:rFonts w:ascii="Calibri" w:eastAsia="Times New Roman" w:hAnsi="Calibri" w:cs="Times New Roman"/>
          <w:sz w:val="24"/>
          <w:szCs w:val="24"/>
          <w:lang w:eastAsia="en-GB"/>
        </w:rPr>
      </w:pPr>
      <w:r w:rsidRPr="00D357FC">
        <w:rPr>
          <w:rFonts w:ascii="Calibri" w:eastAsia="Times New Roman" w:hAnsi="Calibri" w:cs="Times New Roman"/>
          <w:b/>
          <w:sz w:val="24"/>
          <w:szCs w:val="24"/>
          <w:u w:val="single"/>
          <w:lang w:eastAsia="en-GB"/>
        </w:rPr>
        <w:t>By Post:</w:t>
      </w:r>
      <w:r w:rsidRPr="00D357FC">
        <w:rPr>
          <w:rFonts w:ascii="Calibri" w:eastAsia="Times New Roman" w:hAnsi="Calibri" w:cs="Times New Roman"/>
          <w:b/>
          <w:sz w:val="24"/>
          <w:szCs w:val="24"/>
          <w:lang w:eastAsia="en-GB"/>
        </w:rPr>
        <w:tab/>
      </w:r>
      <w:r w:rsidRPr="00D357FC">
        <w:rPr>
          <w:rFonts w:ascii="Calibri" w:eastAsia="Times New Roman" w:hAnsi="Calibri" w:cs="Times New Roman"/>
          <w:b/>
          <w:sz w:val="24"/>
          <w:szCs w:val="24"/>
          <w:lang w:eastAsia="en-GB"/>
        </w:rPr>
        <w:tab/>
      </w:r>
      <w:r w:rsidR="00A7345A" w:rsidRPr="00A7345A">
        <w:rPr>
          <w:rFonts w:ascii="Calibri" w:eastAsia="Times New Roman" w:hAnsi="Calibri" w:cs="Times New Roman"/>
          <w:sz w:val="24"/>
          <w:szCs w:val="24"/>
          <w:lang w:eastAsia="en-GB"/>
        </w:rPr>
        <w:t>Jenny Pass</w:t>
      </w:r>
    </w:p>
    <w:p w:rsidR="00A7345A" w:rsidRPr="00A7345A" w:rsidRDefault="00A7345A" w:rsidP="00A7345A">
      <w:pPr>
        <w:spacing w:after="0"/>
        <w:ind w:left="-567"/>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A7345A">
        <w:rPr>
          <w:rFonts w:ascii="Calibri" w:eastAsia="Times New Roman" w:hAnsi="Calibri" w:cs="Times New Roman"/>
          <w:sz w:val="24"/>
          <w:szCs w:val="24"/>
          <w:lang w:eastAsia="en-GB"/>
        </w:rPr>
        <w:t xml:space="preserve">Administrative Support Officer: Practitioner Registration </w:t>
      </w:r>
      <w:r w:rsidR="00FD618D">
        <w:rPr>
          <w:rFonts w:ascii="Calibri" w:eastAsia="Times New Roman" w:hAnsi="Calibri" w:cs="Times New Roman"/>
          <w:sz w:val="24"/>
          <w:szCs w:val="24"/>
          <w:lang w:eastAsia="en-GB"/>
        </w:rPr>
        <w:t>Scheme</w:t>
      </w:r>
      <w:r w:rsidRPr="00A7345A">
        <w:rPr>
          <w:rFonts w:ascii="Calibri" w:eastAsia="Times New Roman" w:hAnsi="Calibri" w:cs="Times New Roman"/>
          <w:sz w:val="24"/>
          <w:szCs w:val="24"/>
          <w:lang w:eastAsia="en-GB"/>
        </w:rPr>
        <w:t xml:space="preserve"> </w:t>
      </w:r>
    </w:p>
    <w:p w:rsidR="00A7345A" w:rsidRPr="00A7345A" w:rsidRDefault="00A7345A" w:rsidP="00A7345A">
      <w:pPr>
        <w:spacing w:after="0"/>
        <w:ind w:left="-567"/>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A7345A">
        <w:rPr>
          <w:rFonts w:ascii="Calibri" w:eastAsia="Times New Roman" w:hAnsi="Calibri" w:cs="Times New Roman"/>
          <w:sz w:val="24"/>
          <w:szCs w:val="24"/>
          <w:lang w:eastAsia="en-GB"/>
        </w:rPr>
        <w:t>Public Health England East Midlands</w:t>
      </w:r>
    </w:p>
    <w:p w:rsidR="00A7345A" w:rsidRPr="00A7345A" w:rsidRDefault="00A7345A" w:rsidP="00A7345A">
      <w:pPr>
        <w:spacing w:after="0"/>
        <w:ind w:left="-567"/>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A7345A">
        <w:rPr>
          <w:rFonts w:ascii="Calibri" w:eastAsia="Times New Roman" w:hAnsi="Calibri" w:cs="Times New Roman"/>
          <w:sz w:val="24"/>
          <w:szCs w:val="24"/>
          <w:lang w:eastAsia="en-GB"/>
        </w:rPr>
        <w:t xml:space="preserve">Seaton House, </w:t>
      </w:r>
    </w:p>
    <w:p w:rsidR="00A7345A" w:rsidRPr="00A7345A" w:rsidRDefault="00A7345A" w:rsidP="00A7345A">
      <w:pPr>
        <w:spacing w:after="0"/>
        <w:ind w:left="-567"/>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A7345A">
        <w:rPr>
          <w:rFonts w:ascii="Calibri" w:eastAsia="Times New Roman" w:hAnsi="Calibri" w:cs="Times New Roman"/>
          <w:sz w:val="24"/>
          <w:szCs w:val="24"/>
          <w:lang w:eastAsia="en-GB"/>
        </w:rPr>
        <w:t xml:space="preserve">City Link, </w:t>
      </w:r>
    </w:p>
    <w:p w:rsidR="00A7345A" w:rsidRDefault="00A7345A" w:rsidP="00A7345A">
      <w:pPr>
        <w:spacing w:after="0"/>
        <w:ind w:left="-567"/>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A7345A">
        <w:rPr>
          <w:rFonts w:ascii="Calibri" w:eastAsia="Times New Roman" w:hAnsi="Calibri" w:cs="Times New Roman"/>
          <w:sz w:val="24"/>
          <w:szCs w:val="24"/>
          <w:lang w:eastAsia="en-GB"/>
        </w:rPr>
        <w:t xml:space="preserve">Nottingham, </w:t>
      </w:r>
    </w:p>
    <w:p w:rsidR="00A7345A" w:rsidRPr="00A7345A" w:rsidRDefault="00A7345A" w:rsidP="00A7345A">
      <w:pPr>
        <w:spacing w:after="0"/>
        <w:ind w:left="-567"/>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hAnsi="Calibri" w:cs="Calibri"/>
          <w:sz w:val="24"/>
          <w:szCs w:val="24"/>
        </w:rPr>
        <w:t>NG2 4LA</w:t>
      </w:r>
    </w:p>
    <w:p w:rsidR="00D357FC" w:rsidRDefault="00A7345A" w:rsidP="00A7345A">
      <w:pPr>
        <w:spacing w:after="0"/>
        <w:ind w:left="-567"/>
        <w:jc w:val="both"/>
        <w:rPr>
          <w:rFonts w:eastAsia="Times New Roman"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00D357FC" w:rsidRPr="00D357FC">
        <w:rPr>
          <w:rFonts w:ascii="Calibri" w:eastAsia="Times New Roman" w:hAnsi="Calibri" w:cs="Times New Roman"/>
          <w:b/>
          <w:sz w:val="12"/>
          <w:szCs w:val="12"/>
          <w:lang w:eastAsia="en-GB"/>
        </w:rPr>
        <w:br/>
      </w:r>
      <w:r w:rsidR="00D357FC" w:rsidRPr="00D357FC">
        <w:rPr>
          <w:rFonts w:ascii="Calibri" w:eastAsia="Times New Roman" w:hAnsi="Calibri" w:cs="Times New Roman"/>
          <w:b/>
          <w:sz w:val="24"/>
          <w:szCs w:val="24"/>
          <w:u w:val="single"/>
          <w:lang w:eastAsia="en-GB"/>
        </w:rPr>
        <w:t>By Email:</w:t>
      </w:r>
      <w:r w:rsidR="00D357FC" w:rsidRPr="00D357FC">
        <w:rPr>
          <w:rFonts w:ascii="Calibri" w:eastAsia="Times New Roman" w:hAnsi="Calibri" w:cs="Times New Roman"/>
          <w:b/>
          <w:sz w:val="24"/>
          <w:szCs w:val="24"/>
          <w:lang w:eastAsia="en-GB"/>
        </w:rPr>
        <w:tab/>
      </w:r>
      <w:r w:rsidR="00D357FC" w:rsidRPr="00D357FC">
        <w:rPr>
          <w:rFonts w:ascii="Calibri" w:eastAsia="Times New Roman" w:hAnsi="Calibri" w:cs="Times New Roman"/>
          <w:b/>
          <w:sz w:val="24"/>
          <w:szCs w:val="24"/>
          <w:lang w:eastAsia="en-GB"/>
        </w:rPr>
        <w:tab/>
      </w:r>
      <w:hyperlink r:id="rId9" w:history="1">
        <w:r w:rsidRPr="00C80609">
          <w:rPr>
            <w:rStyle w:val="Hyperlink"/>
            <w:rFonts w:eastAsia="Times New Roman" w:cs="Times New Roman"/>
            <w:sz w:val="24"/>
            <w:szCs w:val="24"/>
            <w:lang w:eastAsia="en-GB"/>
          </w:rPr>
          <w:t>Jenny.Pass@phe.gov.uk</w:t>
        </w:r>
      </w:hyperlink>
    </w:p>
    <w:p w:rsidR="00D357FC" w:rsidRPr="00D357FC" w:rsidRDefault="00D357FC" w:rsidP="00D357FC">
      <w:pPr>
        <w:spacing w:after="0"/>
        <w:ind w:left="-567"/>
        <w:jc w:val="both"/>
        <w:rPr>
          <w:rFonts w:ascii="Calibri" w:eastAsia="Times New Roman" w:hAnsi="Calibri" w:cs="Times New Roman"/>
          <w:b/>
          <w:sz w:val="24"/>
          <w:szCs w:val="24"/>
          <w:u w:val="single"/>
          <w:lang w:eastAsia="en-GB"/>
        </w:rPr>
      </w:pPr>
    </w:p>
    <w:p w:rsidR="00A7345A" w:rsidRDefault="00A7345A" w:rsidP="00D357FC">
      <w:pPr>
        <w:spacing w:after="0"/>
        <w:ind w:left="-567"/>
        <w:rPr>
          <w:rFonts w:ascii="Calibri" w:eastAsia="Times New Roman" w:hAnsi="Calibri" w:cs="Times New Roman"/>
          <w:b/>
          <w:sz w:val="24"/>
          <w:szCs w:val="24"/>
          <w:lang w:eastAsia="en-GB"/>
        </w:rPr>
      </w:pPr>
    </w:p>
    <w:p w:rsidR="00D357FC" w:rsidRPr="00D357FC" w:rsidRDefault="00D357FC" w:rsidP="00D357FC">
      <w:pPr>
        <w:spacing w:after="0"/>
        <w:ind w:left="-567"/>
        <w:rPr>
          <w:rFonts w:ascii="Calibri" w:eastAsia="Times New Roman" w:hAnsi="Calibri" w:cs="Times New Roman"/>
          <w:b/>
          <w:sz w:val="24"/>
          <w:szCs w:val="24"/>
          <w:lang w:eastAsia="en-GB"/>
        </w:rPr>
      </w:pPr>
      <w:r w:rsidRPr="00D357FC">
        <w:rPr>
          <w:rFonts w:ascii="Calibri" w:eastAsia="Times New Roman" w:hAnsi="Calibri" w:cs="Times New Roman"/>
          <w:b/>
          <w:sz w:val="24"/>
          <w:szCs w:val="24"/>
          <w:lang w:eastAsia="en-GB"/>
        </w:rPr>
        <w:t>Terms and Conditions</w:t>
      </w:r>
    </w:p>
    <w:p w:rsidR="00D357FC" w:rsidRPr="00D357FC" w:rsidRDefault="00D357FC" w:rsidP="00D357FC">
      <w:pPr>
        <w:spacing w:after="0"/>
        <w:ind w:left="-567"/>
        <w:rPr>
          <w:rFonts w:ascii="Calibri" w:eastAsia="Times New Roman" w:hAnsi="Calibri" w:cs="Times New Roman"/>
          <w:sz w:val="24"/>
          <w:szCs w:val="24"/>
          <w:lang w:eastAsia="en-GB"/>
        </w:rPr>
      </w:pPr>
      <w:r w:rsidRPr="00D357FC">
        <w:rPr>
          <w:rFonts w:ascii="Calibri" w:eastAsia="Times New Roman" w:hAnsi="Calibri" w:cs="Times New Roman"/>
          <w:sz w:val="24"/>
          <w:szCs w:val="24"/>
          <w:lang w:eastAsia="en-GB"/>
        </w:rPr>
        <w:t xml:space="preserve">Applicants accepted onto the Public Health Practitioner </w:t>
      </w:r>
      <w:r w:rsidR="00A7345A">
        <w:rPr>
          <w:rFonts w:ascii="Calibri" w:eastAsia="Times New Roman" w:hAnsi="Calibri" w:cs="Times New Roman"/>
          <w:sz w:val="24"/>
          <w:szCs w:val="24"/>
          <w:lang w:eastAsia="en-GB"/>
        </w:rPr>
        <w:t>Registration</w:t>
      </w:r>
      <w:r w:rsidRPr="00D357FC">
        <w:rPr>
          <w:rFonts w:ascii="Calibri" w:eastAsia="Times New Roman" w:hAnsi="Calibri" w:cs="Times New Roman"/>
          <w:sz w:val="24"/>
          <w:szCs w:val="24"/>
          <w:lang w:eastAsia="en-GB"/>
        </w:rPr>
        <w:t xml:space="preserve"> </w:t>
      </w:r>
      <w:r w:rsidR="00FD618D">
        <w:rPr>
          <w:rFonts w:ascii="Calibri" w:eastAsia="Times New Roman" w:hAnsi="Calibri" w:cs="Times New Roman"/>
          <w:sz w:val="24"/>
          <w:szCs w:val="24"/>
          <w:lang w:eastAsia="en-GB"/>
        </w:rPr>
        <w:t>Scheme</w:t>
      </w:r>
      <w:r w:rsidRPr="00D357FC">
        <w:rPr>
          <w:rFonts w:ascii="Calibri" w:eastAsia="Times New Roman" w:hAnsi="Calibri" w:cs="Times New Roman"/>
          <w:sz w:val="24"/>
          <w:szCs w:val="24"/>
          <w:lang w:eastAsia="en-GB"/>
        </w:rPr>
        <w:t xml:space="preserve"> 201</w:t>
      </w:r>
      <w:r w:rsidR="00A7345A">
        <w:rPr>
          <w:rFonts w:ascii="Calibri" w:eastAsia="Times New Roman" w:hAnsi="Calibri" w:cs="Times New Roman"/>
          <w:sz w:val="24"/>
          <w:szCs w:val="24"/>
          <w:lang w:eastAsia="en-GB"/>
        </w:rPr>
        <w:t>6</w:t>
      </w:r>
      <w:r w:rsidRPr="00D357FC">
        <w:rPr>
          <w:rFonts w:ascii="Calibri" w:eastAsia="Times New Roman" w:hAnsi="Calibri" w:cs="Times New Roman"/>
          <w:sz w:val="24"/>
          <w:szCs w:val="24"/>
          <w:lang w:eastAsia="en-GB"/>
        </w:rPr>
        <w:t xml:space="preserve">-17 must agree to abide by its principles and participate fully in the support </w:t>
      </w:r>
      <w:r w:rsidR="00FD618D">
        <w:rPr>
          <w:rFonts w:ascii="Calibri" w:eastAsia="Times New Roman" w:hAnsi="Calibri" w:cs="Times New Roman"/>
          <w:sz w:val="24"/>
          <w:szCs w:val="24"/>
          <w:lang w:eastAsia="en-GB"/>
        </w:rPr>
        <w:t>scheme</w:t>
      </w:r>
      <w:r w:rsidRPr="00D357FC">
        <w:rPr>
          <w:rFonts w:ascii="Calibri" w:eastAsia="Times New Roman" w:hAnsi="Calibri" w:cs="Times New Roman"/>
          <w:sz w:val="24"/>
          <w:szCs w:val="24"/>
          <w:lang w:eastAsia="en-GB"/>
        </w:rPr>
        <w:t xml:space="preserve"> as outlined in this document. On acceptance onto the </w:t>
      </w:r>
      <w:r w:rsidR="00FD618D">
        <w:rPr>
          <w:rFonts w:ascii="Calibri" w:eastAsia="Times New Roman" w:hAnsi="Calibri" w:cs="Times New Roman"/>
          <w:sz w:val="24"/>
          <w:szCs w:val="24"/>
          <w:lang w:eastAsia="en-GB"/>
        </w:rPr>
        <w:t>scheme</w:t>
      </w:r>
      <w:r w:rsidRPr="00D357FC">
        <w:rPr>
          <w:rFonts w:ascii="Calibri" w:eastAsia="Times New Roman" w:hAnsi="Calibri" w:cs="Times New Roman"/>
          <w:sz w:val="24"/>
          <w:szCs w:val="24"/>
          <w:lang w:eastAsia="en-GB"/>
        </w:rPr>
        <w:t xml:space="preserve"> practitioners will be supported to draw up a draft learning and development contract which is then agreed with their line manager and assessor, once allocated.  Should an applicant accepted onto the </w:t>
      </w:r>
      <w:r w:rsidR="00FD618D">
        <w:rPr>
          <w:rFonts w:ascii="Calibri" w:eastAsia="Times New Roman" w:hAnsi="Calibri" w:cs="Times New Roman"/>
          <w:sz w:val="24"/>
          <w:szCs w:val="24"/>
          <w:lang w:eastAsia="en-GB"/>
        </w:rPr>
        <w:t>Scheme</w:t>
      </w:r>
      <w:r w:rsidRPr="00D357FC">
        <w:rPr>
          <w:rFonts w:ascii="Calibri" w:eastAsia="Times New Roman" w:hAnsi="Calibri" w:cs="Times New Roman"/>
          <w:sz w:val="24"/>
          <w:szCs w:val="24"/>
          <w:lang w:eastAsia="en-GB"/>
        </w:rPr>
        <w:t xml:space="preserve"> fail to comply without formal notification of exceptional circumstances they will not be guaranteed further support in the future.  </w:t>
      </w:r>
    </w:p>
    <w:p w:rsidR="00D357FC" w:rsidRPr="006D7645" w:rsidRDefault="00D357FC" w:rsidP="00344B47"/>
    <w:sectPr w:rsidR="00D357FC" w:rsidRPr="006D764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3" w:rsidRDefault="009857C3" w:rsidP="009857C3">
      <w:pPr>
        <w:spacing w:after="0" w:line="240" w:lineRule="auto"/>
      </w:pPr>
      <w:r>
        <w:separator/>
      </w:r>
    </w:p>
  </w:endnote>
  <w:endnote w:type="continuationSeparator" w:id="0">
    <w:p w:rsidR="009857C3" w:rsidRDefault="009857C3" w:rsidP="0098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3" w:rsidRDefault="009857C3" w:rsidP="009857C3">
      <w:pPr>
        <w:spacing w:after="0" w:line="240" w:lineRule="auto"/>
      </w:pPr>
      <w:r>
        <w:separator/>
      </w:r>
    </w:p>
  </w:footnote>
  <w:footnote w:type="continuationSeparator" w:id="0">
    <w:p w:rsidR="009857C3" w:rsidRDefault="009857C3" w:rsidP="00985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523"/>
    </w:tblGrid>
    <w:tr w:rsidR="000F6C72" w:rsidTr="000F6C72">
      <w:tc>
        <w:tcPr>
          <w:tcW w:w="3393" w:type="dxa"/>
        </w:tcPr>
        <w:p w:rsidR="000F6C72" w:rsidRDefault="000F6C72" w:rsidP="00047355">
          <w:r>
            <w:rPr>
              <w:noProof/>
              <w:lang w:eastAsia="en-GB"/>
            </w:rPr>
            <w:drawing>
              <wp:inline distT="0" distB="0" distL="0" distR="0" wp14:anchorId="03677906" wp14:editId="339A9A58">
                <wp:extent cx="1223010" cy="760095"/>
                <wp:effectExtent l="0" t="0" r="0" b="1905"/>
                <wp:docPr id="7" name="Picture 7" descr="C:\Users\maxine.lazzari\AppData\Local\Microsoft\Windows\Temporary Internet Files\Content.Outlook\ZJVD5G8J\PHE 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lazzari\AppData\Local\Microsoft\Windows\Temporary Internet Files\Content.Outlook\ZJVD5G8J\PHE L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60095"/>
                        </a:xfrm>
                        <a:prstGeom prst="rect">
                          <a:avLst/>
                        </a:prstGeom>
                        <a:noFill/>
                        <a:ln>
                          <a:noFill/>
                        </a:ln>
                      </pic:spPr>
                    </pic:pic>
                  </a:graphicData>
                </a:graphic>
              </wp:inline>
            </w:drawing>
          </w:r>
        </w:p>
      </w:tc>
      <w:tc>
        <w:tcPr>
          <w:tcW w:w="7523" w:type="dxa"/>
        </w:tcPr>
        <w:p w:rsidR="000F6C72" w:rsidRDefault="000F6C72" w:rsidP="00047355">
          <w:r>
            <w:rPr>
              <w:noProof/>
              <w:lang w:eastAsia="en-GB"/>
            </w:rPr>
            <w:drawing>
              <wp:anchor distT="0" distB="0" distL="114300" distR="114300" simplePos="0" relativeHeight="251661312" behindDoc="1" locked="0" layoutInCell="1" allowOverlap="1" wp14:anchorId="4D200087" wp14:editId="5FC11DB9">
                <wp:simplePos x="0" y="0"/>
                <wp:positionH relativeFrom="column">
                  <wp:posOffset>1598930</wp:posOffset>
                </wp:positionH>
                <wp:positionV relativeFrom="paragraph">
                  <wp:posOffset>-198755</wp:posOffset>
                </wp:positionV>
                <wp:extent cx="3208655" cy="1104900"/>
                <wp:effectExtent l="0" t="0" r="0" b="0"/>
                <wp:wrapNone/>
                <wp:docPr id="8" name="Picture 8"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944"/>
                        <a:stretch/>
                      </pic:blipFill>
                      <pic:spPr bwMode="auto">
                        <a:xfrm>
                          <a:off x="0" y="0"/>
                          <a:ext cx="320865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E0F89" w:rsidRDefault="004E0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4_"/>
      </v:shape>
    </w:pict>
  </w:numPicBullet>
  <w:abstractNum w:abstractNumId="0">
    <w:nsid w:val="144E3AD8"/>
    <w:multiLevelType w:val="hybridMultilevel"/>
    <w:tmpl w:val="B0AC5C1E"/>
    <w:lvl w:ilvl="0" w:tplc="4AEEED66">
      <w:start w:val="1"/>
      <w:numFmt w:val="bullet"/>
      <w:lvlText w:val=""/>
      <w:lvlPicBulletId w:val="0"/>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nsid w:val="23510427"/>
    <w:multiLevelType w:val="hybridMultilevel"/>
    <w:tmpl w:val="1D1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B43E4F"/>
    <w:multiLevelType w:val="hybridMultilevel"/>
    <w:tmpl w:val="2726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A52370"/>
    <w:multiLevelType w:val="hybridMultilevel"/>
    <w:tmpl w:val="6AF8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74E07AA2"/>
    <w:multiLevelType w:val="hybridMultilevel"/>
    <w:tmpl w:val="CF908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C7A231A"/>
    <w:multiLevelType w:val="hybridMultilevel"/>
    <w:tmpl w:val="C978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C3"/>
    <w:rsid w:val="00035A90"/>
    <w:rsid w:val="000E2BC0"/>
    <w:rsid w:val="000F6C72"/>
    <w:rsid w:val="001378EE"/>
    <w:rsid w:val="002C5562"/>
    <w:rsid w:val="00344B47"/>
    <w:rsid w:val="003E18A6"/>
    <w:rsid w:val="00475AC5"/>
    <w:rsid w:val="004A4640"/>
    <w:rsid w:val="004E0F89"/>
    <w:rsid w:val="00516FF1"/>
    <w:rsid w:val="00521B91"/>
    <w:rsid w:val="005D66C1"/>
    <w:rsid w:val="006D7645"/>
    <w:rsid w:val="00715ABE"/>
    <w:rsid w:val="0089449C"/>
    <w:rsid w:val="009857C3"/>
    <w:rsid w:val="00A6229F"/>
    <w:rsid w:val="00A7345A"/>
    <w:rsid w:val="00D357FC"/>
    <w:rsid w:val="00DE1AA5"/>
    <w:rsid w:val="00FD6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 w:type="paragraph" w:customStyle="1" w:styleId="CoverSheet">
    <w:name w:val="Cover Sheet"/>
    <w:basedOn w:val="Normal"/>
    <w:rsid w:val="00344B47"/>
    <w:pPr>
      <w:spacing w:before="120" w:after="0" w:line="240" w:lineRule="auto"/>
    </w:pPr>
    <w:rPr>
      <w:rFonts w:ascii="Arial" w:eastAsia="Times New Roman"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 w:type="paragraph" w:customStyle="1" w:styleId="CoverSheet">
    <w:name w:val="Cover Sheet"/>
    <w:basedOn w:val="Normal"/>
    <w:rsid w:val="00344B47"/>
    <w:pPr>
      <w:spacing w:before="120" w:after="0" w:line="240" w:lineRule="auto"/>
    </w:pPr>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hr.org/i-want-to-apply-for-registration/practition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nny.Pass@ph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Lazzari</dc:creator>
  <cp:lastModifiedBy>Maxine Lazzari</cp:lastModifiedBy>
  <cp:revision>7</cp:revision>
  <cp:lastPrinted>2016-02-29T13:59:00Z</cp:lastPrinted>
  <dcterms:created xsi:type="dcterms:W3CDTF">2016-02-29T13:58:00Z</dcterms:created>
  <dcterms:modified xsi:type="dcterms:W3CDTF">2016-03-29T13:13:00Z</dcterms:modified>
</cp:coreProperties>
</file>