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DA7A54" w:rsidRDefault="00BA7397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Cavendish Dental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DA7A54" w:rsidRDefault="00BA7397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Cavendish Dental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C3668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6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57 West Bars</w:t>
                                  </w:r>
                                </w:p>
                                <w:p w:rsidR="00BA7397" w:rsidRPr="00C3668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6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Chesterfield</w:t>
                                  </w:r>
                                </w:p>
                                <w:p w:rsidR="00BA7397" w:rsidRPr="00C3668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6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Derbyshire</w:t>
                                  </w:r>
                                </w:p>
                                <w:p w:rsidR="00BA7397" w:rsidRPr="00C3668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668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S40 1BA</w:t>
                                  </w:r>
                                </w:p>
                                <w:p w:rsidR="00BA7397" w:rsidRPr="00C71A9F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5B5477" w:rsidRPr="00C3668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57 West Bars</w:t>
                            </w:r>
                          </w:p>
                          <w:p w:rsidR="00BA7397" w:rsidRPr="00C3668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Chesterfield</w:t>
                            </w:r>
                          </w:p>
                          <w:p w:rsidR="00BA7397" w:rsidRPr="00C3668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Derbyshire</w:t>
                            </w:r>
                          </w:p>
                          <w:p w:rsidR="00BA7397" w:rsidRPr="00C3668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6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S40 1BA</w:t>
                            </w:r>
                          </w:p>
                          <w:p w:rsidR="00BA7397" w:rsidRPr="00C71A9F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BA739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01246 274852 / 01246 555969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DA24D3" w:rsidRDefault="00BA739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01246 274852 / 01246 555969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BA739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www.cavendishdentalcare.co.uk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DA24D3" w:rsidRDefault="00BA739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www.cavendishdentalcare.co.uk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8034B8" w:rsidRDefault="00BA739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info@cavendishdentalcare.co.uk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8034B8" w:rsidRDefault="00BA739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info@cavendishdentalcare.co.uk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Comprehensive Range of NHS and Private Dentistry</w:t>
                                  </w: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Cosmetic 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>– veneers, crowns and bridges</w:t>
                                  </w: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Orthodontic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 xml:space="preserve"> –</w:t>
                                  </w:r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>cF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>ast</w:t>
                                  </w:r>
                                  <w:proofErr w:type="spellEnd"/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>F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 xml:space="preserve">ast </w:t>
                                  </w:r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 xml:space="preserve">races, </w:t>
                                  </w:r>
                                  <w:proofErr w:type="spellStart"/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>nvisalign</w:t>
                                  </w:r>
                                  <w:proofErr w:type="spellEnd"/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proofErr w:type="spellStart"/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>Tru</w:t>
                                  </w:r>
                                  <w:proofErr w:type="spellEnd"/>
                                  <w:r w:rsidR="00C36687">
                                    <w:rPr>
                                      <w:rFonts w:ascii="Arial" w:hAnsi="Arial" w:cs="Arial"/>
                                    </w:rPr>
                                    <w:t xml:space="preserve"> Smile</w:t>
                                  </w: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Tooth Whitening</w:t>
                                  </w: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Implants</w:t>
                                  </w:r>
                                </w:p>
                                <w:p w:rsidR="00DF2B6E" w:rsidRDefault="00DF2B6E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Hygienist Services</w:t>
                                  </w:r>
                                </w:p>
                                <w:p w:rsidR="00DF2B6E" w:rsidRDefault="00DF2B6E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A7397" w:rsidRDefault="00BA7397" w:rsidP="00BA73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A7397" w:rsidRPr="00504606" w:rsidRDefault="00BA739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Comprehensive Range of NHS and Private Dentistry</w:t>
                            </w: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Cosmetic 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>– veneers, crowns and bridges</w:t>
                            </w: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Orthodontic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="00C3668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C36687">
                              <w:rPr>
                                <w:rFonts w:ascii="Arial" w:hAnsi="Arial" w:cs="Arial"/>
                              </w:rPr>
                              <w:t>cF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>ast</w:t>
                            </w:r>
                            <w:proofErr w:type="spellEnd"/>
                            <w:r w:rsidR="00DF2B6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C36687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 xml:space="preserve">ast </w:t>
                            </w:r>
                            <w:r w:rsidR="00C36687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 xml:space="preserve">races, </w:t>
                            </w:r>
                            <w:proofErr w:type="spellStart"/>
                            <w:r w:rsidR="00C36687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>nvisalign</w:t>
                            </w:r>
                            <w:proofErr w:type="spellEnd"/>
                            <w:r w:rsidR="00DF2B6E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proofErr w:type="spellStart"/>
                            <w:r w:rsidR="00C36687">
                              <w:rPr>
                                <w:rFonts w:ascii="Arial" w:hAnsi="Arial" w:cs="Arial"/>
                              </w:rPr>
                              <w:t>Tru</w:t>
                            </w:r>
                            <w:proofErr w:type="spellEnd"/>
                            <w:r w:rsidR="00C36687">
                              <w:rPr>
                                <w:rFonts w:ascii="Arial" w:hAnsi="Arial" w:cs="Arial"/>
                              </w:rPr>
                              <w:t xml:space="preserve"> Smile</w:t>
                            </w: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Tooth Whitening</w:t>
                            </w: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Implants</w:t>
                            </w:r>
                          </w:p>
                          <w:p w:rsidR="00DF2B6E" w:rsidRDefault="00DF2B6E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Hygienist Services</w:t>
                            </w:r>
                          </w:p>
                          <w:p w:rsidR="00DF2B6E" w:rsidRDefault="00DF2B6E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7397" w:rsidRDefault="00BA7397" w:rsidP="00BA73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A7397" w:rsidRPr="00504606" w:rsidRDefault="00BA739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BA739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BA739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Education / Study Room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OPT</w:t>
                                  </w:r>
                                </w:p>
                                <w:p w:rsidR="00DF2B6E" w:rsidRPr="003D584A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Education / Study Room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OPT</w:t>
                            </w:r>
                          </w:p>
                          <w:p w:rsidR="00DF2B6E" w:rsidRPr="003D584A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BDA Good Practice Award since May 2007</w:t>
                                  </w:r>
                                </w:p>
                                <w:p w:rsidR="00DF2B6E" w:rsidRPr="003D584A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Fully CQC compliant</w:t>
                                  </w: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BDA Good Practice Award since May 2007</w:t>
                            </w:r>
                          </w:p>
                          <w:p w:rsidR="00DF2B6E" w:rsidRPr="003D584A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Fully CQC compliant</w:t>
                            </w: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Pr="00BE42DC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Pr="00BE42DC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Default="00366CE2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Pr="00632B4A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Default="00366CE2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Pr="00632B4A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Default="00366CE2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Pr="00174B56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Default="00366CE2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Pr="00174B56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Default="00366CE2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Pr="00ED5CDB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Default="00366CE2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Pr="00ED5CDB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Default="00366CE2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  <w:p w:rsidR="00DF2B6E" w:rsidRPr="00BC06D5" w:rsidRDefault="00DF2B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Default="00366CE2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DF2B6E" w:rsidRPr="00BC06D5" w:rsidRDefault="00DF2B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Pr="00B56570" w:rsidRDefault="00DF2B6E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Implant Specialist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Pr="00B56570" w:rsidRDefault="00DF2B6E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Implant Specialist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3F64CC" w:rsidRDefault="00DF2B6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 / Partnership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3F64CC" w:rsidRDefault="00DF2B6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 / Partnership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A53C2" w:rsidRDefault="00DF2B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50/50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A53C2" w:rsidRDefault="00DF2B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50/50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80B2C" w:rsidRDefault="00DF2B6E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Situated in the heart of Chesterfield Town Centre on the edge of the Derbyshire Peak District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:rsidR="00B91BDE" w:rsidRPr="00580B2C" w:rsidRDefault="00DF2B6E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Situated in the heart of Chesterfield Town Centre on the edge of the Derbyshire Peak District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Crooked Spire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Historic Market Town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Peak District / Chatsworth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Charles Clifford Dental Hospital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F2B6E" w:rsidRPr="0050201A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Crooked Spire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Historic Market Town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Peak District / Chatsworth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Charles Clifford Dental Hospital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2B6E" w:rsidRPr="0050201A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Easily Accessible to the M1</w:t>
                                  </w:r>
                                </w:p>
                                <w:p w:rsidR="00DF2B6E" w:rsidRPr="001A3A72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Train &amp; Bus Station in walking distance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5C3772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Easily Accessible to the M1</w:t>
                            </w:r>
                          </w:p>
                          <w:p w:rsidR="00DF2B6E" w:rsidRPr="001A3A72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Train &amp; Bus Station in walking distance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Twice Yearly Official Practice Outings</w:t>
                                  </w:r>
                                </w:p>
                                <w:p w:rsidR="00DF2B6E" w:rsidRDefault="00DF2B6E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Team Building events</w:t>
                                  </w:r>
                                </w:p>
                                <w:p w:rsidR="00DF2B6E" w:rsidRDefault="00C36687" w:rsidP="00DF2B6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Regular social e</w:t>
                                  </w:r>
                                  <w:r w:rsidR="00DF2B6E">
                                    <w:rPr>
                                      <w:rFonts w:ascii="Arial" w:hAnsi="Arial" w:cs="Arial"/>
                                    </w:rPr>
                                    <w:t>vents throughout the year.</w:t>
                                  </w:r>
                                </w:p>
                                <w:p w:rsidR="00DF2B6E" w:rsidRPr="00795572" w:rsidRDefault="00DF2B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:rsidR="00AF6FBF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Twice Yearly Official Practice Outings</w:t>
                            </w:r>
                          </w:p>
                          <w:p w:rsidR="00DF2B6E" w:rsidRDefault="00DF2B6E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Team Building events</w:t>
                            </w:r>
                          </w:p>
                          <w:p w:rsidR="00DF2B6E" w:rsidRDefault="00C36687" w:rsidP="00DF2B6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Regular social e</w:t>
                            </w:r>
                            <w:r w:rsidR="00DF2B6E">
                              <w:rPr>
                                <w:rFonts w:ascii="Arial" w:hAnsi="Arial" w:cs="Arial"/>
                              </w:rPr>
                              <w:t>vents throughout the year.</w:t>
                            </w:r>
                          </w:p>
                          <w:p w:rsidR="00DF2B6E" w:rsidRPr="00795572" w:rsidRDefault="00DF2B6E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37" w:rsidRDefault="00043B37" w:rsidP="00880F51">
      <w:pPr>
        <w:spacing w:after="0" w:line="240" w:lineRule="auto"/>
      </w:pPr>
      <w:r>
        <w:separator/>
      </w:r>
    </w:p>
  </w:endnote>
  <w:endnote w:type="continuationSeparator" w:id="0">
    <w:p w:rsidR="00043B37" w:rsidRDefault="00043B37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37" w:rsidRDefault="00043B37" w:rsidP="00880F51">
      <w:pPr>
        <w:spacing w:after="0" w:line="240" w:lineRule="auto"/>
      </w:pPr>
      <w:r>
        <w:separator/>
      </w:r>
    </w:p>
  </w:footnote>
  <w:footnote w:type="continuationSeparator" w:id="0">
    <w:p w:rsidR="00043B37" w:rsidRDefault="00043B37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A7397"/>
    <w:rsid w:val="00BC06D5"/>
    <w:rsid w:val="00BE42DC"/>
    <w:rsid w:val="00C36687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DF2B6E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A608-131B-4E67-911D-A50D6DD6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reception</cp:lastModifiedBy>
  <cp:revision>3</cp:revision>
  <dcterms:created xsi:type="dcterms:W3CDTF">2016-09-23T10:56:00Z</dcterms:created>
  <dcterms:modified xsi:type="dcterms:W3CDTF">2017-04-25T13:52:00Z</dcterms:modified>
</cp:coreProperties>
</file>