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43"/>
      </w:tblGrid>
      <w:tr w:rsidR="004E5872" w:rsidRPr="00FE6236">
        <w:trPr>
          <w:cantSplit/>
          <w:trHeight w:val="2135"/>
        </w:trPr>
        <w:tc>
          <w:tcPr>
            <w:tcW w:w="14743" w:type="dxa"/>
            <w:shd w:val="clear" w:color="auto" w:fill="FFFFFF"/>
            <w:vAlign w:val="center"/>
          </w:tcPr>
          <w:p w:rsidR="004E5872" w:rsidRPr="00FE6236" w:rsidRDefault="004E5872" w:rsidP="00FE6236">
            <w:pPr>
              <w:spacing w:after="0" w:line="240" w:lineRule="auto"/>
              <w:ind w:right="-20"/>
              <w:jc w:val="both"/>
              <w:rPr>
                <w:rFonts w:ascii="Arial" w:hAnsi="Arial" w:cs="Arial"/>
                <w:sz w:val="24"/>
                <w:szCs w:val="24"/>
              </w:rPr>
            </w:pPr>
            <w:bookmarkStart w:id="0" w:name="_GoBack"/>
            <w:bookmarkEnd w:id="0"/>
          </w:p>
          <w:p w:rsidR="004E5872" w:rsidRPr="00FE6236" w:rsidRDefault="0054043D" w:rsidP="00FE6236">
            <w:pPr>
              <w:spacing w:after="0" w:line="240" w:lineRule="auto"/>
              <w:ind w:right="-20"/>
              <w:jc w:val="right"/>
              <w:rPr>
                <w:rFonts w:ascii="Arial" w:hAnsi="Arial" w:cs="Arial"/>
                <w:sz w:val="24"/>
                <w:szCs w:val="24"/>
              </w:rPr>
            </w:pPr>
            <w:r>
              <w:rPr>
                <w:rFonts w:ascii="Arial" w:hAnsi="Arial" w:cs="Arial"/>
                <w:noProof/>
                <w:sz w:val="24"/>
                <w:szCs w:val="24"/>
                <w:lang w:val="en-GB" w:eastAsia="en-GB"/>
              </w:rPr>
              <w:drawing>
                <wp:inline distT="0" distB="0" distL="0" distR="0">
                  <wp:extent cx="3105150" cy="619125"/>
                  <wp:effectExtent l="0" t="0" r="0" b="9525"/>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0" cy="619125"/>
                          </a:xfrm>
                          <a:prstGeom prst="rect">
                            <a:avLst/>
                          </a:prstGeom>
                          <a:noFill/>
                          <a:ln>
                            <a:noFill/>
                          </a:ln>
                        </pic:spPr>
                      </pic:pic>
                    </a:graphicData>
                  </a:graphic>
                </wp:inline>
              </w:drawing>
            </w:r>
          </w:p>
          <w:p w:rsidR="004E5872" w:rsidRPr="00FE6236" w:rsidRDefault="004E5872" w:rsidP="00FE6236">
            <w:pPr>
              <w:spacing w:after="0" w:line="240" w:lineRule="auto"/>
              <w:ind w:right="-20"/>
              <w:jc w:val="both"/>
              <w:rPr>
                <w:rFonts w:ascii="Arial" w:hAnsi="Arial" w:cs="Arial"/>
                <w:sz w:val="24"/>
                <w:szCs w:val="24"/>
              </w:rPr>
            </w:pPr>
          </w:p>
          <w:p w:rsidR="004E5872" w:rsidRPr="00FE6236" w:rsidRDefault="004E5872" w:rsidP="00FE6236">
            <w:pPr>
              <w:spacing w:after="0" w:line="240" w:lineRule="auto"/>
              <w:ind w:right="-20"/>
              <w:jc w:val="both"/>
              <w:rPr>
                <w:rFonts w:ascii="Arial" w:hAnsi="Arial" w:cs="Arial"/>
                <w:sz w:val="24"/>
                <w:szCs w:val="24"/>
              </w:rPr>
            </w:pPr>
            <w:r w:rsidRPr="00FE6236">
              <w:rPr>
                <w:rFonts w:ascii="Arial" w:hAnsi="Arial" w:cs="Arial"/>
                <w:sz w:val="24"/>
                <w:szCs w:val="24"/>
              </w:rPr>
              <w:t xml:space="preserve">                   </w:t>
            </w:r>
          </w:p>
          <w:p w:rsidR="004E5872" w:rsidRPr="00FE6236" w:rsidRDefault="004E5872" w:rsidP="00FE6236">
            <w:pPr>
              <w:spacing w:after="0" w:line="240" w:lineRule="auto"/>
              <w:ind w:right="-20"/>
              <w:rPr>
                <w:rFonts w:ascii="Arial" w:hAnsi="Arial" w:cs="Arial"/>
                <w:sz w:val="24"/>
                <w:szCs w:val="24"/>
              </w:rPr>
            </w:pPr>
          </w:p>
        </w:tc>
      </w:tr>
      <w:tr w:rsidR="004E5872" w:rsidRPr="00FE6236">
        <w:trPr>
          <w:cantSplit/>
          <w:trHeight w:val="780"/>
        </w:trPr>
        <w:tc>
          <w:tcPr>
            <w:tcW w:w="14743" w:type="dxa"/>
            <w:shd w:val="clear" w:color="auto" w:fill="0070C0"/>
            <w:vAlign w:val="center"/>
          </w:tcPr>
          <w:p w:rsidR="004E5872" w:rsidRPr="00FE6236" w:rsidRDefault="004E5872" w:rsidP="00FE6236">
            <w:pPr>
              <w:spacing w:after="0" w:line="240" w:lineRule="auto"/>
              <w:ind w:right="-20"/>
              <w:jc w:val="center"/>
              <w:rPr>
                <w:rFonts w:ascii="Arial Black" w:hAnsi="Arial Black" w:cs="Arial Black"/>
                <w:color w:val="FFFFFF"/>
                <w:sz w:val="24"/>
                <w:szCs w:val="24"/>
              </w:rPr>
            </w:pPr>
            <w:r w:rsidRPr="00FE6236">
              <w:rPr>
                <w:rFonts w:ascii="Arial Black" w:hAnsi="Arial Black" w:cs="Arial Black"/>
                <w:color w:val="FFFFFF"/>
                <w:sz w:val="24"/>
                <w:szCs w:val="24"/>
              </w:rPr>
              <w:t>PRACTICE PEN PORTRAIT FOR EDUCATIONAL SUPERVISOR APPLICATIONS</w:t>
            </w:r>
          </w:p>
        </w:tc>
      </w:tr>
      <w:tr w:rsidR="004E5872" w:rsidRPr="00FE6236">
        <w:trPr>
          <w:trHeight w:val="915"/>
        </w:trPr>
        <w:tc>
          <w:tcPr>
            <w:tcW w:w="14743" w:type="dxa"/>
            <w:shd w:val="clear" w:color="auto" w:fill="F2F2F2"/>
            <w:vAlign w:val="center"/>
          </w:tcPr>
          <w:p w:rsidR="004E5872" w:rsidRPr="00FE6236" w:rsidRDefault="004E5872" w:rsidP="00FE6236">
            <w:pPr>
              <w:spacing w:after="0" w:line="244" w:lineRule="exact"/>
              <w:ind w:right="56"/>
              <w:jc w:val="center"/>
              <w:rPr>
                <w:b/>
                <w:bCs/>
                <w:sz w:val="20"/>
                <w:szCs w:val="20"/>
              </w:rPr>
            </w:pPr>
          </w:p>
          <w:p w:rsidR="004E5872" w:rsidRPr="00FE6236" w:rsidRDefault="0054043D" w:rsidP="00FE6236">
            <w:pPr>
              <w:spacing w:after="0" w:line="244" w:lineRule="exact"/>
              <w:ind w:right="56"/>
              <w:rPr>
                <w:b/>
                <w:bCs/>
                <w:sz w:val="32"/>
                <w:szCs w:val="32"/>
              </w:rPr>
            </w:pPr>
            <w:r>
              <w:rPr>
                <w:noProof/>
                <w:lang w:val="en-GB" w:eastAsia="en-GB"/>
              </w:rPr>
              <mc:AlternateContent>
                <mc:Choice Requires="wps">
                  <w:drawing>
                    <wp:anchor distT="0" distB="0" distL="114300" distR="114300" simplePos="0" relativeHeight="251647488" behindDoc="0" locked="0" layoutInCell="1" allowOverlap="1">
                      <wp:simplePos x="0" y="0"/>
                      <wp:positionH relativeFrom="column">
                        <wp:posOffset>1848485</wp:posOffset>
                      </wp:positionH>
                      <wp:positionV relativeFrom="paragraph">
                        <wp:posOffset>11430</wp:posOffset>
                      </wp:positionV>
                      <wp:extent cx="5570855" cy="276225"/>
                      <wp:effectExtent l="9525" t="5080" r="10795" b="139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855" cy="276225"/>
                              </a:xfrm>
                              <a:prstGeom prst="rect">
                                <a:avLst/>
                              </a:prstGeom>
                              <a:solidFill>
                                <a:srgbClr val="FFFFFF"/>
                              </a:solidFill>
                              <a:ln w="9525">
                                <a:solidFill>
                                  <a:srgbClr val="000000"/>
                                </a:solidFill>
                                <a:miter lim="800000"/>
                                <a:headEnd/>
                                <a:tailEnd/>
                              </a:ln>
                            </wps:spPr>
                            <wps:txbx>
                              <w:txbxContent>
                                <w:p w:rsidR="004E5872" w:rsidRPr="00DA7A54" w:rsidRDefault="004E5872" w:rsidP="00351E4E">
                                  <w:pPr>
                                    <w:rPr>
                                      <w:rFonts w:ascii="Arial" w:hAnsi="Arial" w:cs="Arial"/>
                                    </w:rPr>
                                  </w:pPr>
                                  <w:proofErr w:type="spellStart"/>
                                  <w:r>
                                    <w:rPr>
                                      <w:rFonts w:ascii="Arial" w:hAnsi="Arial" w:cs="Arial"/>
                                    </w:rPr>
                                    <w:t>Briarmeads</w:t>
                                  </w:r>
                                  <w:proofErr w:type="spellEnd"/>
                                  <w:r>
                                    <w:rPr>
                                      <w:rFonts w:ascii="Arial" w:hAnsi="Arial" w:cs="Arial"/>
                                    </w:rPr>
                                    <w:t xml:space="preserve"> Dental Practice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145.55pt;margin-top:.9pt;width:438.65pt;height:21.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">
                      <v:textbox>
                        <w:txbxContent>
                          <w:p w:rsidR="004E5872" w:rsidRPr="00DA7A54" w:rsidRDefault="004E5872" w:rsidP="00351E4E">
                            <w:pPr>
                              <w:rPr>
                                <w:rFonts w:ascii="Arial" w:hAnsi="Arial" w:cs="Arial"/>
                              </w:rPr>
                            </w:pPr>
                            <w:r>
                              <w:rPr>
                                <w:rFonts w:ascii="Arial" w:hAnsi="Arial" w:cs="Arial"/>
                              </w:rPr>
                              <w:t>Briarmeads Dental Practice</w:t>
                            </w:r>
                          </w:p>
                        </w:txbxContent>
                      </v:textbox>
                    </v:shape>
                  </w:pict>
                </mc:Fallback>
              </mc:AlternateContent>
            </w:r>
            <w:r w:rsidR="004E5872" w:rsidRPr="00FE6236">
              <w:rPr>
                <w:b/>
                <w:bCs/>
                <w:color w:val="0070C0"/>
                <w:sz w:val="32"/>
                <w:szCs w:val="32"/>
              </w:rPr>
              <w:t>Practice Name</w:t>
            </w:r>
          </w:p>
          <w:p w:rsidR="004E5872" w:rsidRPr="00FE6236" w:rsidRDefault="004E5872" w:rsidP="00FE6236">
            <w:pPr>
              <w:spacing w:after="0" w:line="244" w:lineRule="exact"/>
              <w:ind w:right="56"/>
              <w:rPr>
                <w:b/>
                <w:bCs/>
                <w:sz w:val="20"/>
                <w:szCs w:val="20"/>
              </w:rPr>
            </w:pPr>
          </w:p>
          <w:p w:rsidR="004E5872" w:rsidRPr="00FE6236" w:rsidRDefault="004E5872" w:rsidP="00FE6236">
            <w:pPr>
              <w:spacing w:after="0" w:line="244" w:lineRule="exact"/>
              <w:ind w:right="56"/>
              <w:rPr>
                <w:b/>
                <w:bCs/>
                <w:sz w:val="20"/>
                <w:szCs w:val="20"/>
              </w:rPr>
            </w:pPr>
          </w:p>
        </w:tc>
      </w:tr>
      <w:tr w:rsidR="004E5872" w:rsidRPr="00FE6236">
        <w:trPr>
          <w:trHeight w:val="1848"/>
        </w:trPr>
        <w:tc>
          <w:tcPr>
            <w:tcW w:w="14743" w:type="dxa"/>
            <w:shd w:val="clear" w:color="auto" w:fill="F2F2F2"/>
            <w:vAlign w:val="center"/>
          </w:tcPr>
          <w:p w:rsidR="004E5872" w:rsidRPr="00FE6236" w:rsidRDefault="0054043D" w:rsidP="00FE6236">
            <w:pPr>
              <w:spacing w:after="0" w:line="244" w:lineRule="exact"/>
              <w:ind w:right="56"/>
              <w:jc w:val="center"/>
              <w:rPr>
                <w:b/>
                <w:bCs/>
                <w:sz w:val="20"/>
                <w:szCs w:val="20"/>
              </w:rPr>
            </w:pPr>
            <w:r>
              <w:rPr>
                <w:noProof/>
                <w:lang w:val="en-GB" w:eastAsia="en-GB"/>
              </w:rPr>
              <mc:AlternateContent>
                <mc:Choice Requires="wps">
                  <w:drawing>
                    <wp:anchor distT="0" distB="0" distL="114300" distR="114300" simplePos="0" relativeHeight="251648512" behindDoc="0" locked="0" layoutInCell="1" allowOverlap="1">
                      <wp:simplePos x="0" y="0"/>
                      <wp:positionH relativeFrom="column">
                        <wp:posOffset>1848485</wp:posOffset>
                      </wp:positionH>
                      <wp:positionV relativeFrom="paragraph">
                        <wp:posOffset>-21590</wp:posOffset>
                      </wp:positionV>
                      <wp:extent cx="5666105" cy="775970"/>
                      <wp:effectExtent l="9525" t="5080" r="10795" b="9525"/>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775970"/>
                              </a:xfrm>
                              <a:prstGeom prst="rect">
                                <a:avLst/>
                              </a:prstGeom>
                              <a:solidFill>
                                <a:srgbClr val="FFFFFF"/>
                              </a:solidFill>
                              <a:ln w="9525">
                                <a:solidFill>
                                  <a:srgbClr val="000000"/>
                                </a:solidFill>
                                <a:miter lim="800000"/>
                                <a:headEnd/>
                                <a:tailEnd/>
                              </a:ln>
                            </wps:spPr>
                            <wps:txbx>
                              <w:txbxContent>
                                <w:p w:rsidR="004E5872" w:rsidRPr="00C71A9F" w:rsidRDefault="004E5872" w:rsidP="005B5477">
                                  <w:pPr>
                                    <w:rPr>
                                      <w:rFonts w:ascii="Arial" w:hAnsi="Arial" w:cs="Arial"/>
                                    </w:rPr>
                                  </w:pPr>
                                  <w:proofErr w:type="gramStart"/>
                                  <w:r>
                                    <w:rPr>
                                      <w:rFonts w:ascii="Arial" w:hAnsi="Arial" w:cs="Arial"/>
                                    </w:rPr>
                                    <w:t>95 Briar Meads.</w:t>
                                  </w:r>
                                  <w:proofErr w:type="gramEnd"/>
                                  <w:r>
                                    <w:rPr>
                                      <w:rFonts w:ascii="Arial" w:hAnsi="Arial" w:cs="Arial"/>
                                    </w:rPr>
                                    <w:t xml:space="preserve"> </w:t>
                                  </w:r>
                                  <w:proofErr w:type="spellStart"/>
                                  <w:proofErr w:type="gramStart"/>
                                  <w:r>
                                    <w:rPr>
                                      <w:rFonts w:ascii="Arial" w:hAnsi="Arial" w:cs="Arial"/>
                                    </w:rPr>
                                    <w:t>Oadby</w:t>
                                  </w:r>
                                  <w:proofErr w:type="spellEnd"/>
                                  <w:r>
                                    <w:rPr>
                                      <w:rFonts w:ascii="Arial" w:hAnsi="Arial" w:cs="Arial"/>
                                    </w:rPr>
                                    <w:t>.</w:t>
                                  </w:r>
                                  <w:proofErr w:type="gramEnd"/>
                                  <w:r w:rsidR="00AA5E39">
                                    <w:rPr>
                                      <w:rFonts w:ascii="Arial" w:hAnsi="Arial" w:cs="Arial"/>
                                    </w:rPr>
                                    <w:t xml:space="preserve"> </w:t>
                                  </w:r>
                                  <w:r>
                                    <w:rPr>
                                      <w:rFonts w:ascii="Arial" w:hAnsi="Arial" w:cs="Arial"/>
                                    </w:rPr>
                                    <w:t>Leicester. LE2 5WE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 o:spid="_x0000_s1027" type="#_x0000_t202" style="position:absolute;left:0;text-align:left;margin-left:145.55pt;margin-top:-1.7pt;width:446.15pt;height:61.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">
                      <v:textbox>
                        <w:txbxContent>
                          <w:p w:rsidR="004E5872" w:rsidRPr="00C71A9F" w:rsidRDefault="004E5872" w:rsidP="005B5477">
                            <w:pPr>
                              <w:rPr>
                                <w:rFonts w:ascii="Arial" w:hAnsi="Arial" w:cs="Arial"/>
                              </w:rPr>
                            </w:pPr>
                            <w:r>
                              <w:rPr>
                                <w:rFonts w:ascii="Arial" w:hAnsi="Arial" w:cs="Arial"/>
                              </w:rPr>
                              <w:t>95 Briar Meads. Oadby.</w:t>
                            </w:r>
                            <w:r w:rsidR="00AA5E39">
                              <w:rPr>
                                <w:rFonts w:ascii="Arial" w:hAnsi="Arial" w:cs="Arial"/>
                              </w:rPr>
                              <w:t xml:space="preserve"> </w:t>
                            </w:r>
                            <w:r>
                              <w:rPr>
                                <w:rFonts w:ascii="Arial" w:hAnsi="Arial" w:cs="Arial"/>
                              </w:rPr>
                              <w:t>Leicester. LE2 5WE</w:t>
                            </w:r>
                          </w:p>
                        </w:txbxContent>
                      </v:textbox>
                    </v:shape>
                  </w:pict>
                </mc:Fallback>
              </mc:AlternateContent>
            </w:r>
          </w:p>
          <w:p w:rsidR="004E5872" w:rsidRPr="00FE6236" w:rsidRDefault="004E5872" w:rsidP="00FE6236">
            <w:pPr>
              <w:spacing w:after="0" w:line="244" w:lineRule="exact"/>
              <w:ind w:right="56"/>
              <w:rPr>
                <w:b/>
                <w:bCs/>
                <w:color w:val="0070C0"/>
                <w:sz w:val="32"/>
                <w:szCs w:val="32"/>
              </w:rPr>
            </w:pPr>
            <w:r w:rsidRPr="00FE6236">
              <w:rPr>
                <w:b/>
                <w:bCs/>
                <w:color w:val="0070C0"/>
                <w:sz w:val="32"/>
                <w:szCs w:val="32"/>
              </w:rPr>
              <w:t xml:space="preserve">Practice Address </w:t>
            </w:r>
          </w:p>
          <w:p w:rsidR="004E5872" w:rsidRPr="00FE6236" w:rsidRDefault="004E5872" w:rsidP="00FE6236">
            <w:pPr>
              <w:spacing w:after="0" w:line="244" w:lineRule="exact"/>
              <w:ind w:right="56"/>
              <w:rPr>
                <w:b/>
                <w:bCs/>
                <w:sz w:val="32"/>
                <w:szCs w:val="32"/>
              </w:rPr>
            </w:pPr>
            <w:r w:rsidRPr="00FE6236">
              <w:rPr>
                <w:b/>
                <w:bCs/>
                <w:color w:val="0070C0"/>
                <w:sz w:val="32"/>
                <w:szCs w:val="32"/>
              </w:rPr>
              <w:t>Including Postcode:</w:t>
            </w:r>
          </w:p>
          <w:p w:rsidR="004E5872" w:rsidRPr="00FE6236" w:rsidRDefault="004E5872" w:rsidP="00FE6236">
            <w:pPr>
              <w:spacing w:after="0" w:line="244" w:lineRule="exact"/>
              <w:ind w:right="56"/>
              <w:rPr>
                <w:b/>
                <w:bCs/>
                <w:sz w:val="20"/>
                <w:szCs w:val="20"/>
              </w:rPr>
            </w:pPr>
          </w:p>
          <w:p w:rsidR="004E5872" w:rsidRPr="00FE6236" w:rsidRDefault="004E5872" w:rsidP="00FE6236">
            <w:pPr>
              <w:spacing w:after="0" w:line="244" w:lineRule="exact"/>
              <w:ind w:right="56"/>
              <w:rPr>
                <w:b/>
                <w:bCs/>
                <w:sz w:val="20"/>
                <w:szCs w:val="20"/>
              </w:rPr>
            </w:pPr>
          </w:p>
        </w:tc>
      </w:tr>
      <w:tr w:rsidR="004E5872" w:rsidRPr="00FE6236">
        <w:trPr>
          <w:trHeight w:val="974"/>
        </w:trPr>
        <w:tc>
          <w:tcPr>
            <w:tcW w:w="14743" w:type="dxa"/>
            <w:shd w:val="clear" w:color="auto" w:fill="F2F2F2"/>
            <w:vAlign w:val="center"/>
          </w:tcPr>
          <w:p w:rsidR="004E5872" w:rsidRPr="00FE6236" w:rsidRDefault="004E5872" w:rsidP="00FE6236">
            <w:pPr>
              <w:spacing w:after="0" w:line="244" w:lineRule="exact"/>
              <w:ind w:right="56"/>
              <w:rPr>
                <w:b/>
                <w:bCs/>
                <w:color w:val="0070C0"/>
                <w:sz w:val="32"/>
                <w:szCs w:val="32"/>
              </w:rPr>
            </w:pPr>
          </w:p>
          <w:p w:rsidR="004E5872" w:rsidRPr="00FE6236" w:rsidRDefault="0054043D" w:rsidP="00FE6236">
            <w:pPr>
              <w:spacing w:after="0" w:line="244" w:lineRule="exact"/>
              <w:ind w:right="56"/>
              <w:rPr>
                <w:b/>
                <w:bCs/>
                <w:color w:val="0070C0"/>
                <w:sz w:val="32"/>
                <w:szCs w:val="32"/>
              </w:rPr>
            </w:pPr>
            <w:r>
              <w:rPr>
                <w:noProof/>
                <w:lang w:val="en-GB" w:eastAsia="en-GB"/>
              </w:rPr>
              <mc:AlternateContent>
                <mc:Choice Requires="wps">
                  <w:drawing>
                    <wp:anchor distT="0" distB="0" distL="114300" distR="114300" simplePos="0" relativeHeight="251649536" behindDoc="0" locked="0" layoutInCell="1" allowOverlap="1">
                      <wp:simplePos x="0" y="0"/>
                      <wp:positionH relativeFrom="column">
                        <wp:posOffset>1848485</wp:posOffset>
                      </wp:positionH>
                      <wp:positionV relativeFrom="paragraph">
                        <wp:posOffset>17145</wp:posOffset>
                      </wp:positionV>
                      <wp:extent cx="5666105" cy="329565"/>
                      <wp:effectExtent l="9525" t="6985" r="10795" b="635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329565"/>
                              </a:xfrm>
                              <a:prstGeom prst="rect">
                                <a:avLst/>
                              </a:prstGeom>
                              <a:solidFill>
                                <a:srgbClr val="FFFFFF"/>
                              </a:solidFill>
                              <a:ln w="9525">
                                <a:solidFill>
                                  <a:srgbClr val="000000"/>
                                </a:solidFill>
                                <a:miter lim="800000"/>
                                <a:headEnd/>
                                <a:tailEnd/>
                              </a:ln>
                            </wps:spPr>
                            <wps:txbx>
                              <w:txbxContent>
                                <w:p w:rsidR="004E5872" w:rsidRPr="00DA24D3" w:rsidRDefault="004E5872" w:rsidP="005B5477">
                                  <w:pPr>
                                    <w:rPr>
                                      <w:rFonts w:ascii="Arial" w:hAnsi="Arial" w:cs="Arial"/>
                                    </w:rPr>
                                  </w:pPr>
                                  <w:r>
                                    <w:rPr>
                                      <w:rFonts w:ascii="Arial" w:hAnsi="Arial" w:cs="Arial"/>
                                    </w:rPr>
                                    <w:t>0116 271 0500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 o:spid="_x0000_s1028" type="#_x0000_t202" style="position:absolute;margin-left:145.55pt;margin-top:1.35pt;width:446.15pt;height:25.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">
                      <v:textbox>
                        <w:txbxContent>
                          <w:p w:rsidR="004E5872" w:rsidRPr="00DA24D3" w:rsidRDefault="004E5872" w:rsidP="005B5477">
                            <w:pPr>
                              <w:rPr>
                                <w:rFonts w:ascii="Arial" w:hAnsi="Arial" w:cs="Arial"/>
                              </w:rPr>
                            </w:pPr>
                            <w:r>
                              <w:rPr>
                                <w:rFonts w:ascii="Arial" w:hAnsi="Arial" w:cs="Arial"/>
                              </w:rPr>
                              <w:t>0116 271 0500</w:t>
                            </w:r>
                          </w:p>
                        </w:txbxContent>
                      </v:textbox>
                    </v:shape>
                  </w:pict>
                </mc:Fallback>
              </mc:AlternateContent>
            </w:r>
            <w:r w:rsidR="004E5872" w:rsidRPr="00FE6236">
              <w:rPr>
                <w:b/>
                <w:bCs/>
                <w:color w:val="0070C0"/>
                <w:sz w:val="32"/>
                <w:szCs w:val="32"/>
              </w:rPr>
              <w:t>Practice</w:t>
            </w:r>
          </w:p>
          <w:p w:rsidR="004E5872" w:rsidRPr="00FE6236" w:rsidRDefault="004E5872" w:rsidP="00FE6236">
            <w:pPr>
              <w:spacing w:after="0" w:line="244" w:lineRule="exact"/>
              <w:ind w:right="56"/>
              <w:rPr>
                <w:b/>
                <w:bCs/>
                <w:sz w:val="32"/>
                <w:szCs w:val="32"/>
              </w:rPr>
            </w:pPr>
            <w:r w:rsidRPr="00FE6236">
              <w:rPr>
                <w:b/>
                <w:bCs/>
                <w:color w:val="0070C0"/>
                <w:sz w:val="32"/>
                <w:szCs w:val="32"/>
              </w:rPr>
              <w:t>Telephone No:</w:t>
            </w:r>
          </w:p>
          <w:p w:rsidR="004E5872" w:rsidRPr="00FE6236" w:rsidRDefault="004E5872" w:rsidP="00FE6236">
            <w:pPr>
              <w:spacing w:after="0" w:line="244" w:lineRule="exact"/>
              <w:ind w:right="56"/>
              <w:rPr>
                <w:b/>
                <w:bCs/>
                <w:sz w:val="20"/>
                <w:szCs w:val="20"/>
              </w:rPr>
            </w:pPr>
          </w:p>
          <w:p w:rsidR="004E5872" w:rsidRPr="00FE6236" w:rsidRDefault="004E5872" w:rsidP="00FE6236">
            <w:pPr>
              <w:spacing w:after="0" w:line="244" w:lineRule="exact"/>
              <w:ind w:right="56"/>
              <w:rPr>
                <w:b/>
                <w:bCs/>
                <w:sz w:val="20"/>
                <w:szCs w:val="20"/>
              </w:rPr>
            </w:pPr>
          </w:p>
        </w:tc>
      </w:tr>
      <w:tr w:rsidR="004E5872" w:rsidRPr="00FE6236">
        <w:trPr>
          <w:trHeight w:val="915"/>
        </w:trPr>
        <w:tc>
          <w:tcPr>
            <w:tcW w:w="14743" w:type="dxa"/>
            <w:shd w:val="clear" w:color="auto" w:fill="F2F2F2"/>
            <w:vAlign w:val="center"/>
          </w:tcPr>
          <w:p w:rsidR="004E5872" w:rsidRPr="00FE6236" w:rsidRDefault="004E5872" w:rsidP="00FE6236">
            <w:pPr>
              <w:spacing w:after="0" w:line="244" w:lineRule="exact"/>
              <w:ind w:right="56"/>
              <w:jc w:val="center"/>
              <w:rPr>
                <w:b/>
                <w:bCs/>
                <w:sz w:val="20"/>
                <w:szCs w:val="20"/>
              </w:rPr>
            </w:pPr>
          </w:p>
          <w:p w:rsidR="004E5872" w:rsidRPr="00FE6236" w:rsidRDefault="004E5872" w:rsidP="00FE6236">
            <w:pPr>
              <w:spacing w:after="0" w:line="244" w:lineRule="exact"/>
              <w:ind w:right="56"/>
              <w:rPr>
                <w:b/>
                <w:bCs/>
                <w:color w:val="0070C0"/>
                <w:sz w:val="32"/>
                <w:szCs w:val="32"/>
              </w:rPr>
            </w:pPr>
          </w:p>
          <w:p w:rsidR="004E5872" w:rsidRPr="00FE6236" w:rsidRDefault="0054043D" w:rsidP="00FE6236">
            <w:pPr>
              <w:spacing w:after="0" w:line="244" w:lineRule="exact"/>
              <w:ind w:right="56"/>
              <w:rPr>
                <w:b/>
                <w:bCs/>
                <w:sz w:val="32"/>
                <w:szCs w:val="32"/>
              </w:rPr>
            </w:pPr>
            <w:r>
              <w:rPr>
                <w:noProof/>
                <w:lang w:val="en-GB" w:eastAsia="en-GB"/>
              </w:rPr>
              <mc:AlternateContent>
                <mc:Choice Requires="wps">
                  <w:drawing>
                    <wp:anchor distT="0" distB="0" distL="114300" distR="114300" simplePos="0" relativeHeight="251650560" behindDoc="0" locked="0" layoutInCell="1" allowOverlap="1">
                      <wp:simplePos x="0" y="0"/>
                      <wp:positionH relativeFrom="column">
                        <wp:posOffset>1848485</wp:posOffset>
                      </wp:positionH>
                      <wp:positionV relativeFrom="paragraph">
                        <wp:posOffset>6350</wp:posOffset>
                      </wp:positionV>
                      <wp:extent cx="5666105" cy="276225"/>
                      <wp:effectExtent l="9525" t="8255" r="10795" b="10795"/>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276225"/>
                              </a:xfrm>
                              <a:prstGeom prst="rect">
                                <a:avLst/>
                              </a:prstGeom>
                              <a:solidFill>
                                <a:srgbClr val="FFFFFF"/>
                              </a:solidFill>
                              <a:ln w="9525">
                                <a:solidFill>
                                  <a:srgbClr val="000000"/>
                                </a:solidFill>
                                <a:miter lim="800000"/>
                                <a:headEnd/>
                                <a:tailEnd/>
                              </a:ln>
                            </wps:spPr>
                            <wps:txbx>
                              <w:txbxContent>
                                <w:p w:rsidR="004E5872" w:rsidRPr="00DA24D3" w:rsidRDefault="004E5872" w:rsidP="005B5477">
                                  <w:pPr>
                                    <w:rPr>
                                      <w:rFonts w:ascii="Arial" w:hAnsi="Arial" w:cs="Arial"/>
                                    </w:rPr>
                                  </w:pPr>
                                  <w:r>
                                    <w:rPr>
                                      <w:rFonts w:ascii="Arial" w:hAnsi="Arial" w:cs="Arial"/>
                                    </w:rPr>
                                    <w:t>www.briarmeadsdentalpractice.co.uk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 o:spid="_x0000_s1029" type="#_x0000_t202" style="position:absolute;margin-left:145.55pt;margin-top:.5pt;width:446.15pt;height:2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">
                      <v:textbox>
                        <w:txbxContent>
                          <w:p w:rsidR="004E5872" w:rsidRPr="00DA24D3" w:rsidRDefault="004E5872" w:rsidP="005B5477">
                            <w:pPr>
                              <w:rPr>
                                <w:rFonts w:ascii="Arial" w:hAnsi="Arial" w:cs="Arial"/>
                              </w:rPr>
                            </w:pPr>
                            <w:r>
                              <w:rPr>
                                <w:rFonts w:ascii="Arial" w:hAnsi="Arial" w:cs="Arial"/>
                              </w:rPr>
                              <w:t>www.briarmeadsdentalpractice.co.uk</w:t>
                            </w:r>
                          </w:p>
                        </w:txbxContent>
                      </v:textbox>
                    </v:shape>
                  </w:pict>
                </mc:Fallback>
              </mc:AlternateContent>
            </w:r>
            <w:r w:rsidR="004E5872" w:rsidRPr="00FE6236">
              <w:rPr>
                <w:b/>
                <w:bCs/>
                <w:color w:val="0070C0"/>
                <w:sz w:val="32"/>
                <w:szCs w:val="32"/>
              </w:rPr>
              <w:t>Website:</w:t>
            </w:r>
          </w:p>
          <w:p w:rsidR="004E5872" w:rsidRPr="00FE6236" w:rsidRDefault="004E5872" w:rsidP="00FE6236">
            <w:pPr>
              <w:spacing w:after="0" w:line="244" w:lineRule="exact"/>
              <w:ind w:right="56"/>
              <w:rPr>
                <w:b/>
                <w:bCs/>
                <w:sz w:val="20"/>
                <w:szCs w:val="20"/>
              </w:rPr>
            </w:pPr>
          </w:p>
          <w:p w:rsidR="004E5872" w:rsidRPr="00FE6236" w:rsidRDefault="004E5872" w:rsidP="00FE6236">
            <w:pPr>
              <w:spacing w:after="0" w:line="244" w:lineRule="exact"/>
              <w:ind w:right="56"/>
              <w:rPr>
                <w:b/>
                <w:bCs/>
                <w:sz w:val="20"/>
                <w:szCs w:val="20"/>
              </w:rPr>
            </w:pPr>
          </w:p>
        </w:tc>
      </w:tr>
      <w:tr w:rsidR="004E5872" w:rsidRPr="00FE6236">
        <w:trPr>
          <w:trHeight w:val="915"/>
        </w:trPr>
        <w:tc>
          <w:tcPr>
            <w:tcW w:w="14743" w:type="dxa"/>
            <w:shd w:val="clear" w:color="auto" w:fill="F2F2F2"/>
            <w:vAlign w:val="center"/>
          </w:tcPr>
          <w:p w:rsidR="004E5872" w:rsidRPr="00FE6236" w:rsidRDefault="004E5872" w:rsidP="00FE6236">
            <w:pPr>
              <w:spacing w:after="0" w:line="244" w:lineRule="exact"/>
              <w:ind w:right="56"/>
              <w:jc w:val="center"/>
              <w:rPr>
                <w:b/>
                <w:bCs/>
                <w:sz w:val="20"/>
                <w:szCs w:val="20"/>
              </w:rPr>
            </w:pPr>
          </w:p>
          <w:p w:rsidR="004E5872" w:rsidRPr="00FE6236" w:rsidRDefault="004E5872" w:rsidP="00FE6236">
            <w:pPr>
              <w:spacing w:after="0" w:line="244" w:lineRule="exact"/>
              <w:ind w:right="56"/>
              <w:rPr>
                <w:b/>
                <w:bCs/>
                <w:color w:val="0070C0"/>
                <w:sz w:val="32"/>
                <w:szCs w:val="32"/>
              </w:rPr>
            </w:pPr>
            <w:r w:rsidRPr="00FE6236">
              <w:rPr>
                <w:b/>
                <w:bCs/>
                <w:color w:val="0070C0"/>
                <w:sz w:val="32"/>
                <w:szCs w:val="32"/>
              </w:rPr>
              <w:t>Practice</w:t>
            </w:r>
          </w:p>
          <w:p w:rsidR="004E5872" w:rsidRPr="00FE6236" w:rsidRDefault="0054043D" w:rsidP="00FE6236">
            <w:pPr>
              <w:spacing w:after="0" w:line="244" w:lineRule="exact"/>
              <w:ind w:right="56"/>
              <w:rPr>
                <w:b/>
                <w:bCs/>
                <w:sz w:val="32"/>
                <w:szCs w:val="32"/>
              </w:rPr>
            </w:pPr>
            <w:r>
              <w:rPr>
                <w:noProof/>
                <w:lang w:val="en-GB" w:eastAsia="en-GB"/>
              </w:rPr>
              <mc:AlternateContent>
                <mc:Choice Requires="wps">
                  <w:drawing>
                    <wp:anchor distT="0" distB="0" distL="114300" distR="114300" simplePos="0" relativeHeight="251651584" behindDoc="0" locked="0" layoutInCell="1" allowOverlap="1">
                      <wp:simplePos x="0" y="0"/>
                      <wp:positionH relativeFrom="column">
                        <wp:posOffset>1848485</wp:posOffset>
                      </wp:positionH>
                      <wp:positionV relativeFrom="paragraph">
                        <wp:posOffset>6350</wp:posOffset>
                      </wp:positionV>
                      <wp:extent cx="5666105" cy="276225"/>
                      <wp:effectExtent l="9525" t="8255" r="10795" b="10795"/>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276225"/>
                              </a:xfrm>
                              <a:prstGeom prst="rect">
                                <a:avLst/>
                              </a:prstGeom>
                              <a:solidFill>
                                <a:srgbClr val="FFFFFF"/>
                              </a:solidFill>
                              <a:ln w="9525">
                                <a:solidFill>
                                  <a:srgbClr val="000000"/>
                                </a:solidFill>
                                <a:miter lim="800000"/>
                                <a:headEnd/>
                                <a:tailEnd/>
                              </a:ln>
                            </wps:spPr>
                            <wps:txbx>
                              <w:txbxContent>
                                <w:p w:rsidR="004E5872" w:rsidRPr="008034B8" w:rsidRDefault="004E5872" w:rsidP="005B5477">
                                  <w:pPr>
                                    <w:rPr>
                                      <w:rFonts w:ascii="Arial" w:hAnsi="Arial" w:cs="Arial"/>
                                    </w:rPr>
                                  </w:pPr>
                                  <w:r>
                                    <w:rPr>
                                      <w:rFonts w:ascii="Arial" w:hAnsi="Arial" w:cs="Arial"/>
                                    </w:rPr>
                                    <w:t>info@briarmeadsdentalpractice.co.uk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 o:spid="_x0000_s1030" type="#_x0000_t202" style="position:absolute;margin-left:145.55pt;margin-top:.5pt;width:446.15pt;height:21.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">
                      <v:textbox>
                        <w:txbxContent>
                          <w:p w:rsidR="004E5872" w:rsidRPr="008034B8" w:rsidRDefault="004E5872" w:rsidP="005B5477">
                            <w:pPr>
                              <w:rPr>
                                <w:rFonts w:ascii="Arial" w:hAnsi="Arial" w:cs="Arial"/>
                              </w:rPr>
                            </w:pPr>
                            <w:r>
                              <w:rPr>
                                <w:rFonts w:ascii="Arial" w:hAnsi="Arial" w:cs="Arial"/>
                              </w:rPr>
                              <w:t>info@briarmeadsdentalpractice.co.uk</w:t>
                            </w:r>
                          </w:p>
                        </w:txbxContent>
                      </v:textbox>
                    </v:shape>
                  </w:pict>
                </mc:Fallback>
              </mc:AlternateContent>
            </w:r>
            <w:r w:rsidR="004E5872" w:rsidRPr="00FE6236">
              <w:rPr>
                <w:b/>
                <w:bCs/>
                <w:color w:val="0070C0"/>
                <w:sz w:val="32"/>
                <w:szCs w:val="32"/>
              </w:rPr>
              <w:t>Email:</w:t>
            </w:r>
          </w:p>
          <w:p w:rsidR="004E5872" w:rsidRPr="00FE6236" w:rsidRDefault="004E5872" w:rsidP="00FE6236">
            <w:pPr>
              <w:spacing w:after="0" w:line="244" w:lineRule="exact"/>
              <w:ind w:right="56"/>
              <w:rPr>
                <w:b/>
                <w:bCs/>
                <w:sz w:val="20"/>
                <w:szCs w:val="20"/>
              </w:rPr>
            </w:pPr>
          </w:p>
          <w:p w:rsidR="004E5872" w:rsidRPr="00FE6236" w:rsidRDefault="004E5872" w:rsidP="00FE6236">
            <w:pPr>
              <w:spacing w:after="0" w:line="244" w:lineRule="exact"/>
              <w:ind w:right="56"/>
              <w:rPr>
                <w:b/>
                <w:bCs/>
                <w:sz w:val="20"/>
                <w:szCs w:val="20"/>
              </w:rPr>
            </w:pPr>
          </w:p>
        </w:tc>
      </w:tr>
    </w:tbl>
    <w:p w:rsidR="004E5872" w:rsidRDefault="004E5872" w:rsidP="001E7237">
      <w:pPr>
        <w:jc w:val="center"/>
        <w:rPr>
          <w:rFonts w:ascii="Arial" w:hAnsi="Arial" w:cs="Arial"/>
          <w:b/>
          <w:bCs/>
          <w:sz w:val="28"/>
          <w:szCs w:val="28"/>
        </w:rPr>
      </w:pPr>
    </w:p>
    <w:tbl>
      <w:tblPr>
        <w:tblW w:w="138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835"/>
        <w:gridCol w:w="2694"/>
        <w:gridCol w:w="3118"/>
        <w:gridCol w:w="2694"/>
      </w:tblGrid>
      <w:tr w:rsidR="004E5872" w:rsidRPr="00FE6236">
        <w:trPr>
          <w:trHeight w:val="915"/>
        </w:trPr>
        <w:tc>
          <w:tcPr>
            <w:tcW w:w="13893" w:type="dxa"/>
            <w:gridSpan w:val="5"/>
            <w:shd w:val="clear" w:color="auto" w:fill="0070C0"/>
            <w:vAlign w:val="center"/>
          </w:tcPr>
          <w:p w:rsidR="004E5872" w:rsidRPr="00FE6236" w:rsidRDefault="004E5872" w:rsidP="00FE6236">
            <w:pPr>
              <w:spacing w:after="0" w:line="244" w:lineRule="exact"/>
              <w:ind w:right="56"/>
              <w:jc w:val="center"/>
              <w:rPr>
                <w:b/>
                <w:bCs/>
                <w:sz w:val="20"/>
                <w:szCs w:val="20"/>
              </w:rPr>
            </w:pPr>
          </w:p>
          <w:p w:rsidR="004E5872" w:rsidRPr="00FE6236" w:rsidRDefault="004E5872" w:rsidP="00FE6236">
            <w:pPr>
              <w:shd w:val="clear" w:color="auto" w:fill="0070C0"/>
              <w:spacing w:after="0" w:line="244" w:lineRule="exact"/>
              <w:ind w:right="56"/>
              <w:jc w:val="center"/>
              <w:rPr>
                <w:rFonts w:ascii="Arial Black" w:hAnsi="Arial Black" w:cs="Arial Black"/>
                <w:b/>
                <w:bCs/>
                <w:color w:val="FFFFFF"/>
                <w:sz w:val="24"/>
                <w:szCs w:val="24"/>
              </w:rPr>
            </w:pPr>
            <w:r w:rsidRPr="00FE6236">
              <w:rPr>
                <w:rFonts w:ascii="Arial Black" w:hAnsi="Arial Black" w:cs="Arial Black"/>
                <w:b/>
                <w:bCs/>
                <w:color w:val="FFFFFF"/>
                <w:sz w:val="24"/>
                <w:szCs w:val="24"/>
              </w:rPr>
              <w:t>SUMMARY OF PRACTICE</w:t>
            </w:r>
          </w:p>
          <w:p w:rsidR="004E5872" w:rsidRPr="00FE6236" w:rsidRDefault="004E5872" w:rsidP="00FE6236">
            <w:pPr>
              <w:spacing w:after="0" w:line="244" w:lineRule="exact"/>
              <w:ind w:right="56"/>
              <w:jc w:val="center"/>
              <w:rPr>
                <w:b/>
                <w:bCs/>
                <w:sz w:val="20"/>
                <w:szCs w:val="20"/>
              </w:rPr>
            </w:pPr>
          </w:p>
        </w:tc>
      </w:tr>
      <w:tr w:rsidR="004E5872" w:rsidRPr="00FE6236">
        <w:trPr>
          <w:trHeight w:val="4452"/>
        </w:trPr>
        <w:tc>
          <w:tcPr>
            <w:tcW w:w="13893" w:type="dxa"/>
            <w:gridSpan w:val="5"/>
            <w:shd w:val="clear" w:color="auto" w:fill="F2F2F2"/>
            <w:vAlign w:val="center"/>
          </w:tcPr>
          <w:p w:rsidR="004E5872" w:rsidRPr="00FE6236" w:rsidRDefault="004E5872" w:rsidP="00FE6236">
            <w:pPr>
              <w:spacing w:after="0" w:line="244" w:lineRule="exact"/>
              <w:ind w:right="56"/>
              <w:jc w:val="center"/>
              <w:rPr>
                <w:b/>
                <w:bCs/>
                <w:sz w:val="20"/>
                <w:szCs w:val="20"/>
              </w:rPr>
            </w:pPr>
          </w:p>
          <w:p w:rsidR="004E5872" w:rsidRPr="00FE6236" w:rsidRDefault="0054043D" w:rsidP="00FE6236">
            <w:pPr>
              <w:spacing w:after="0" w:line="244" w:lineRule="exact"/>
              <w:ind w:right="56"/>
              <w:jc w:val="center"/>
              <w:rPr>
                <w:b/>
                <w:bCs/>
                <w:sz w:val="20"/>
                <w:szCs w:val="20"/>
              </w:rPr>
            </w:pPr>
            <w:r>
              <w:rPr>
                <w:noProof/>
                <w:lang w:val="en-GB" w:eastAsia="en-GB"/>
              </w:rPr>
              <mc:AlternateContent>
                <mc:Choice Requires="wps">
                  <w:drawing>
                    <wp:anchor distT="0" distB="0" distL="114300" distR="114300" simplePos="0" relativeHeight="251652608" behindDoc="0" locked="0" layoutInCell="1" allowOverlap="1">
                      <wp:simplePos x="0" y="0"/>
                      <wp:positionH relativeFrom="column">
                        <wp:posOffset>2050415</wp:posOffset>
                      </wp:positionH>
                      <wp:positionV relativeFrom="paragraph">
                        <wp:posOffset>123825</wp:posOffset>
                      </wp:positionV>
                      <wp:extent cx="5645150" cy="2136775"/>
                      <wp:effectExtent l="11430" t="12700" r="10795" b="1270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2136775"/>
                              </a:xfrm>
                              <a:prstGeom prst="rect">
                                <a:avLst/>
                              </a:prstGeom>
                              <a:solidFill>
                                <a:srgbClr val="FFFFFF"/>
                              </a:solidFill>
                              <a:ln w="9525">
                                <a:solidFill>
                                  <a:srgbClr val="000000"/>
                                </a:solidFill>
                                <a:miter lim="800000"/>
                                <a:headEnd/>
                                <a:tailEnd/>
                              </a:ln>
                            </wps:spPr>
                            <wps:txbx>
                              <w:txbxContent>
                                <w:p w:rsidR="004E5872" w:rsidRPr="00FD385D" w:rsidRDefault="004E5872" w:rsidP="00FD385D">
                                  <w:pPr>
                                    <w:widowControl/>
                                    <w:numPr>
                                      <w:ilvl w:val="0"/>
                                      <w:numId w:val="8"/>
                                    </w:numPr>
                                    <w:spacing w:after="0" w:line="240" w:lineRule="auto"/>
                                    <w:rPr>
                                      <w:rFonts w:ascii="Arial" w:hAnsi="Arial" w:cs="Arial"/>
                                      <w:sz w:val="20"/>
                                      <w:szCs w:val="20"/>
                                    </w:rPr>
                                  </w:pPr>
                                  <w:r w:rsidRPr="00FD385D">
                                    <w:rPr>
                                      <w:rFonts w:ascii="Arial" w:hAnsi="Arial" w:cs="Arial"/>
                                      <w:sz w:val="20"/>
                                      <w:szCs w:val="20"/>
                                    </w:rPr>
                                    <w:t xml:space="preserve">Regular Inspection: Ensures early detection and solution of problems. </w:t>
                                  </w:r>
                                </w:p>
                                <w:p w:rsidR="004E5872" w:rsidRPr="00FD385D" w:rsidRDefault="004E5872" w:rsidP="00FD385D">
                                  <w:pPr>
                                    <w:widowControl/>
                                    <w:numPr>
                                      <w:ilvl w:val="0"/>
                                      <w:numId w:val="8"/>
                                    </w:numPr>
                                    <w:spacing w:after="0" w:line="240" w:lineRule="auto"/>
                                    <w:rPr>
                                      <w:rFonts w:ascii="Arial" w:hAnsi="Arial" w:cs="Arial"/>
                                      <w:sz w:val="20"/>
                                      <w:szCs w:val="20"/>
                                    </w:rPr>
                                  </w:pPr>
                                  <w:r w:rsidRPr="00FD385D">
                                    <w:rPr>
                                      <w:rFonts w:ascii="Arial" w:hAnsi="Arial" w:cs="Arial"/>
                                      <w:sz w:val="20"/>
                                      <w:szCs w:val="20"/>
                                    </w:rPr>
                                    <w:t xml:space="preserve">Preventative Care: For healthy teeth and gums that will last a lifetime. </w:t>
                                  </w:r>
                                </w:p>
                                <w:p w:rsidR="004E5872" w:rsidRPr="00FD385D" w:rsidRDefault="004E5872" w:rsidP="00FD385D">
                                  <w:pPr>
                                    <w:widowControl/>
                                    <w:numPr>
                                      <w:ilvl w:val="0"/>
                                      <w:numId w:val="8"/>
                                    </w:numPr>
                                    <w:spacing w:after="0" w:line="240" w:lineRule="auto"/>
                                    <w:rPr>
                                      <w:rFonts w:ascii="Arial" w:hAnsi="Arial" w:cs="Arial"/>
                                      <w:sz w:val="20"/>
                                      <w:szCs w:val="20"/>
                                    </w:rPr>
                                  </w:pPr>
                                  <w:r w:rsidRPr="00FD385D">
                                    <w:rPr>
                                      <w:rFonts w:ascii="Arial" w:hAnsi="Arial" w:cs="Arial"/>
                                      <w:sz w:val="20"/>
                                      <w:szCs w:val="20"/>
                                    </w:rPr>
                                    <w:t>Cosmetic Dentistry: Smile Makeovers, Tooth Whitening (Enlighten, Zoom),Orthodontics (</w:t>
                                  </w:r>
                                  <w:proofErr w:type="spellStart"/>
                                  <w:r w:rsidRPr="00FD385D">
                                    <w:rPr>
                                      <w:rFonts w:ascii="Arial" w:hAnsi="Arial" w:cs="Arial"/>
                                      <w:sz w:val="20"/>
                                      <w:szCs w:val="20"/>
                                    </w:rPr>
                                    <w:t>Invisalign</w:t>
                                  </w:r>
                                  <w:proofErr w:type="spellEnd"/>
                                  <w:r w:rsidRPr="00FD385D">
                                    <w:rPr>
                                      <w:rFonts w:ascii="Arial" w:hAnsi="Arial" w:cs="Arial"/>
                                      <w:sz w:val="20"/>
                                      <w:szCs w:val="20"/>
                                    </w:rPr>
                                    <w:t xml:space="preserve">, Inman Aligners, Clear Aligners, Six Months Smile), Facial Aesthetics to achieve that Perfect Smile </w:t>
                                  </w:r>
                                </w:p>
                                <w:p w:rsidR="004E5872" w:rsidRPr="00FD385D" w:rsidRDefault="004E5872" w:rsidP="00FD385D">
                                  <w:pPr>
                                    <w:widowControl/>
                                    <w:numPr>
                                      <w:ilvl w:val="0"/>
                                      <w:numId w:val="8"/>
                                    </w:numPr>
                                    <w:spacing w:after="0" w:line="240" w:lineRule="auto"/>
                                    <w:rPr>
                                      <w:rFonts w:ascii="Arial" w:hAnsi="Arial" w:cs="Arial"/>
                                      <w:sz w:val="20"/>
                                      <w:szCs w:val="20"/>
                                    </w:rPr>
                                  </w:pPr>
                                  <w:r w:rsidRPr="00FD385D">
                                    <w:rPr>
                                      <w:rFonts w:ascii="Arial" w:hAnsi="Arial" w:cs="Arial"/>
                                      <w:sz w:val="20"/>
                                      <w:szCs w:val="20"/>
                                    </w:rPr>
                                    <w:t xml:space="preserve">Restorative Dentistry: To correct any problems that you may already have. </w:t>
                                  </w:r>
                                </w:p>
                                <w:p w:rsidR="004E5872" w:rsidRPr="00FD385D" w:rsidRDefault="004E5872" w:rsidP="00FD385D">
                                  <w:pPr>
                                    <w:widowControl/>
                                    <w:numPr>
                                      <w:ilvl w:val="0"/>
                                      <w:numId w:val="8"/>
                                    </w:numPr>
                                    <w:spacing w:after="0" w:line="240" w:lineRule="auto"/>
                                    <w:rPr>
                                      <w:rFonts w:ascii="Arial" w:hAnsi="Arial" w:cs="Arial"/>
                                      <w:sz w:val="20"/>
                                      <w:szCs w:val="20"/>
                                    </w:rPr>
                                  </w:pPr>
                                  <w:r w:rsidRPr="00FD385D">
                                    <w:rPr>
                                      <w:rFonts w:ascii="Arial" w:hAnsi="Arial" w:cs="Arial"/>
                                      <w:sz w:val="20"/>
                                      <w:szCs w:val="20"/>
                                    </w:rPr>
                                    <w:t xml:space="preserve">Implants:  Missing teeth can now be replaced permanently. "Fixed Teeth for Life." </w:t>
                                  </w:r>
                                </w:p>
                                <w:p w:rsidR="004E5872" w:rsidRPr="00FD385D" w:rsidRDefault="004E5872" w:rsidP="00FD385D">
                                  <w:pPr>
                                    <w:widowControl/>
                                    <w:numPr>
                                      <w:ilvl w:val="0"/>
                                      <w:numId w:val="8"/>
                                    </w:numPr>
                                    <w:spacing w:after="0" w:line="240" w:lineRule="auto"/>
                                    <w:rPr>
                                      <w:rFonts w:ascii="Arial" w:hAnsi="Arial" w:cs="Arial"/>
                                      <w:sz w:val="20"/>
                                      <w:szCs w:val="20"/>
                                    </w:rPr>
                                  </w:pPr>
                                  <w:r w:rsidRPr="00FD385D">
                                    <w:rPr>
                                      <w:rFonts w:ascii="Arial" w:hAnsi="Arial" w:cs="Arial"/>
                                      <w:sz w:val="20"/>
                                      <w:szCs w:val="20"/>
                                    </w:rPr>
                                    <w:t xml:space="preserve">Dentures:  Dentures are a problem for many people. Our technicians may be able to help. </w:t>
                                  </w:r>
                                </w:p>
                                <w:p w:rsidR="004E5872" w:rsidRPr="00FD385D" w:rsidRDefault="004E5872" w:rsidP="00FD385D">
                                  <w:pPr>
                                    <w:widowControl/>
                                    <w:numPr>
                                      <w:ilvl w:val="0"/>
                                      <w:numId w:val="8"/>
                                    </w:numPr>
                                    <w:spacing w:after="0" w:line="240" w:lineRule="auto"/>
                                    <w:rPr>
                                      <w:rFonts w:ascii="Arial" w:hAnsi="Arial" w:cs="Arial"/>
                                      <w:sz w:val="20"/>
                                      <w:szCs w:val="20"/>
                                    </w:rPr>
                                  </w:pPr>
                                  <w:r w:rsidRPr="00FD385D">
                                    <w:rPr>
                                      <w:rFonts w:ascii="Arial" w:hAnsi="Arial" w:cs="Arial"/>
                                      <w:sz w:val="20"/>
                                      <w:szCs w:val="20"/>
                                    </w:rPr>
                                    <w:t>Orthodontics: New techniques (</w:t>
                                  </w:r>
                                  <w:proofErr w:type="spellStart"/>
                                  <w:r w:rsidRPr="00FD385D">
                                    <w:rPr>
                                      <w:rFonts w:ascii="Arial" w:hAnsi="Arial" w:cs="Arial"/>
                                      <w:sz w:val="20"/>
                                      <w:szCs w:val="20"/>
                                    </w:rPr>
                                    <w:t>Invisalign</w:t>
                                  </w:r>
                                  <w:proofErr w:type="spellEnd"/>
                                  <w:r w:rsidRPr="00FD385D">
                                    <w:rPr>
                                      <w:rFonts w:ascii="Arial" w:hAnsi="Arial" w:cs="Arial"/>
                                      <w:sz w:val="20"/>
                                      <w:szCs w:val="20"/>
                                    </w:rPr>
                                    <w:t xml:space="preserve">, Inman, Clear Aligners and Six Months Smiles) can allow the correction of crooked teeth. </w:t>
                                  </w:r>
                                </w:p>
                                <w:p w:rsidR="004E5872" w:rsidRPr="00FD385D" w:rsidRDefault="004E5872" w:rsidP="00FD385D">
                                  <w:pPr>
                                    <w:widowControl/>
                                    <w:numPr>
                                      <w:ilvl w:val="0"/>
                                      <w:numId w:val="8"/>
                                    </w:numPr>
                                    <w:spacing w:after="0" w:line="240" w:lineRule="auto"/>
                                    <w:rPr>
                                      <w:rFonts w:ascii="Arial" w:hAnsi="Arial" w:cs="Arial"/>
                                      <w:sz w:val="20"/>
                                      <w:szCs w:val="20"/>
                                    </w:rPr>
                                  </w:pPr>
                                  <w:r w:rsidRPr="00FD385D">
                                    <w:rPr>
                                      <w:rFonts w:ascii="Arial" w:hAnsi="Arial" w:cs="Arial"/>
                                      <w:sz w:val="20"/>
                                      <w:szCs w:val="20"/>
                                    </w:rPr>
                                    <w:t xml:space="preserve">Treatment of Headaches: Many headaches have a dental origin. </w:t>
                                  </w:r>
                                </w:p>
                                <w:p w:rsidR="004E5872" w:rsidRPr="00FD385D" w:rsidRDefault="004E5872" w:rsidP="00FD385D">
                                  <w:pPr>
                                    <w:widowControl/>
                                    <w:numPr>
                                      <w:ilvl w:val="0"/>
                                      <w:numId w:val="8"/>
                                    </w:numPr>
                                    <w:spacing w:after="0" w:line="240" w:lineRule="auto"/>
                                    <w:rPr>
                                      <w:rFonts w:ascii="Arial" w:hAnsi="Arial" w:cs="Arial"/>
                                      <w:sz w:val="20"/>
                                      <w:szCs w:val="20"/>
                                    </w:rPr>
                                  </w:pPr>
                                  <w:r w:rsidRPr="00FD385D">
                                    <w:rPr>
                                      <w:rFonts w:ascii="Arial" w:hAnsi="Arial" w:cs="Arial"/>
                                      <w:sz w:val="20"/>
                                      <w:szCs w:val="20"/>
                                    </w:rPr>
                                    <w:t xml:space="preserve">TMJ DS: with appliance therapy, equilibration and long term occlusal harmony. </w:t>
                                  </w:r>
                                </w:p>
                                <w:p w:rsidR="004E5872" w:rsidRPr="00504606" w:rsidRDefault="004E5872" w:rsidP="00413A65">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7" o:spid="_x0000_s1031" type="#_x0000_t202" style="position:absolute;left:0;text-align:left;margin-left:161.45pt;margin-top:9.75pt;width:444.5pt;height:16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">
                      <v:textbox>
                        <w:txbxContent>
                          <w:p w:rsidR="004E5872" w:rsidRPr="00FD385D" w:rsidRDefault="004E5872" w:rsidP="00FD385D">
                            <w:pPr>
                              <w:widowControl/>
                              <w:numPr>
                                <w:ilvl w:val="0"/>
                                <w:numId w:val="8"/>
                              </w:numPr>
                              <w:spacing w:after="0" w:line="240" w:lineRule="auto"/>
                              <w:rPr>
                                <w:rFonts w:ascii="Arial" w:hAnsi="Arial" w:cs="Arial"/>
                                <w:sz w:val="20"/>
                                <w:szCs w:val="20"/>
                              </w:rPr>
                            </w:pPr>
                            <w:r w:rsidRPr="00FD385D">
                              <w:rPr>
                                <w:rFonts w:ascii="Arial" w:hAnsi="Arial" w:cs="Arial"/>
                                <w:sz w:val="20"/>
                                <w:szCs w:val="20"/>
                              </w:rPr>
                              <w:t xml:space="preserve">Regular Inspection: Ensures early detection and solution of problems. </w:t>
                            </w:r>
                          </w:p>
                          <w:p w:rsidR="004E5872" w:rsidRPr="00FD385D" w:rsidRDefault="004E5872" w:rsidP="00FD385D">
                            <w:pPr>
                              <w:widowControl/>
                              <w:numPr>
                                <w:ilvl w:val="0"/>
                                <w:numId w:val="8"/>
                              </w:numPr>
                              <w:spacing w:after="0" w:line="240" w:lineRule="auto"/>
                              <w:rPr>
                                <w:rFonts w:ascii="Arial" w:hAnsi="Arial" w:cs="Arial"/>
                                <w:sz w:val="20"/>
                                <w:szCs w:val="20"/>
                              </w:rPr>
                            </w:pPr>
                            <w:r w:rsidRPr="00FD385D">
                              <w:rPr>
                                <w:rFonts w:ascii="Arial" w:hAnsi="Arial" w:cs="Arial"/>
                                <w:sz w:val="20"/>
                                <w:szCs w:val="20"/>
                              </w:rPr>
                              <w:t xml:space="preserve">Preventative Care: For healthy teeth and gums that will last a lifetime. </w:t>
                            </w:r>
                          </w:p>
                          <w:p w:rsidR="004E5872" w:rsidRPr="00FD385D" w:rsidRDefault="004E5872" w:rsidP="00FD385D">
                            <w:pPr>
                              <w:widowControl/>
                              <w:numPr>
                                <w:ilvl w:val="0"/>
                                <w:numId w:val="8"/>
                              </w:numPr>
                              <w:spacing w:after="0" w:line="240" w:lineRule="auto"/>
                              <w:rPr>
                                <w:rFonts w:ascii="Arial" w:hAnsi="Arial" w:cs="Arial"/>
                                <w:sz w:val="20"/>
                                <w:szCs w:val="20"/>
                              </w:rPr>
                            </w:pPr>
                            <w:r w:rsidRPr="00FD385D">
                              <w:rPr>
                                <w:rFonts w:ascii="Arial" w:hAnsi="Arial" w:cs="Arial"/>
                                <w:sz w:val="20"/>
                                <w:szCs w:val="20"/>
                              </w:rPr>
                              <w:t xml:space="preserve">Cosmetic Dentistry: Smile Makeovers, Tooth Whitening (Enlighten, Zoom),Orthodontics (Invisalign, Inman Aligners, Clear Aligners, Six Months Smile), Facial Aesthetics to achieve that Perfect Smile </w:t>
                            </w:r>
                          </w:p>
                          <w:p w:rsidR="004E5872" w:rsidRPr="00FD385D" w:rsidRDefault="004E5872" w:rsidP="00FD385D">
                            <w:pPr>
                              <w:widowControl/>
                              <w:numPr>
                                <w:ilvl w:val="0"/>
                                <w:numId w:val="8"/>
                              </w:numPr>
                              <w:spacing w:after="0" w:line="240" w:lineRule="auto"/>
                              <w:rPr>
                                <w:rFonts w:ascii="Arial" w:hAnsi="Arial" w:cs="Arial"/>
                                <w:sz w:val="20"/>
                                <w:szCs w:val="20"/>
                              </w:rPr>
                            </w:pPr>
                            <w:r w:rsidRPr="00FD385D">
                              <w:rPr>
                                <w:rFonts w:ascii="Arial" w:hAnsi="Arial" w:cs="Arial"/>
                                <w:sz w:val="20"/>
                                <w:szCs w:val="20"/>
                              </w:rPr>
                              <w:t xml:space="preserve">Restorative Dentistry: To correct any problems that you may already have. </w:t>
                            </w:r>
                          </w:p>
                          <w:p w:rsidR="004E5872" w:rsidRPr="00FD385D" w:rsidRDefault="004E5872" w:rsidP="00FD385D">
                            <w:pPr>
                              <w:widowControl/>
                              <w:numPr>
                                <w:ilvl w:val="0"/>
                                <w:numId w:val="8"/>
                              </w:numPr>
                              <w:spacing w:after="0" w:line="240" w:lineRule="auto"/>
                              <w:rPr>
                                <w:rFonts w:ascii="Arial" w:hAnsi="Arial" w:cs="Arial"/>
                                <w:sz w:val="20"/>
                                <w:szCs w:val="20"/>
                              </w:rPr>
                            </w:pPr>
                            <w:r w:rsidRPr="00FD385D">
                              <w:rPr>
                                <w:rFonts w:ascii="Arial" w:hAnsi="Arial" w:cs="Arial"/>
                                <w:sz w:val="20"/>
                                <w:szCs w:val="20"/>
                              </w:rPr>
                              <w:t xml:space="preserve">Implants:  Missing teeth can now be replaced permanently. "Fixed Teeth for Life." </w:t>
                            </w:r>
                          </w:p>
                          <w:p w:rsidR="004E5872" w:rsidRPr="00FD385D" w:rsidRDefault="004E5872" w:rsidP="00FD385D">
                            <w:pPr>
                              <w:widowControl/>
                              <w:numPr>
                                <w:ilvl w:val="0"/>
                                <w:numId w:val="8"/>
                              </w:numPr>
                              <w:spacing w:after="0" w:line="240" w:lineRule="auto"/>
                              <w:rPr>
                                <w:rFonts w:ascii="Arial" w:hAnsi="Arial" w:cs="Arial"/>
                                <w:sz w:val="20"/>
                                <w:szCs w:val="20"/>
                              </w:rPr>
                            </w:pPr>
                            <w:r w:rsidRPr="00FD385D">
                              <w:rPr>
                                <w:rFonts w:ascii="Arial" w:hAnsi="Arial" w:cs="Arial"/>
                                <w:sz w:val="20"/>
                                <w:szCs w:val="20"/>
                              </w:rPr>
                              <w:t xml:space="preserve">Dentures:  Dentures are a problem for many people. Our technicians may be able to help. </w:t>
                            </w:r>
                          </w:p>
                          <w:p w:rsidR="004E5872" w:rsidRPr="00FD385D" w:rsidRDefault="004E5872" w:rsidP="00FD385D">
                            <w:pPr>
                              <w:widowControl/>
                              <w:numPr>
                                <w:ilvl w:val="0"/>
                                <w:numId w:val="8"/>
                              </w:numPr>
                              <w:spacing w:after="0" w:line="240" w:lineRule="auto"/>
                              <w:rPr>
                                <w:rFonts w:ascii="Arial" w:hAnsi="Arial" w:cs="Arial"/>
                                <w:sz w:val="20"/>
                                <w:szCs w:val="20"/>
                              </w:rPr>
                            </w:pPr>
                            <w:r w:rsidRPr="00FD385D">
                              <w:rPr>
                                <w:rFonts w:ascii="Arial" w:hAnsi="Arial" w:cs="Arial"/>
                                <w:sz w:val="20"/>
                                <w:szCs w:val="20"/>
                              </w:rPr>
                              <w:t xml:space="preserve">Orthodontics: New techniques (Invisalign, Inman, Clear Aligners and Six Months Smiles) can allow the correction of crooked teeth. </w:t>
                            </w:r>
                          </w:p>
                          <w:p w:rsidR="004E5872" w:rsidRPr="00FD385D" w:rsidRDefault="004E5872" w:rsidP="00FD385D">
                            <w:pPr>
                              <w:widowControl/>
                              <w:numPr>
                                <w:ilvl w:val="0"/>
                                <w:numId w:val="8"/>
                              </w:numPr>
                              <w:spacing w:after="0" w:line="240" w:lineRule="auto"/>
                              <w:rPr>
                                <w:rFonts w:ascii="Arial" w:hAnsi="Arial" w:cs="Arial"/>
                                <w:sz w:val="20"/>
                                <w:szCs w:val="20"/>
                              </w:rPr>
                            </w:pPr>
                            <w:r w:rsidRPr="00FD385D">
                              <w:rPr>
                                <w:rFonts w:ascii="Arial" w:hAnsi="Arial" w:cs="Arial"/>
                                <w:sz w:val="20"/>
                                <w:szCs w:val="20"/>
                              </w:rPr>
                              <w:t xml:space="preserve">Treatment of Headaches: Many headaches have a dental origin. </w:t>
                            </w:r>
                          </w:p>
                          <w:p w:rsidR="004E5872" w:rsidRPr="00FD385D" w:rsidRDefault="004E5872" w:rsidP="00FD385D">
                            <w:pPr>
                              <w:widowControl/>
                              <w:numPr>
                                <w:ilvl w:val="0"/>
                                <w:numId w:val="8"/>
                              </w:numPr>
                              <w:spacing w:after="0" w:line="240" w:lineRule="auto"/>
                              <w:rPr>
                                <w:rFonts w:ascii="Arial" w:hAnsi="Arial" w:cs="Arial"/>
                                <w:sz w:val="20"/>
                                <w:szCs w:val="20"/>
                              </w:rPr>
                            </w:pPr>
                            <w:r w:rsidRPr="00FD385D">
                              <w:rPr>
                                <w:rFonts w:ascii="Arial" w:hAnsi="Arial" w:cs="Arial"/>
                                <w:sz w:val="20"/>
                                <w:szCs w:val="20"/>
                              </w:rPr>
                              <w:t xml:space="preserve">TMJ DS: with appliance therapy, equilibration and long term occlusal harmony. </w:t>
                            </w:r>
                          </w:p>
                          <w:p w:rsidR="004E5872" w:rsidRPr="00504606" w:rsidRDefault="004E5872" w:rsidP="00413A65">
                            <w:pPr>
                              <w:rPr>
                                <w:rFonts w:ascii="Arial" w:hAnsi="Arial" w:cs="Arial"/>
                              </w:rPr>
                            </w:pPr>
                          </w:p>
                        </w:txbxContent>
                      </v:textbox>
                    </v:shape>
                  </w:pict>
                </mc:Fallback>
              </mc:AlternateContent>
            </w:r>
          </w:p>
          <w:p w:rsidR="004E5872" w:rsidRPr="00FE6236" w:rsidRDefault="004E5872" w:rsidP="00FE6236">
            <w:pPr>
              <w:spacing w:after="0" w:line="244" w:lineRule="exact"/>
              <w:ind w:right="56"/>
              <w:jc w:val="center"/>
              <w:rPr>
                <w:b/>
                <w:bCs/>
                <w:sz w:val="20"/>
                <w:szCs w:val="20"/>
              </w:rPr>
            </w:pPr>
          </w:p>
          <w:p w:rsidR="004E5872" w:rsidRPr="00FE6236" w:rsidRDefault="004E5872" w:rsidP="00FE6236">
            <w:pPr>
              <w:spacing w:after="0" w:line="244" w:lineRule="exact"/>
              <w:ind w:right="56"/>
              <w:rPr>
                <w:b/>
                <w:bCs/>
                <w:color w:val="0070C0"/>
                <w:sz w:val="32"/>
                <w:szCs w:val="32"/>
              </w:rPr>
            </w:pPr>
          </w:p>
          <w:p w:rsidR="004E5872" w:rsidRPr="00FE6236" w:rsidRDefault="004E5872" w:rsidP="00FE6236">
            <w:pPr>
              <w:spacing w:after="0" w:line="244" w:lineRule="exact"/>
              <w:ind w:right="56"/>
              <w:rPr>
                <w:b/>
                <w:bCs/>
                <w:color w:val="0070C0"/>
                <w:sz w:val="32"/>
                <w:szCs w:val="32"/>
              </w:rPr>
            </w:pPr>
          </w:p>
          <w:p w:rsidR="004E5872" w:rsidRPr="00FE6236" w:rsidRDefault="004E5872" w:rsidP="00FE6236">
            <w:pPr>
              <w:spacing w:after="0" w:line="244" w:lineRule="exact"/>
              <w:ind w:right="56"/>
              <w:rPr>
                <w:b/>
                <w:bCs/>
                <w:color w:val="0070C0"/>
                <w:sz w:val="32"/>
                <w:szCs w:val="32"/>
              </w:rPr>
            </w:pPr>
          </w:p>
          <w:p w:rsidR="004E5872" w:rsidRPr="00FE6236" w:rsidRDefault="004E5872" w:rsidP="00FE6236">
            <w:pPr>
              <w:spacing w:after="0" w:line="244" w:lineRule="exact"/>
              <w:ind w:right="56"/>
              <w:rPr>
                <w:b/>
                <w:bCs/>
                <w:color w:val="0070C0"/>
                <w:sz w:val="32"/>
                <w:szCs w:val="32"/>
              </w:rPr>
            </w:pPr>
          </w:p>
          <w:p w:rsidR="004E5872" w:rsidRPr="00FE6236" w:rsidRDefault="004E5872" w:rsidP="00FE6236">
            <w:pPr>
              <w:spacing w:after="0" w:line="244" w:lineRule="exact"/>
              <w:ind w:right="56"/>
              <w:rPr>
                <w:b/>
                <w:bCs/>
                <w:color w:val="0070C0"/>
                <w:sz w:val="32"/>
                <w:szCs w:val="32"/>
              </w:rPr>
            </w:pPr>
          </w:p>
          <w:p w:rsidR="004E5872" w:rsidRPr="00FE6236" w:rsidRDefault="004E5872" w:rsidP="00FE6236">
            <w:pPr>
              <w:spacing w:after="0" w:line="244" w:lineRule="exact"/>
              <w:ind w:right="56"/>
              <w:rPr>
                <w:b/>
                <w:bCs/>
                <w:sz w:val="32"/>
                <w:szCs w:val="32"/>
              </w:rPr>
            </w:pPr>
            <w:r w:rsidRPr="00FE6236">
              <w:rPr>
                <w:b/>
                <w:bCs/>
                <w:color w:val="0070C0"/>
                <w:sz w:val="32"/>
                <w:szCs w:val="32"/>
              </w:rPr>
              <w:t>Range of Services:</w:t>
            </w:r>
          </w:p>
          <w:p w:rsidR="004E5872" w:rsidRPr="00FE6236" w:rsidRDefault="004E5872" w:rsidP="00FE6236">
            <w:pPr>
              <w:spacing w:after="0" w:line="244" w:lineRule="exact"/>
              <w:ind w:right="56"/>
              <w:rPr>
                <w:b/>
                <w:bCs/>
                <w:sz w:val="20"/>
                <w:szCs w:val="20"/>
              </w:rPr>
            </w:pPr>
          </w:p>
          <w:p w:rsidR="004E5872" w:rsidRPr="00FE6236" w:rsidRDefault="004E5872" w:rsidP="00FE6236">
            <w:pPr>
              <w:spacing w:after="0" w:line="244" w:lineRule="exact"/>
              <w:ind w:right="56"/>
              <w:rPr>
                <w:b/>
                <w:bCs/>
                <w:sz w:val="20"/>
                <w:szCs w:val="20"/>
              </w:rPr>
            </w:pPr>
          </w:p>
          <w:p w:rsidR="004E5872" w:rsidRPr="00FE6236" w:rsidRDefault="004E5872" w:rsidP="00FE6236">
            <w:pPr>
              <w:spacing w:after="0" w:line="244" w:lineRule="exact"/>
              <w:ind w:right="56"/>
              <w:rPr>
                <w:b/>
                <w:bCs/>
                <w:sz w:val="20"/>
                <w:szCs w:val="20"/>
              </w:rPr>
            </w:pPr>
          </w:p>
          <w:p w:rsidR="004E5872" w:rsidRPr="00FE6236" w:rsidRDefault="004E5872" w:rsidP="00FE6236">
            <w:pPr>
              <w:spacing w:after="0" w:line="244" w:lineRule="exact"/>
              <w:ind w:right="56"/>
              <w:rPr>
                <w:b/>
                <w:bCs/>
                <w:sz w:val="20"/>
                <w:szCs w:val="20"/>
              </w:rPr>
            </w:pPr>
          </w:p>
          <w:p w:rsidR="004E5872" w:rsidRPr="00FE6236" w:rsidRDefault="004E5872" w:rsidP="00FE6236">
            <w:pPr>
              <w:spacing w:after="0" w:line="244" w:lineRule="exact"/>
              <w:ind w:right="56"/>
              <w:rPr>
                <w:b/>
                <w:bCs/>
                <w:sz w:val="20"/>
                <w:szCs w:val="20"/>
              </w:rPr>
            </w:pPr>
          </w:p>
          <w:p w:rsidR="004E5872" w:rsidRPr="00FE6236" w:rsidRDefault="004E5872" w:rsidP="00FE6236">
            <w:pPr>
              <w:spacing w:after="0" w:line="244" w:lineRule="exact"/>
              <w:ind w:right="56"/>
              <w:rPr>
                <w:b/>
                <w:bCs/>
                <w:sz w:val="20"/>
                <w:szCs w:val="20"/>
              </w:rPr>
            </w:pPr>
          </w:p>
          <w:p w:rsidR="004E5872" w:rsidRPr="00FE6236" w:rsidRDefault="004E5872" w:rsidP="00FE6236">
            <w:pPr>
              <w:spacing w:after="0" w:line="244" w:lineRule="exact"/>
              <w:ind w:right="56"/>
              <w:rPr>
                <w:b/>
                <w:bCs/>
                <w:sz w:val="20"/>
                <w:szCs w:val="20"/>
              </w:rPr>
            </w:pPr>
          </w:p>
          <w:p w:rsidR="004E5872" w:rsidRPr="00FE6236" w:rsidRDefault="004E5872" w:rsidP="00FE6236">
            <w:pPr>
              <w:spacing w:after="0" w:line="244" w:lineRule="exact"/>
              <w:ind w:right="56"/>
              <w:rPr>
                <w:b/>
                <w:bCs/>
                <w:sz w:val="20"/>
                <w:szCs w:val="20"/>
              </w:rPr>
            </w:pPr>
          </w:p>
          <w:p w:rsidR="004E5872" w:rsidRPr="00FE6236" w:rsidRDefault="004E5872" w:rsidP="00FE6236">
            <w:pPr>
              <w:spacing w:after="0" w:line="244" w:lineRule="exact"/>
              <w:ind w:right="56"/>
              <w:rPr>
                <w:b/>
                <w:bCs/>
                <w:sz w:val="20"/>
                <w:szCs w:val="20"/>
              </w:rPr>
            </w:pPr>
          </w:p>
        </w:tc>
      </w:tr>
      <w:tr w:rsidR="004E5872" w:rsidRPr="00FE6236">
        <w:trPr>
          <w:trHeight w:val="1291"/>
        </w:trPr>
        <w:tc>
          <w:tcPr>
            <w:tcW w:w="13893" w:type="dxa"/>
            <w:gridSpan w:val="5"/>
            <w:shd w:val="clear" w:color="auto" w:fill="F2F2F2"/>
            <w:vAlign w:val="center"/>
          </w:tcPr>
          <w:p w:rsidR="004E5872" w:rsidRPr="00FE6236" w:rsidRDefault="0054043D" w:rsidP="00FE6236">
            <w:pPr>
              <w:spacing w:after="0" w:line="244" w:lineRule="exact"/>
              <w:ind w:right="56"/>
              <w:jc w:val="center"/>
              <w:rPr>
                <w:b/>
                <w:bCs/>
                <w:sz w:val="20"/>
                <w:szCs w:val="20"/>
              </w:rPr>
            </w:pPr>
            <w:r>
              <w:rPr>
                <w:noProof/>
                <w:lang w:val="en-GB" w:eastAsia="en-GB"/>
              </w:rPr>
              <mc:AlternateContent>
                <mc:Choice Requires="wps">
                  <w:drawing>
                    <wp:anchor distT="0" distB="0" distL="114300" distR="114300" simplePos="0" relativeHeight="251653632" behindDoc="0" locked="0" layoutInCell="1" allowOverlap="1">
                      <wp:simplePos x="0" y="0"/>
                      <wp:positionH relativeFrom="column">
                        <wp:posOffset>2050415</wp:posOffset>
                      </wp:positionH>
                      <wp:positionV relativeFrom="paragraph">
                        <wp:posOffset>-3175</wp:posOffset>
                      </wp:positionV>
                      <wp:extent cx="5644515" cy="509905"/>
                      <wp:effectExtent l="11430" t="11430" r="11430" b="12065"/>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09905"/>
                              </a:xfrm>
                              <a:prstGeom prst="rect">
                                <a:avLst/>
                              </a:prstGeom>
                              <a:solidFill>
                                <a:srgbClr val="FFFFFF"/>
                              </a:solidFill>
                              <a:ln w="9525">
                                <a:solidFill>
                                  <a:srgbClr val="000000"/>
                                </a:solidFill>
                                <a:miter lim="800000"/>
                                <a:headEnd/>
                                <a:tailEnd/>
                              </a:ln>
                            </wps:spPr>
                            <wps:txbx>
                              <w:txbxContent>
                                <w:p w:rsidR="004E5872" w:rsidRPr="003D584A" w:rsidRDefault="004E5872" w:rsidP="00413A65">
                                  <w:pPr>
                                    <w:rPr>
                                      <w:rFonts w:ascii="Arial" w:hAnsi="Arial" w:cs="Arial"/>
                                    </w:rPr>
                                  </w:pPr>
                                  <w:r>
                                    <w:rPr>
                                      <w:rFonts w:ascii="Arial" w:hAnsi="Arial" w:cs="Arial"/>
                                    </w:rPr>
                                    <w:t>3</w:t>
                                  </w:r>
                                </w:p>
                                <w:p w:rsidR="004E5872" w:rsidRDefault="004E5872" w:rsidP="00413A65"/>
                                <w:p w:rsidR="004E5872" w:rsidRDefault="004E5872" w:rsidP="00413A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8" o:spid="_x0000_s1032" type="#_x0000_t202" style="position:absolute;left:0;text-align:left;margin-left:161.45pt;margin-top:-.25pt;width:444.45pt;height:40.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">
                      <v:textbox>
                        <w:txbxContent>
                          <w:p w:rsidR="004E5872" w:rsidRPr="003D584A" w:rsidRDefault="004E5872" w:rsidP="00413A65">
                            <w:pPr>
                              <w:rPr>
                                <w:rFonts w:ascii="Arial" w:hAnsi="Arial" w:cs="Arial"/>
                              </w:rPr>
                            </w:pPr>
                            <w:r>
                              <w:rPr>
                                <w:rFonts w:ascii="Arial" w:hAnsi="Arial" w:cs="Arial"/>
                              </w:rPr>
                              <w:t>3</w:t>
                            </w:r>
                          </w:p>
                          <w:p w:rsidR="004E5872" w:rsidRDefault="004E5872" w:rsidP="00413A65"/>
                          <w:p w:rsidR="004E5872" w:rsidRDefault="004E5872" w:rsidP="00413A65"/>
                        </w:txbxContent>
                      </v:textbox>
                    </v:shape>
                  </w:pict>
                </mc:Fallback>
              </mc:AlternateContent>
            </w:r>
          </w:p>
          <w:p w:rsidR="004E5872" w:rsidRPr="00FE6236" w:rsidRDefault="004E5872" w:rsidP="00FE6236">
            <w:pPr>
              <w:spacing w:after="0" w:line="244" w:lineRule="exact"/>
              <w:ind w:right="56"/>
              <w:rPr>
                <w:b/>
                <w:bCs/>
                <w:color w:val="0070C0"/>
                <w:sz w:val="32"/>
                <w:szCs w:val="32"/>
              </w:rPr>
            </w:pPr>
            <w:r w:rsidRPr="00FE6236">
              <w:rPr>
                <w:b/>
                <w:bCs/>
                <w:color w:val="0070C0"/>
                <w:sz w:val="32"/>
                <w:szCs w:val="32"/>
              </w:rPr>
              <w:t>Number Of</w:t>
            </w:r>
          </w:p>
          <w:p w:rsidR="004E5872" w:rsidRPr="00FE6236" w:rsidRDefault="004E5872" w:rsidP="00FE6236">
            <w:pPr>
              <w:spacing w:after="0" w:line="244" w:lineRule="exact"/>
              <w:ind w:right="56"/>
              <w:rPr>
                <w:b/>
                <w:bCs/>
                <w:sz w:val="20"/>
                <w:szCs w:val="20"/>
              </w:rPr>
            </w:pPr>
            <w:r w:rsidRPr="00FE6236">
              <w:rPr>
                <w:b/>
                <w:bCs/>
                <w:color w:val="0070C0"/>
                <w:sz w:val="32"/>
                <w:szCs w:val="32"/>
              </w:rPr>
              <w:t>Surgeries</w:t>
            </w:r>
            <w:r w:rsidRPr="00FE6236">
              <w:rPr>
                <w:b/>
                <w:bCs/>
                <w:sz w:val="20"/>
                <w:szCs w:val="20"/>
              </w:rPr>
              <w:t>:</w:t>
            </w:r>
          </w:p>
        </w:tc>
      </w:tr>
      <w:tr w:rsidR="004E5872" w:rsidRPr="00FE6236">
        <w:trPr>
          <w:trHeight w:val="1291"/>
        </w:trPr>
        <w:tc>
          <w:tcPr>
            <w:tcW w:w="13893" w:type="dxa"/>
            <w:gridSpan w:val="5"/>
            <w:shd w:val="clear" w:color="auto" w:fill="F2F2F2"/>
            <w:vAlign w:val="center"/>
          </w:tcPr>
          <w:p w:rsidR="004E5872" w:rsidRPr="00FE6236" w:rsidRDefault="0054043D" w:rsidP="00FE6236">
            <w:pPr>
              <w:spacing w:after="0" w:line="244" w:lineRule="exact"/>
              <w:ind w:right="56"/>
              <w:jc w:val="center"/>
              <w:rPr>
                <w:b/>
                <w:bCs/>
                <w:sz w:val="20"/>
                <w:szCs w:val="20"/>
              </w:rPr>
            </w:pPr>
            <w:r>
              <w:rPr>
                <w:noProof/>
                <w:lang w:val="en-GB" w:eastAsia="en-GB"/>
              </w:rPr>
              <mc:AlternateContent>
                <mc:Choice Requires="wps">
                  <w:drawing>
                    <wp:anchor distT="0" distB="0" distL="114300" distR="114300" simplePos="0" relativeHeight="251667968" behindDoc="0" locked="0" layoutInCell="1" allowOverlap="1">
                      <wp:simplePos x="0" y="0"/>
                      <wp:positionH relativeFrom="column">
                        <wp:posOffset>2050415</wp:posOffset>
                      </wp:positionH>
                      <wp:positionV relativeFrom="paragraph">
                        <wp:posOffset>71755</wp:posOffset>
                      </wp:positionV>
                      <wp:extent cx="5644515" cy="520065"/>
                      <wp:effectExtent l="11430" t="7620" r="11430" b="5715"/>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20065"/>
                              </a:xfrm>
                              <a:prstGeom prst="rect">
                                <a:avLst/>
                              </a:prstGeom>
                              <a:solidFill>
                                <a:srgbClr val="FFFFFF"/>
                              </a:solidFill>
                              <a:ln w="9525">
                                <a:solidFill>
                                  <a:srgbClr val="000000"/>
                                </a:solidFill>
                                <a:miter lim="800000"/>
                                <a:headEnd/>
                                <a:tailEnd/>
                              </a:ln>
                            </wps:spPr>
                            <wps:txbx>
                              <w:txbxContent>
                                <w:p w:rsidR="004E5872" w:rsidRPr="00FD385D" w:rsidRDefault="004E5872" w:rsidP="00FD385D">
                                  <w:pPr>
                                    <w:pStyle w:val="PlainText"/>
                                    <w:rPr>
                                      <w:rFonts w:ascii="Arial" w:hAnsi="Arial" w:cs="Arial"/>
                                      <w:sz w:val="16"/>
                                      <w:szCs w:val="16"/>
                                    </w:rPr>
                                  </w:pPr>
                                  <w:r w:rsidRPr="00FD385D">
                                    <w:rPr>
                                      <w:rFonts w:ascii="Arial" w:hAnsi="Arial" w:cs="Arial"/>
                                      <w:sz w:val="16"/>
                                      <w:szCs w:val="16"/>
                                    </w:rPr>
                                    <w:t>Non-clinical area has a separate patient consultation area away from the surgeries where they can discuss their needs and treatments. An OPT room is situated next door. We also have a mini lab. Where we can pour up our own study models, make whitening trays, mouth guards and</w:t>
                                  </w:r>
                                  <w:r w:rsidRPr="00325D9C">
                                    <w:rPr>
                                      <w:rFonts w:ascii="Arial" w:hAnsi="Arial" w:cs="Arial"/>
                                      <w:sz w:val="24"/>
                                      <w:szCs w:val="24"/>
                                    </w:rPr>
                                    <w:t xml:space="preserve"> </w:t>
                                  </w:r>
                                  <w:r w:rsidRPr="00FD385D">
                                    <w:rPr>
                                      <w:rFonts w:ascii="Arial" w:hAnsi="Arial" w:cs="Arial"/>
                                      <w:sz w:val="16"/>
                                      <w:szCs w:val="16"/>
                                    </w:rPr>
                                    <w:t>bite appliances.</w:t>
                                  </w:r>
                                  <w:r w:rsidR="00AA5E39">
                                    <w:rPr>
                                      <w:rFonts w:ascii="Arial" w:hAnsi="Arial" w:cs="Arial"/>
                                      <w:sz w:val="16"/>
                                      <w:szCs w:val="16"/>
                                    </w:rPr>
                                    <w:t xml:space="preserve"> </w:t>
                                  </w:r>
                                  <w:r w:rsidRPr="00FD385D">
                                    <w:rPr>
                                      <w:rFonts w:ascii="Arial" w:hAnsi="Arial" w:cs="Arial"/>
                                      <w:sz w:val="16"/>
                                      <w:szCs w:val="16"/>
                                    </w:rPr>
                                    <w:t xml:space="preserve">The rear of the practice has a dedicated staff room which enables our staff privacy during </w:t>
                                  </w:r>
                                  <w:proofErr w:type="spellStart"/>
                                  <w:r w:rsidRPr="00FD385D">
                                    <w:rPr>
                                      <w:rFonts w:ascii="Arial" w:hAnsi="Arial" w:cs="Arial"/>
                                      <w:sz w:val="16"/>
                                      <w:szCs w:val="16"/>
                                    </w:rPr>
                                    <w:t>there</w:t>
                                  </w:r>
                                  <w:proofErr w:type="spellEnd"/>
                                  <w:r w:rsidRPr="00FD385D">
                                    <w:rPr>
                                      <w:rFonts w:ascii="Arial" w:hAnsi="Arial" w:cs="Arial"/>
                                      <w:sz w:val="16"/>
                                      <w:szCs w:val="16"/>
                                    </w:rPr>
                                    <w:t xml:space="preserve"> breaks.  </w:t>
                                  </w:r>
                                </w:p>
                                <w:p w:rsidR="004E5872" w:rsidRPr="003D584A" w:rsidRDefault="004E5872" w:rsidP="009B4FDF">
                                  <w:pPr>
                                    <w:rPr>
                                      <w:rFonts w:ascii="Arial" w:hAnsi="Arial" w:cs="Arial"/>
                                    </w:rPr>
                                  </w:pPr>
                                </w:p>
                                <w:p w:rsidR="004E5872" w:rsidRPr="000C7156" w:rsidRDefault="004E5872" w:rsidP="009B4FDF">
                                  <w:pPr>
                                    <w:rPr>
                                      <w:rFonts w:ascii="Arial" w:hAnsi="Arial" w:cs="Arial"/>
                                    </w:rPr>
                                  </w:pPr>
                                </w:p>
                                <w:p w:rsidR="004E5872" w:rsidRDefault="004E5872" w:rsidP="009B4F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9" o:spid="_x0000_s1033" type="#_x0000_t202" style="position:absolute;left:0;text-align:left;margin-left:161.45pt;margin-top:5.65pt;width:444.45pt;height:40.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">
                      <v:textbox>
                        <w:txbxContent>
                          <w:p w:rsidR="004E5872" w:rsidRPr="00FD385D" w:rsidRDefault="004E5872" w:rsidP="00FD385D">
                            <w:pPr>
                              <w:pStyle w:val="PlainText"/>
                              <w:rPr>
                                <w:rFonts w:ascii="Arial" w:hAnsi="Arial" w:cs="Arial"/>
                                <w:sz w:val="16"/>
                                <w:szCs w:val="16"/>
                              </w:rPr>
                            </w:pPr>
                            <w:r w:rsidRPr="00FD385D">
                              <w:rPr>
                                <w:rFonts w:ascii="Arial" w:hAnsi="Arial" w:cs="Arial"/>
                                <w:sz w:val="16"/>
                                <w:szCs w:val="16"/>
                              </w:rPr>
                              <w:t>Non-clinical area has a separate patient consultation area away from the surgeries where they can discuss their needs and treatments. An OPT room is situated next door. We also have a mini lab. Where we can pour up our own study models, make whitening trays, mouth guards and</w:t>
                            </w:r>
                            <w:r w:rsidRPr="00325D9C">
                              <w:rPr>
                                <w:rFonts w:ascii="Arial" w:hAnsi="Arial" w:cs="Arial"/>
                                <w:sz w:val="24"/>
                                <w:szCs w:val="24"/>
                              </w:rPr>
                              <w:t xml:space="preserve"> </w:t>
                            </w:r>
                            <w:r w:rsidRPr="00FD385D">
                              <w:rPr>
                                <w:rFonts w:ascii="Arial" w:hAnsi="Arial" w:cs="Arial"/>
                                <w:sz w:val="16"/>
                                <w:szCs w:val="16"/>
                              </w:rPr>
                              <w:t>bite appliances.</w:t>
                            </w:r>
                            <w:r w:rsidR="00AA5E39">
                              <w:rPr>
                                <w:rFonts w:ascii="Arial" w:hAnsi="Arial" w:cs="Arial"/>
                                <w:sz w:val="16"/>
                                <w:szCs w:val="16"/>
                              </w:rPr>
                              <w:t xml:space="preserve"> </w:t>
                            </w:r>
                            <w:bookmarkStart w:id="1" w:name="_GoBack"/>
                            <w:bookmarkEnd w:id="1"/>
                            <w:r w:rsidRPr="00FD385D">
                              <w:rPr>
                                <w:rFonts w:ascii="Arial" w:hAnsi="Arial" w:cs="Arial"/>
                                <w:sz w:val="16"/>
                                <w:szCs w:val="16"/>
                              </w:rPr>
                              <w:t xml:space="preserve">The rear of the practice has a dedicated staff room which enables our staff privacy during there breaks.  </w:t>
                            </w:r>
                          </w:p>
                          <w:p w:rsidR="004E5872" w:rsidRPr="003D584A" w:rsidRDefault="004E5872" w:rsidP="009B4FDF">
                            <w:pPr>
                              <w:rPr>
                                <w:rFonts w:ascii="Arial" w:hAnsi="Arial" w:cs="Arial"/>
                              </w:rPr>
                            </w:pPr>
                          </w:p>
                          <w:p w:rsidR="004E5872" w:rsidRPr="000C7156" w:rsidRDefault="004E5872" w:rsidP="009B4FDF">
                            <w:pPr>
                              <w:rPr>
                                <w:rFonts w:ascii="Arial" w:hAnsi="Arial" w:cs="Arial"/>
                              </w:rPr>
                            </w:pPr>
                          </w:p>
                          <w:p w:rsidR="004E5872" w:rsidRDefault="004E5872" w:rsidP="009B4FDF"/>
                        </w:txbxContent>
                      </v:textbox>
                    </v:shape>
                  </w:pict>
                </mc:Fallback>
              </mc:AlternateContent>
            </w:r>
          </w:p>
          <w:p w:rsidR="004E5872" w:rsidRPr="00FE6236" w:rsidRDefault="004E5872" w:rsidP="00FE6236">
            <w:pPr>
              <w:spacing w:after="0" w:line="244" w:lineRule="exact"/>
              <w:ind w:right="56"/>
              <w:rPr>
                <w:b/>
                <w:bCs/>
                <w:color w:val="0070C0"/>
                <w:sz w:val="32"/>
                <w:szCs w:val="32"/>
              </w:rPr>
            </w:pPr>
            <w:r w:rsidRPr="00FE6236">
              <w:rPr>
                <w:b/>
                <w:bCs/>
                <w:color w:val="0070C0"/>
                <w:sz w:val="32"/>
                <w:szCs w:val="32"/>
              </w:rPr>
              <w:t>Extra Facilities in the</w:t>
            </w:r>
          </w:p>
          <w:p w:rsidR="004E5872" w:rsidRPr="00FE6236" w:rsidRDefault="004E5872" w:rsidP="00FE6236">
            <w:pPr>
              <w:spacing w:after="0" w:line="244" w:lineRule="exact"/>
              <w:ind w:right="56"/>
              <w:rPr>
                <w:b/>
                <w:bCs/>
                <w:sz w:val="20"/>
                <w:szCs w:val="20"/>
              </w:rPr>
            </w:pPr>
            <w:r w:rsidRPr="00FE6236">
              <w:rPr>
                <w:b/>
                <w:bCs/>
                <w:color w:val="0070C0"/>
                <w:sz w:val="32"/>
                <w:szCs w:val="32"/>
              </w:rPr>
              <w:t>Practice</w:t>
            </w:r>
            <w:r w:rsidRPr="00FE6236">
              <w:rPr>
                <w:b/>
                <w:bCs/>
                <w:color w:val="0070C0"/>
              </w:rPr>
              <w:t>(e.g. Education Rm)</w:t>
            </w:r>
            <w:r w:rsidRPr="00FE6236">
              <w:rPr>
                <w:b/>
                <w:bCs/>
                <w:color w:val="0070C0"/>
                <w:sz w:val="32"/>
                <w:szCs w:val="32"/>
              </w:rPr>
              <w:t>:</w:t>
            </w:r>
          </w:p>
        </w:tc>
      </w:tr>
      <w:tr w:rsidR="004E5872" w:rsidRPr="00FE6236">
        <w:trPr>
          <w:trHeight w:val="1291"/>
        </w:trPr>
        <w:tc>
          <w:tcPr>
            <w:tcW w:w="13893" w:type="dxa"/>
            <w:gridSpan w:val="5"/>
            <w:shd w:val="clear" w:color="auto" w:fill="F2F2F2"/>
            <w:vAlign w:val="center"/>
          </w:tcPr>
          <w:p w:rsidR="004E5872" w:rsidRPr="00FE6236" w:rsidRDefault="0054043D" w:rsidP="00FE6236">
            <w:pPr>
              <w:spacing w:after="0" w:line="244" w:lineRule="exact"/>
              <w:ind w:right="56"/>
              <w:jc w:val="center"/>
              <w:rPr>
                <w:b/>
                <w:bCs/>
                <w:sz w:val="20"/>
                <w:szCs w:val="20"/>
              </w:rPr>
            </w:pPr>
            <w:r>
              <w:rPr>
                <w:noProof/>
                <w:lang w:val="en-GB" w:eastAsia="en-GB"/>
              </w:rPr>
              <mc:AlternateContent>
                <mc:Choice Requires="wps">
                  <w:drawing>
                    <wp:anchor distT="0" distB="0" distL="114300" distR="114300" simplePos="0" relativeHeight="251666944" behindDoc="0" locked="0" layoutInCell="1" allowOverlap="1">
                      <wp:simplePos x="0" y="0"/>
                      <wp:positionH relativeFrom="column">
                        <wp:posOffset>2050415</wp:posOffset>
                      </wp:positionH>
                      <wp:positionV relativeFrom="paragraph">
                        <wp:posOffset>71755</wp:posOffset>
                      </wp:positionV>
                      <wp:extent cx="5644515" cy="520065"/>
                      <wp:effectExtent l="11430" t="5080" r="11430" b="8255"/>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20065"/>
                              </a:xfrm>
                              <a:prstGeom prst="rect">
                                <a:avLst/>
                              </a:prstGeom>
                              <a:solidFill>
                                <a:srgbClr val="FFFFFF"/>
                              </a:solidFill>
                              <a:ln w="9525">
                                <a:solidFill>
                                  <a:srgbClr val="000000"/>
                                </a:solidFill>
                                <a:miter lim="800000"/>
                                <a:headEnd/>
                                <a:tailEnd/>
                              </a:ln>
                            </wps:spPr>
                            <wps:txbx>
                              <w:txbxContent>
                                <w:p w:rsidR="004E5872" w:rsidRPr="00FD385D" w:rsidRDefault="004E5872" w:rsidP="00FD385D">
                                  <w:pPr>
                                    <w:pStyle w:val="PlainText"/>
                                    <w:rPr>
                                      <w:rFonts w:ascii="Arial" w:hAnsi="Arial" w:cs="Arial"/>
                                    </w:rPr>
                                  </w:pPr>
                                  <w:r w:rsidRPr="00FD385D">
                                    <w:rPr>
                                      <w:rFonts w:ascii="Arial" w:hAnsi="Arial" w:cs="Arial"/>
                                    </w:rPr>
                                    <w:t xml:space="preserve">IIP – Investors in People (2000). </w:t>
                                  </w:r>
                                  <w:proofErr w:type="gramStart"/>
                                  <w:r w:rsidRPr="00FD385D">
                                    <w:rPr>
                                      <w:rFonts w:ascii="Arial" w:hAnsi="Arial" w:cs="Arial"/>
                                    </w:rPr>
                                    <w:t>BACD Full Members (Dr J Shah and Dr H Moti) (2004).</w:t>
                                  </w:r>
                                  <w:proofErr w:type="gramEnd"/>
                                  <w:r>
                                    <w:rPr>
                                      <w:rFonts w:ascii="Arial" w:hAnsi="Arial" w:cs="Arial"/>
                                    </w:rPr>
                                    <w:t xml:space="preserve"> </w:t>
                                  </w:r>
                                  <w:r w:rsidRPr="00FD385D">
                                    <w:rPr>
                                      <w:rFonts w:ascii="Arial" w:hAnsi="Arial" w:cs="Arial"/>
                                    </w:rPr>
                                    <w:t>Enlighten Accredited Practice (2012)</w:t>
                                  </w:r>
                                  <w:r>
                                    <w:rPr>
                                      <w:rFonts w:ascii="Arial" w:hAnsi="Arial" w:cs="Arial"/>
                                    </w:rPr>
                                    <w:t xml:space="preserve">. </w:t>
                                  </w:r>
                                  <w:r w:rsidRPr="00FD385D">
                                    <w:rPr>
                                      <w:rFonts w:ascii="Arial" w:hAnsi="Arial" w:cs="Arial"/>
                                    </w:rPr>
                                    <w:t>BDA Good Practice Accredited (2013)</w:t>
                                  </w:r>
                                </w:p>
                                <w:p w:rsidR="004E5872" w:rsidRPr="003D584A" w:rsidRDefault="004E5872" w:rsidP="009B4FDF">
                                  <w:pPr>
                                    <w:rPr>
                                      <w:rFonts w:ascii="Arial" w:hAnsi="Arial" w:cs="Arial"/>
                                    </w:rPr>
                                  </w:pPr>
                                </w:p>
                                <w:p w:rsidR="004E5872" w:rsidRDefault="004E5872" w:rsidP="009B4FDF"/>
                                <w:p w:rsidR="004E5872" w:rsidRDefault="004E5872" w:rsidP="009B4F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0" o:spid="_x0000_s1034" type="#_x0000_t202" style="position:absolute;left:0;text-align:left;margin-left:161.45pt;margin-top:5.65pt;width:444.45pt;height:40.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">
                      <v:textbox>
                        <w:txbxContent>
                          <w:p w:rsidR="004E5872" w:rsidRPr="00FD385D" w:rsidRDefault="004E5872" w:rsidP="00FD385D">
                            <w:pPr>
                              <w:pStyle w:val="PlainText"/>
                              <w:rPr>
                                <w:rFonts w:ascii="Arial" w:hAnsi="Arial" w:cs="Arial"/>
                              </w:rPr>
                            </w:pPr>
                            <w:r w:rsidRPr="00FD385D">
                              <w:rPr>
                                <w:rFonts w:ascii="Arial" w:hAnsi="Arial" w:cs="Arial"/>
                              </w:rPr>
                              <w:t>IIP – Investors in People (2000). BACD Full Members (Dr J Shah and Dr H Moti) (2004).</w:t>
                            </w:r>
                            <w:r>
                              <w:rPr>
                                <w:rFonts w:ascii="Arial" w:hAnsi="Arial" w:cs="Arial"/>
                              </w:rPr>
                              <w:t xml:space="preserve"> </w:t>
                            </w:r>
                            <w:r w:rsidRPr="00FD385D">
                              <w:rPr>
                                <w:rFonts w:ascii="Arial" w:hAnsi="Arial" w:cs="Arial"/>
                              </w:rPr>
                              <w:t>Enlighten Accredited Practice (2012)</w:t>
                            </w:r>
                            <w:r>
                              <w:rPr>
                                <w:rFonts w:ascii="Arial" w:hAnsi="Arial" w:cs="Arial"/>
                              </w:rPr>
                              <w:t xml:space="preserve">. </w:t>
                            </w:r>
                            <w:r w:rsidRPr="00FD385D">
                              <w:rPr>
                                <w:rFonts w:ascii="Arial" w:hAnsi="Arial" w:cs="Arial"/>
                              </w:rPr>
                              <w:t>BDA Good Practice Accredited (2013)</w:t>
                            </w:r>
                          </w:p>
                          <w:p w:rsidR="004E5872" w:rsidRPr="003D584A" w:rsidRDefault="004E5872" w:rsidP="009B4FDF">
                            <w:pPr>
                              <w:rPr>
                                <w:rFonts w:ascii="Arial" w:hAnsi="Arial" w:cs="Arial"/>
                              </w:rPr>
                            </w:pPr>
                          </w:p>
                          <w:p w:rsidR="004E5872" w:rsidRDefault="004E5872" w:rsidP="009B4FDF"/>
                          <w:p w:rsidR="004E5872" w:rsidRDefault="004E5872" w:rsidP="009B4FDF"/>
                        </w:txbxContent>
                      </v:textbox>
                    </v:shape>
                  </w:pict>
                </mc:Fallback>
              </mc:AlternateContent>
            </w:r>
          </w:p>
          <w:p w:rsidR="004E5872" w:rsidRPr="00FE6236" w:rsidRDefault="004E5872" w:rsidP="00FE6236">
            <w:pPr>
              <w:spacing w:after="0" w:line="244" w:lineRule="exact"/>
              <w:ind w:right="56"/>
              <w:rPr>
                <w:b/>
                <w:bCs/>
                <w:color w:val="0070C0"/>
                <w:sz w:val="32"/>
                <w:szCs w:val="32"/>
              </w:rPr>
            </w:pPr>
            <w:r w:rsidRPr="00FE6236">
              <w:rPr>
                <w:b/>
                <w:bCs/>
                <w:color w:val="0070C0"/>
                <w:sz w:val="32"/>
                <w:szCs w:val="32"/>
              </w:rPr>
              <w:t>Awards Achieved by</w:t>
            </w:r>
          </w:p>
          <w:p w:rsidR="004E5872" w:rsidRPr="00FE6236" w:rsidRDefault="004E5872" w:rsidP="00FE6236">
            <w:pPr>
              <w:spacing w:after="0" w:line="244" w:lineRule="exact"/>
              <w:ind w:right="56"/>
              <w:rPr>
                <w:b/>
                <w:bCs/>
                <w:sz w:val="20"/>
                <w:szCs w:val="20"/>
              </w:rPr>
            </w:pPr>
            <w:r w:rsidRPr="00FE6236">
              <w:rPr>
                <w:b/>
                <w:bCs/>
                <w:color w:val="0070C0"/>
                <w:sz w:val="32"/>
                <w:szCs w:val="32"/>
              </w:rPr>
              <w:t>The Practice:</w:t>
            </w:r>
          </w:p>
        </w:tc>
      </w:tr>
      <w:tr w:rsidR="004E5872" w:rsidRPr="00FE6236">
        <w:trPr>
          <w:trHeight w:val="1001"/>
        </w:trPr>
        <w:tc>
          <w:tcPr>
            <w:tcW w:w="13893" w:type="dxa"/>
            <w:gridSpan w:val="5"/>
            <w:shd w:val="clear" w:color="auto" w:fill="0070C0"/>
            <w:vAlign w:val="center"/>
          </w:tcPr>
          <w:p w:rsidR="004E5872" w:rsidRPr="00FE6236" w:rsidRDefault="004E5872" w:rsidP="00FE6236">
            <w:pPr>
              <w:spacing w:after="0" w:line="244" w:lineRule="exact"/>
              <w:ind w:right="56"/>
              <w:jc w:val="center"/>
              <w:rPr>
                <w:rFonts w:ascii="Arial Black" w:hAnsi="Arial Black" w:cs="Arial Black"/>
                <w:b/>
                <w:bCs/>
                <w:color w:val="FFFFFF"/>
                <w:sz w:val="24"/>
                <w:szCs w:val="24"/>
              </w:rPr>
            </w:pPr>
            <w:r w:rsidRPr="00FE6236">
              <w:rPr>
                <w:rFonts w:ascii="Arial Black" w:hAnsi="Arial Black" w:cs="Arial Black"/>
                <w:b/>
                <w:bCs/>
                <w:color w:val="FFFFFF"/>
                <w:sz w:val="24"/>
                <w:szCs w:val="24"/>
              </w:rPr>
              <w:t>DETAILS OF STAFF EMPLOYED AT THE PRACTICE</w:t>
            </w:r>
          </w:p>
          <w:p w:rsidR="004E5872" w:rsidRPr="00FE6236" w:rsidRDefault="004E5872" w:rsidP="00FE6236">
            <w:pPr>
              <w:spacing w:after="0" w:line="244" w:lineRule="exact"/>
              <w:ind w:right="56"/>
              <w:jc w:val="center"/>
              <w:rPr>
                <w:b/>
                <w:bCs/>
                <w:sz w:val="20"/>
                <w:szCs w:val="20"/>
              </w:rPr>
            </w:pPr>
          </w:p>
        </w:tc>
      </w:tr>
      <w:tr w:rsidR="004E5872" w:rsidRPr="00FE6236">
        <w:trPr>
          <w:trHeight w:val="2395"/>
        </w:trPr>
        <w:tc>
          <w:tcPr>
            <w:tcW w:w="2552" w:type="dxa"/>
            <w:shd w:val="clear" w:color="auto" w:fill="F2F2F2"/>
            <w:vAlign w:val="center"/>
          </w:tcPr>
          <w:p w:rsidR="004E5872" w:rsidRPr="00FE6236" w:rsidRDefault="0054043D" w:rsidP="00FE6236">
            <w:pPr>
              <w:spacing w:after="0" w:line="244" w:lineRule="exact"/>
              <w:ind w:right="56"/>
              <w:jc w:val="both"/>
              <w:rPr>
                <w:b/>
                <w:bCs/>
                <w:color w:val="0070C0"/>
                <w:sz w:val="32"/>
                <w:szCs w:val="32"/>
              </w:rPr>
            </w:pPr>
            <w:r>
              <w:rPr>
                <w:noProof/>
                <w:lang w:val="en-GB" w:eastAsia="en-GB"/>
              </w:rPr>
              <w:lastRenderedPageBreak/>
              <mc:AlternateContent>
                <mc:Choice Requires="wps">
                  <w:drawing>
                    <wp:anchor distT="0" distB="0" distL="114300" distR="114300" simplePos="0" relativeHeight="251655680" behindDoc="0" locked="0" layoutInCell="1" allowOverlap="1">
                      <wp:simplePos x="0" y="0"/>
                      <wp:positionH relativeFrom="column">
                        <wp:posOffset>923290</wp:posOffset>
                      </wp:positionH>
                      <wp:positionV relativeFrom="paragraph">
                        <wp:posOffset>-70485</wp:posOffset>
                      </wp:positionV>
                      <wp:extent cx="478155" cy="520065"/>
                      <wp:effectExtent l="8255" t="9525" r="8890" b="13335"/>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520065"/>
                              </a:xfrm>
                              <a:prstGeom prst="rect">
                                <a:avLst/>
                              </a:prstGeom>
                              <a:solidFill>
                                <a:srgbClr val="FFFFFF"/>
                              </a:solidFill>
                              <a:ln w="9525">
                                <a:solidFill>
                                  <a:srgbClr val="000000"/>
                                </a:solidFill>
                                <a:miter lim="800000"/>
                                <a:headEnd/>
                                <a:tailEnd/>
                              </a:ln>
                            </wps:spPr>
                            <wps:txbx>
                              <w:txbxContent>
                                <w:p w:rsidR="004E5872" w:rsidRPr="00BE42DC" w:rsidRDefault="004E5872" w:rsidP="00047265">
                                  <w:pPr>
                                    <w:rPr>
                                      <w:rFonts w:ascii="Arial" w:hAnsi="Arial" w:cs="Arial"/>
                                    </w:rPr>
                                  </w:pPr>
                                  <w:r>
                                    <w:rPr>
                                      <w:rFonts w:ascii="Arial" w:hAnsi="Arial" w:cs="Aria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1" o:spid="_x0000_s1035" type="#_x0000_t202" style="position:absolute;left:0;text-align:left;margin-left:72.7pt;margin-top:-5.55pt;width:37.65pt;height:40.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">
                      <v:textbox>
                        <w:txbxContent>
                          <w:p w:rsidR="004E5872" w:rsidRPr="00BE42DC" w:rsidRDefault="004E5872" w:rsidP="00047265">
                            <w:pPr>
                              <w:rPr>
                                <w:rFonts w:ascii="Arial" w:hAnsi="Arial" w:cs="Arial"/>
                              </w:rPr>
                            </w:pPr>
                            <w:r>
                              <w:rPr>
                                <w:rFonts w:ascii="Arial" w:hAnsi="Arial" w:cs="Arial"/>
                              </w:rPr>
                              <w:t>4</w:t>
                            </w:r>
                          </w:p>
                        </w:txbxContent>
                      </v:textbox>
                    </v:shape>
                  </w:pict>
                </mc:Fallback>
              </mc:AlternateContent>
            </w:r>
          </w:p>
          <w:p w:rsidR="004E5872" w:rsidRPr="00FE6236" w:rsidRDefault="004E5872" w:rsidP="00FE6236">
            <w:pPr>
              <w:spacing w:after="0" w:line="244" w:lineRule="exact"/>
              <w:ind w:right="56"/>
              <w:jc w:val="both"/>
              <w:rPr>
                <w:b/>
                <w:bCs/>
                <w:color w:val="0070C0"/>
                <w:sz w:val="32"/>
                <w:szCs w:val="32"/>
              </w:rPr>
            </w:pPr>
            <w:r w:rsidRPr="00FE6236">
              <w:rPr>
                <w:b/>
                <w:bCs/>
                <w:color w:val="0070C0"/>
                <w:sz w:val="32"/>
                <w:szCs w:val="32"/>
              </w:rPr>
              <w:t>Dentists:</w:t>
            </w:r>
          </w:p>
        </w:tc>
        <w:tc>
          <w:tcPr>
            <w:tcW w:w="2835" w:type="dxa"/>
            <w:shd w:val="clear" w:color="auto" w:fill="F2F2F2"/>
            <w:vAlign w:val="center"/>
          </w:tcPr>
          <w:p w:rsidR="004E5872" w:rsidRPr="00FE6236" w:rsidRDefault="0054043D" w:rsidP="00FE6236">
            <w:pPr>
              <w:spacing w:after="0" w:line="244" w:lineRule="exact"/>
              <w:ind w:right="56"/>
              <w:rPr>
                <w:b/>
                <w:bCs/>
                <w:color w:val="0070C0"/>
                <w:sz w:val="32"/>
                <w:szCs w:val="32"/>
              </w:rPr>
            </w:pP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1072515</wp:posOffset>
                      </wp:positionH>
                      <wp:positionV relativeFrom="paragraph">
                        <wp:posOffset>-46355</wp:posOffset>
                      </wp:positionV>
                      <wp:extent cx="509905" cy="520065"/>
                      <wp:effectExtent l="6350" t="5080" r="7620" b="825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520065"/>
                              </a:xfrm>
                              <a:prstGeom prst="rect">
                                <a:avLst/>
                              </a:prstGeom>
                              <a:solidFill>
                                <a:srgbClr val="FFFFFF"/>
                              </a:solidFill>
                              <a:ln w="9525">
                                <a:solidFill>
                                  <a:srgbClr val="000000"/>
                                </a:solidFill>
                                <a:miter lim="800000"/>
                                <a:headEnd/>
                                <a:tailEnd/>
                              </a:ln>
                            </wps:spPr>
                            <wps:txbx>
                              <w:txbxContent>
                                <w:p w:rsidR="004E5872" w:rsidRPr="00632B4A" w:rsidRDefault="004E5872">
                                  <w:pPr>
                                    <w:rPr>
                                      <w:rFonts w:ascii="Arial" w:hAnsi="Arial" w:cs="Arial"/>
                                    </w:rPr>
                                  </w:pPr>
                                  <w:r>
                                    <w:rPr>
                                      <w:rFonts w:ascii="Arial" w:hAnsi="Arial" w:cs="Aria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2" o:spid="_x0000_s1036" type="#_x0000_t202" style="position:absolute;margin-left:84.45pt;margin-top:-3.65pt;width:40.15pt;height:40.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">
                      <v:textbox>
                        <w:txbxContent>
                          <w:p w:rsidR="004E5872" w:rsidRPr="00632B4A" w:rsidRDefault="004E5872">
                            <w:pPr>
                              <w:rPr>
                                <w:rFonts w:ascii="Arial" w:hAnsi="Arial" w:cs="Arial"/>
                              </w:rPr>
                            </w:pPr>
                            <w:r>
                              <w:rPr>
                                <w:rFonts w:ascii="Arial" w:hAnsi="Arial" w:cs="Arial"/>
                              </w:rPr>
                              <w:t>1</w:t>
                            </w:r>
                          </w:p>
                        </w:txbxContent>
                      </v:textbox>
                    </v:shape>
                  </w:pict>
                </mc:Fallback>
              </mc:AlternateContent>
            </w:r>
          </w:p>
          <w:p w:rsidR="004E5872" w:rsidRPr="00FE6236" w:rsidRDefault="004E5872" w:rsidP="00FE6236">
            <w:pPr>
              <w:spacing w:after="0" w:line="244" w:lineRule="exact"/>
              <w:ind w:right="56"/>
              <w:rPr>
                <w:b/>
                <w:bCs/>
                <w:color w:val="0070C0"/>
                <w:sz w:val="32"/>
                <w:szCs w:val="32"/>
              </w:rPr>
            </w:pPr>
            <w:r w:rsidRPr="00FE6236">
              <w:rPr>
                <w:b/>
                <w:bCs/>
                <w:color w:val="0070C0"/>
                <w:sz w:val="32"/>
                <w:szCs w:val="32"/>
              </w:rPr>
              <w:t>Hygiene/</w:t>
            </w:r>
          </w:p>
          <w:p w:rsidR="004E5872" w:rsidRPr="00FE6236" w:rsidRDefault="004E5872" w:rsidP="00FE6236">
            <w:pPr>
              <w:spacing w:after="0" w:line="244" w:lineRule="exact"/>
              <w:ind w:right="56"/>
              <w:rPr>
                <w:b/>
                <w:bCs/>
                <w:color w:val="0070C0"/>
                <w:sz w:val="32"/>
                <w:szCs w:val="32"/>
              </w:rPr>
            </w:pPr>
            <w:r w:rsidRPr="00FE6236">
              <w:rPr>
                <w:b/>
                <w:bCs/>
                <w:color w:val="0070C0"/>
                <w:sz w:val="32"/>
                <w:szCs w:val="32"/>
              </w:rPr>
              <w:t>Therapist</w:t>
            </w:r>
            <w:r w:rsidRPr="00FE6236">
              <w:rPr>
                <w:b/>
                <w:bCs/>
                <w:color w:val="0070C0"/>
              </w:rPr>
              <w:t>(s)</w:t>
            </w:r>
            <w:r w:rsidRPr="00FE6236">
              <w:rPr>
                <w:b/>
                <w:bCs/>
                <w:color w:val="0070C0"/>
                <w:sz w:val="32"/>
                <w:szCs w:val="32"/>
              </w:rPr>
              <w:t xml:space="preserve">: </w:t>
            </w:r>
          </w:p>
        </w:tc>
        <w:tc>
          <w:tcPr>
            <w:tcW w:w="2694" w:type="dxa"/>
            <w:shd w:val="clear" w:color="auto" w:fill="F2F2F2"/>
            <w:vAlign w:val="center"/>
          </w:tcPr>
          <w:p w:rsidR="004E5872" w:rsidRPr="00FE6236" w:rsidRDefault="0054043D" w:rsidP="00FE6236">
            <w:pPr>
              <w:spacing w:after="0" w:line="244" w:lineRule="exact"/>
              <w:ind w:right="56"/>
              <w:rPr>
                <w:b/>
                <w:bCs/>
                <w:color w:val="0070C0"/>
                <w:sz w:val="32"/>
                <w:szCs w:val="32"/>
              </w:rPr>
            </w:pP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933450</wp:posOffset>
                      </wp:positionH>
                      <wp:positionV relativeFrom="paragraph">
                        <wp:posOffset>-68580</wp:posOffset>
                      </wp:positionV>
                      <wp:extent cx="520700" cy="520065"/>
                      <wp:effectExtent l="10160" t="11430" r="12065" b="1143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20065"/>
                              </a:xfrm>
                              <a:prstGeom prst="rect">
                                <a:avLst/>
                              </a:prstGeom>
                              <a:solidFill>
                                <a:srgbClr val="FFFFFF"/>
                              </a:solidFill>
                              <a:ln w="9525">
                                <a:solidFill>
                                  <a:srgbClr val="000000"/>
                                </a:solidFill>
                                <a:miter lim="800000"/>
                                <a:headEnd/>
                                <a:tailEnd/>
                              </a:ln>
                            </wps:spPr>
                            <wps:txbx>
                              <w:txbxContent>
                                <w:p w:rsidR="004E5872" w:rsidRPr="00174B56" w:rsidRDefault="004E5872">
                                  <w:pPr>
                                    <w:rPr>
                                      <w:rFonts w:ascii="Arial" w:hAnsi="Arial" w:cs="Arial"/>
                                    </w:rPr>
                                  </w:pPr>
                                  <w:r>
                                    <w:rPr>
                                      <w:rFonts w:ascii="Arial" w:hAnsi="Arial" w:cs="Arial"/>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3" o:spid="_x0000_s1037" type="#_x0000_t202" style="position:absolute;margin-left:73.5pt;margin-top:-5.4pt;width:41pt;height:4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">
                      <v:textbox>
                        <w:txbxContent>
                          <w:p w:rsidR="004E5872" w:rsidRPr="00174B56" w:rsidRDefault="004E5872">
                            <w:pPr>
                              <w:rPr>
                                <w:rFonts w:ascii="Arial" w:hAnsi="Arial" w:cs="Arial"/>
                              </w:rPr>
                            </w:pPr>
                            <w:r>
                              <w:rPr>
                                <w:rFonts w:ascii="Arial" w:hAnsi="Arial" w:cs="Arial"/>
                              </w:rPr>
                              <w:t>9</w:t>
                            </w:r>
                          </w:p>
                        </w:txbxContent>
                      </v:textbox>
                    </v:shape>
                  </w:pict>
                </mc:Fallback>
              </mc:AlternateContent>
            </w:r>
          </w:p>
          <w:p w:rsidR="004E5872" w:rsidRPr="00FE6236" w:rsidRDefault="004E5872" w:rsidP="00FE6236">
            <w:pPr>
              <w:spacing w:after="0" w:line="244" w:lineRule="exact"/>
              <w:ind w:right="56"/>
              <w:rPr>
                <w:b/>
                <w:bCs/>
                <w:color w:val="0070C0"/>
                <w:sz w:val="32"/>
                <w:szCs w:val="32"/>
              </w:rPr>
            </w:pPr>
            <w:r w:rsidRPr="00FE6236">
              <w:rPr>
                <w:b/>
                <w:bCs/>
                <w:color w:val="0070C0"/>
                <w:sz w:val="32"/>
                <w:szCs w:val="32"/>
              </w:rPr>
              <w:t xml:space="preserve">Dental  </w:t>
            </w:r>
          </w:p>
          <w:p w:rsidR="004E5872" w:rsidRPr="00FE6236" w:rsidRDefault="004E5872" w:rsidP="00FE6236">
            <w:pPr>
              <w:spacing w:after="0" w:line="244" w:lineRule="exact"/>
              <w:ind w:right="56"/>
              <w:rPr>
                <w:b/>
                <w:bCs/>
                <w:sz w:val="32"/>
                <w:szCs w:val="32"/>
              </w:rPr>
            </w:pPr>
            <w:r w:rsidRPr="00FE6236">
              <w:rPr>
                <w:b/>
                <w:bCs/>
                <w:color w:val="0070C0"/>
                <w:sz w:val="32"/>
                <w:szCs w:val="32"/>
              </w:rPr>
              <w:t>Nurse</w:t>
            </w:r>
            <w:r w:rsidRPr="00FE6236">
              <w:rPr>
                <w:b/>
                <w:bCs/>
                <w:color w:val="0070C0"/>
              </w:rPr>
              <w:t>(s)</w:t>
            </w:r>
            <w:r w:rsidRPr="00FE6236">
              <w:rPr>
                <w:b/>
                <w:bCs/>
                <w:color w:val="0070C0"/>
                <w:sz w:val="32"/>
                <w:szCs w:val="32"/>
              </w:rPr>
              <w:t xml:space="preserve">:  </w:t>
            </w:r>
          </w:p>
        </w:tc>
        <w:tc>
          <w:tcPr>
            <w:tcW w:w="3118" w:type="dxa"/>
            <w:shd w:val="clear" w:color="auto" w:fill="F2F2F2"/>
            <w:vAlign w:val="center"/>
          </w:tcPr>
          <w:p w:rsidR="004E5872" w:rsidRPr="00FE6236" w:rsidRDefault="0054043D" w:rsidP="00FE6236">
            <w:pPr>
              <w:spacing w:after="0" w:line="244" w:lineRule="exact"/>
              <w:ind w:right="56"/>
              <w:rPr>
                <w:b/>
                <w:bCs/>
                <w:color w:val="0070C0"/>
                <w:sz w:val="32"/>
                <w:szCs w:val="32"/>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1305560</wp:posOffset>
                      </wp:positionH>
                      <wp:positionV relativeFrom="paragraph">
                        <wp:posOffset>-46990</wp:posOffset>
                      </wp:positionV>
                      <wp:extent cx="520700" cy="519430"/>
                      <wp:effectExtent l="6985" t="13970" r="5715" b="9525"/>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19430"/>
                              </a:xfrm>
                              <a:prstGeom prst="rect">
                                <a:avLst/>
                              </a:prstGeom>
                              <a:solidFill>
                                <a:srgbClr val="FFFFFF"/>
                              </a:solidFill>
                              <a:ln w="9525">
                                <a:solidFill>
                                  <a:srgbClr val="000000"/>
                                </a:solidFill>
                                <a:miter lim="800000"/>
                                <a:headEnd/>
                                <a:tailEnd/>
                              </a:ln>
                            </wps:spPr>
                            <wps:txbx>
                              <w:txbxContent>
                                <w:p w:rsidR="004E5872" w:rsidRPr="00ED5CDB" w:rsidRDefault="004E5872">
                                  <w:pPr>
                                    <w:rPr>
                                      <w:rFonts w:ascii="Arial" w:hAnsi="Arial" w:cs="Arial"/>
                                    </w:rPr>
                                  </w:pPr>
                                  <w:r>
                                    <w:rPr>
                                      <w:rFonts w:ascii="Arial" w:hAnsi="Arial" w:cs="Aria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4" o:spid="_x0000_s1038" type="#_x0000_t202" style="position:absolute;margin-left:102.8pt;margin-top:-3.7pt;width:41pt;height:4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">
                      <v:textbox>
                        <w:txbxContent>
                          <w:p w:rsidR="004E5872" w:rsidRPr="00ED5CDB" w:rsidRDefault="004E5872">
                            <w:pPr>
                              <w:rPr>
                                <w:rFonts w:ascii="Arial" w:hAnsi="Arial" w:cs="Arial"/>
                              </w:rPr>
                            </w:pPr>
                            <w:r>
                              <w:rPr>
                                <w:rFonts w:ascii="Arial" w:hAnsi="Arial" w:cs="Arial"/>
                              </w:rPr>
                              <w:t>2</w:t>
                            </w:r>
                          </w:p>
                        </w:txbxContent>
                      </v:textbox>
                    </v:shape>
                  </w:pict>
                </mc:Fallback>
              </mc:AlternateContent>
            </w:r>
          </w:p>
          <w:p w:rsidR="004E5872" w:rsidRPr="00FE6236" w:rsidRDefault="004E5872" w:rsidP="00FE6236">
            <w:pPr>
              <w:spacing w:after="0" w:line="244" w:lineRule="exact"/>
              <w:ind w:right="56"/>
              <w:rPr>
                <w:b/>
                <w:bCs/>
                <w:sz w:val="32"/>
                <w:szCs w:val="32"/>
              </w:rPr>
            </w:pPr>
            <w:r w:rsidRPr="00FE6236">
              <w:rPr>
                <w:b/>
                <w:bCs/>
                <w:color w:val="0070C0"/>
                <w:sz w:val="32"/>
                <w:szCs w:val="32"/>
              </w:rPr>
              <w:t>Receptionist</w:t>
            </w:r>
            <w:r w:rsidRPr="00FE6236">
              <w:rPr>
                <w:b/>
                <w:bCs/>
                <w:color w:val="0070C0"/>
              </w:rPr>
              <w:t>(s)</w:t>
            </w:r>
            <w:r w:rsidRPr="00FE6236">
              <w:rPr>
                <w:b/>
                <w:bCs/>
                <w:color w:val="0070C0"/>
                <w:sz w:val="32"/>
                <w:szCs w:val="32"/>
              </w:rPr>
              <w:t>:</w:t>
            </w:r>
          </w:p>
        </w:tc>
        <w:tc>
          <w:tcPr>
            <w:tcW w:w="2694" w:type="dxa"/>
            <w:shd w:val="clear" w:color="auto" w:fill="F2F2F2"/>
            <w:vAlign w:val="center"/>
          </w:tcPr>
          <w:p w:rsidR="004E5872" w:rsidRPr="00FE6236" w:rsidRDefault="0054043D" w:rsidP="00FE6236">
            <w:pPr>
              <w:spacing w:after="0" w:line="244" w:lineRule="exact"/>
              <w:ind w:right="56"/>
              <w:rPr>
                <w:b/>
                <w:bCs/>
                <w:color w:val="0070C0"/>
                <w:sz w:val="32"/>
                <w:szCs w:val="32"/>
              </w:rPr>
            </w:pPr>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997585</wp:posOffset>
                      </wp:positionH>
                      <wp:positionV relativeFrom="paragraph">
                        <wp:posOffset>-130175</wp:posOffset>
                      </wp:positionV>
                      <wp:extent cx="499110" cy="498475"/>
                      <wp:effectExtent l="12065" t="6985" r="12700" b="889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498475"/>
                              </a:xfrm>
                              <a:prstGeom prst="rect">
                                <a:avLst/>
                              </a:prstGeom>
                              <a:solidFill>
                                <a:srgbClr val="FFFFFF"/>
                              </a:solidFill>
                              <a:ln w="9525">
                                <a:solidFill>
                                  <a:srgbClr val="000000"/>
                                </a:solidFill>
                                <a:miter lim="800000"/>
                                <a:headEnd/>
                                <a:tailEnd/>
                              </a:ln>
                            </wps:spPr>
                            <wps:txbx>
                              <w:txbxContent>
                                <w:p w:rsidR="004E5872" w:rsidRPr="00BC06D5" w:rsidRDefault="004E5872">
                                  <w:pPr>
                                    <w:rPr>
                                      <w:rFonts w:ascii="Arial" w:hAnsi="Arial" w:cs="Arial"/>
                                    </w:rPr>
                                  </w:pPr>
                                  <w:r>
                                    <w:rPr>
                                      <w:rFonts w:ascii="Arial" w:hAnsi="Arial" w:cs="Aria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5" o:spid="_x0000_s1039" type="#_x0000_t202" style="position:absolute;margin-left:78.55pt;margin-top:-10.25pt;width:39.3pt;height:3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">
                      <v:textbox>
                        <w:txbxContent>
                          <w:p w:rsidR="004E5872" w:rsidRPr="00BC06D5" w:rsidRDefault="004E5872">
                            <w:pPr>
                              <w:rPr>
                                <w:rFonts w:ascii="Arial" w:hAnsi="Arial" w:cs="Arial"/>
                              </w:rPr>
                            </w:pPr>
                            <w:r>
                              <w:rPr>
                                <w:rFonts w:ascii="Arial" w:hAnsi="Arial" w:cs="Arial"/>
                              </w:rPr>
                              <w:t>1</w:t>
                            </w:r>
                          </w:p>
                        </w:txbxContent>
                      </v:textbox>
                    </v:shape>
                  </w:pict>
                </mc:Fallback>
              </mc:AlternateContent>
            </w:r>
            <w:r w:rsidR="004E5872" w:rsidRPr="00FE6236">
              <w:rPr>
                <w:b/>
                <w:bCs/>
                <w:color w:val="0070C0"/>
                <w:sz w:val="32"/>
                <w:szCs w:val="32"/>
              </w:rPr>
              <w:t>Practice</w:t>
            </w:r>
          </w:p>
          <w:p w:rsidR="004E5872" w:rsidRPr="00FE6236" w:rsidRDefault="004E5872" w:rsidP="00FE6236">
            <w:pPr>
              <w:spacing w:after="0" w:line="244" w:lineRule="exact"/>
              <w:ind w:right="56"/>
              <w:rPr>
                <w:b/>
                <w:bCs/>
                <w:color w:val="0070C0"/>
                <w:sz w:val="32"/>
                <w:szCs w:val="32"/>
              </w:rPr>
            </w:pPr>
            <w:r w:rsidRPr="00FE6236">
              <w:rPr>
                <w:b/>
                <w:bCs/>
                <w:color w:val="0070C0"/>
                <w:sz w:val="32"/>
                <w:szCs w:val="32"/>
              </w:rPr>
              <w:t>Manager:</w:t>
            </w:r>
          </w:p>
        </w:tc>
      </w:tr>
      <w:tr w:rsidR="004E5872" w:rsidRPr="00FE6236">
        <w:trPr>
          <w:trHeight w:val="2964"/>
        </w:trPr>
        <w:tc>
          <w:tcPr>
            <w:tcW w:w="13893" w:type="dxa"/>
            <w:gridSpan w:val="5"/>
            <w:shd w:val="clear" w:color="auto" w:fill="F2F2F2"/>
            <w:vAlign w:val="center"/>
          </w:tcPr>
          <w:p w:rsidR="004E5872" w:rsidRPr="00FE6236" w:rsidRDefault="0054043D" w:rsidP="00FE6236">
            <w:pPr>
              <w:spacing w:after="0" w:line="244" w:lineRule="exact"/>
              <w:ind w:right="56"/>
              <w:jc w:val="center"/>
              <w:rPr>
                <w:b/>
                <w:bCs/>
                <w:sz w:val="20"/>
                <w:szCs w:val="20"/>
              </w:rPr>
            </w:pPr>
            <w:r>
              <w:rPr>
                <w:noProof/>
                <w:lang w:val="en-GB" w:eastAsia="en-GB"/>
              </w:rPr>
              <mc:AlternateContent>
                <mc:Choice Requires="wps">
                  <w:drawing>
                    <wp:anchor distT="0" distB="0" distL="114300" distR="114300" simplePos="0" relativeHeight="251654656" behindDoc="0" locked="0" layoutInCell="1" allowOverlap="1">
                      <wp:simplePos x="0" y="0"/>
                      <wp:positionH relativeFrom="column">
                        <wp:posOffset>3517900</wp:posOffset>
                      </wp:positionH>
                      <wp:positionV relativeFrom="paragraph">
                        <wp:posOffset>-59690</wp:posOffset>
                      </wp:positionV>
                      <wp:extent cx="4879975" cy="1243330"/>
                      <wp:effectExtent l="12065" t="13970" r="13335" b="952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1243330"/>
                              </a:xfrm>
                              <a:prstGeom prst="rect">
                                <a:avLst/>
                              </a:prstGeom>
                              <a:solidFill>
                                <a:srgbClr val="FFFFFF"/>
                              </a:solidFill>
                              <a:ln w="9525">
                                <a:solidFill>
                                  <a:srgbClr val="000000"/>
                                </a:solidFill>
                                <a:miter lim="800000"/>
                                <a:headEnd/>
                                <a:tailEnd/>
                              </a:ln>
                            </wps:spPr>
                            <wps:txbx>
                              <w:txbxContent>
                                <w:p w:rsidR="004E5872" w:rsidRPr="00B56570" w:rsidRDefault="004E5872" w:rsidP="00047265">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6" o:spid="_x0000_s1040" type="#_x0000_t202" style="position:absolute;left:0;text-align:left;margin-left:277pt;margin-top:-4.7pt;width:384.25pt;height:97.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">
                      <v:textbox>
                        <w:txbxContent>
                          <w:p w:rsidR="004E5872" w:rsidRPr="00B56570" w:rsidRDefault="004E5872" w:rsidP="00047265">
                            <w:pPr>
                              <w:rPr>
                                <w:rFonts w:ascii="Arial" w:hAnsi="Arial" w:cs="Arial"/>
                              </w:rPr>
                            </w:pPr>
                          </w:p>
                        </w:txbxContent>
                      </v:textbox>
                    </v:shape>
                  </w:pict>
                </mc:Fallback>
              </mc:AlternateContent>
            </w:r>
          </w:p>
          <w:p w:rsidR="004E5872" w:rsidRPr="00FE6236" w:rsidRDefault="004E5872" w:rsidP="00FE6236">
            <w:pPr>
              <w:spacing w:after="0" w:line="244" w:lineRule="exact"/>
              <w:ind w:right="56"/>
              <w:rPr>
                <w:b/>
                <w:bCs/>
                <w:color w:val="0070C0"/>
                <w:sz w:val="32"/>
                <w:szCs w:val="32"/>
              </w:rPr>
            </w:pPr>
          </w:p>
          <w:p w:rsidR="004E5872" w:rsidRPr="00FE6236" w:rsidRDefault="004E5872" w:rsidP="00FE6236">
            <w:pPr>
              <w:spacing w:after="0" w:line="244" w:lineRule="exact"/>
              <w:ind w:right="56"/>
              <w:rPr>
                <w:b/>
                <w:bCs/>
                <w:color w:val="0070C0"/>
                <w:sz w:val="32"/>
                <w:szCs w:val="32"/>
              </w:rPr>
            </w:pPr>
            <w:r w:rsidRPr="00FE6236">
              <w:rPr>
                <w:b/>
                <w:bCs/>
                <w:color w:val="0070C0"/>
                <w:sz w:val="32"/>
                <w:szCs w:val="32"/>
              </w:rPr>
              <w:t>Additional Staff in The Practice</w:t>
            </w:r>
          </w:p>
          <w:p w:rsidR="004E5872" w:rsidRPr="00FE6236" w:rsidRDefault="004E5872" w:rsidP="00FE6236">
            <w:pPr>
              <w:spacing w:after="0" w:line="244" w:lineRule="exact"/>
              <w:ind w:right="56"/>
              <w:rPr>
                <w:b/>
                <w:bCs/>
                <w:sz w:val="32"/>
                <w:szCs w:val="32"/>
              </w:rPr>
            </w:pPr>
            <w:r w:rsidRPr="00FE6236">
              <w:rPr>
                <w:b/>
                <w:bCs/>
                <w:color w:val="0070C0"/>
                <w:sz w:val="32"/>
                <w:szCs w:val="32"/>
              </w:rPr>
              <w:t>(give details of visiting Specialists also):</w:t>
            </w:r>
          </w:p>
          <w:p w:rsidR="004E5872" w:rsidRPr="00FE6236" w:rsidRDefault="004E5872" w:rsidP="00FE6236">
            <w:pPr>
              <w:spacing w:after="0" w:line="244" w:lineRule="exact"/>
              <w:ind w:right="56"/>
              <w:rPr>
                <w:b/>
                <w:bCs/>
                <w:sz w:val="20"/>
                <w:szCs w:val="20"/>
              </w:rPr>
            </w:pPr>
          </w:p>
          <w:p w:rsidR="004E5872" w:rsidRPr="00FE6236" w:rsidRDefault="004E5872" w:rsidP="00FE6236">
            <w:pPr>
              <w:spacing w:after="0" w:line="244" w:lineRule="exact"/>
              <w:ind w:right="56"/>
              <w:rPr>
                <w:b/>
                <w:bCs/>
                <w:sz w:val="20"/>
                <w:szCs w:val="20"/>
              </w:rPr>
            </w:pPr>
          </w:p>
        </w:tc>
      </w:tr>
      <w:tr w:rsidR="004E5872" w:rsidRPr="00FE6236">
        <w:trPr>
          <w:trHeight w:val="2964"/>
        </w:trPr>
        <w:tc>
          <w:tcPr>
            <w:tcW w:w="13893" w:type="dxa"/>
            <w:gridSpan w:val="5"/>
            <w:shd w:val="clear" w:color="auto" w:fill="F2F2F2"/>
            <w:vAlign w:val="center"/>
          </w:tcPr>
          <w:p w:rsidR="004E5872" w:rsidRPr="00FE6236" w:rsidRDefault="0054043D" w:rsidP="00FE6236">
            <w:pPr>
              <w:spacing w:after="0" w:line="244" w:lineRule="exact"/>
              <w:ind w:right="56"/>
              <w:jc w:val="center"/>
              <w:rPr>
                <w:b/>
                <w:bCs/>
                <w:sz w:val="20"/>
                <w:szCs w:val="20"/>
              </w:rPr>
            </w:pPr>
            <w:r>
              <w:rPr>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3517900</wp:posOffset>
                      </wp:positionH>
                      <wp:positionV relativeFrom="paragraph">
                        <wp:posOffset>-50165</wp:posOffset>
                      </wp:positionV>
                      <wp:extent cx="4879975" cy="446405"/>
                      <wp:effectExtent l="12065" t="6985" r="13335" b="1333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446405"/>
                              </a:xfrm>
                              <a:prstGeom prst="rect">
                                <a:avLst/>
                              </a:prstGeom>
                              <a:solidFill>
                                <a:srgbClr val="FFFFFF"/>
                              </a:solidFill>
                              <a:ln w="9525">
                                <a:solidFill>
                                  <a:srgbClr val="000000"/>
                                </a:solidFill>
                                <a:miter lim="800000"/>
                                <a:headEnd/>
                                <a:tailEnd/>
                              </a:ln>
                            </wps:spPr>
                            <wps:txbx>
                              <w:txbxContent>
                                <w:p w:rsidR="004E5872" w:rsidRPr="003F64CC" w:rsidRDefault="004E5872" w:rsidP="00B91BDE">
                                  <w:pPr>
                                    <w:rPr>
                                      <w:rFonts w:ascii="Arial" w:hAnsi="Arial" w:cs="Arial"/>
                                    </w:rPr>
                                  </w:pPr>
                                  <w:r>
                                    <w:rPr>
                                      <w:rFonts w:ascii="Arial" w:hAnsi="Arial" w:cs="Arial"/>
                                    </w:rPr>
                                    <w:t>Privately owned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7" o:spid="_x0000_s1041" type="#_x0000_t202" style="position:absolute;left:0;text-align:left;margin-left:277pt;margin-top:-3.95pt;width:384.25pt;height:3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">
                      <v:textbox>
                        <w:txbxContent>
                          <w:p w:rsidR="004E5872" w:rsidRPr="003F64CC" w:rsidRDefault="004E5872" w:rsidP="00B91BDE">
                            <w:pPr>
                              <w:rPr>
                                <w:rFonts w:ascii="Arial" w:hAnsi="Arial" w:cs="Arial"/>
                              </w:rPr>
                            </w:pPr>
                            <w:r>
                              <w:rPr>
                                <w:rFonts w:ascii="Arial" w:hAnsi="Arial" w:cs="Arial"/>
                              </w:rPr>
                              <w:t>Privately owned</w:t>
                            </w:r>
                          </w:p>
                        </w:txbxContent>
                      </v:textbox>
                    </v:shape>
                  </w:pict>
                </mc:Fallback>
              </mc:AlternateContent>
            </w:r>
          </w:p>
          <w:p w:rsidR="004E5872" w:rsidRPr="00FE6236" w:rsidRDefault="004E5872" w:rsidP="00FE6236">
            <w:pPr>
              <w:spacing w:after="0" w:line="244" w:lineRule="exact"/>
              <w:ind w:right="56"/>
              <w:rPr>
                <w:b/>
                <w:bCs/>
                <w:color w:val="0070C0"/>
                <w:sz w:val="32"/>
                <w:szCs w:val="32"/>
              </w:rPr>
            </w:pPr>
            <w:r w:rsidRPr="00FE6236">
              <w:rPr>
                <w:b/>
                <w:bCs/>
                <w:color w:val="0070C0"/>
                <w:sz w:val="32"/>
                <w:szCs w:val="32"/>
              </w:rPr>
              <w:t>Is the Practice Privately owned</w:t>
            </w:r>
          </w:p>
          <w:p w:rsidR="004E5872" w:rsidRPr="00FE6236" w:rsidRDefault="004E5872" w:rsidP="00FE6236">
            <w:pPr>
              <w:spacing w:after="0" w:line="244" w:lineRule="exact"/>
              <w:ind w:right="56"/>
              <w:rPr>
                <w:b/>
                <w:bCs/>
                <w:color w:val="0070C0"/>
                <w:sz w:val="32"/>
                <w:szCs w:val="32"/>
              </w:rPr>
            </w:pPr>
            <w:r w:rsidRPr="00FE6236">
              <w:rPr>
                <w:b/>
                <w:bCs/>
                <w:color w:val="0070C0"/>
                <w:sz w:val="32"/>
                <w:szCs w:val="32"/>
              </w:rPr>
              <w:t xml:space="preserve"> </w:t>
            </w:r>
            <w:proofErr w:type="gramStart"/>
            <w:r w:rsidRPr="00FE6236">
              <w:rPr>
                <w:b/>
                <w:bCs/>
                <w:color w:val="0070C0"/>
                <w:sz w:val="32"/>
                <w:szCs w:val="32"/>
              </w:rPr>
              <w:t>or</w:t>
            </w:r>
            <w:proofErr w:type="gramEnd"/>
            <w:r w:rsidRPr="00FE6236">
              <w:rPr>
                <w:b/>
                <w:bCs/>
                <w:color w:val="0070C0"/>
                <w:sz w:val="32"/>
                <w:szCs w:val="32"/>
              </w:rPr>
              <w:t xml:space="preserve"> Corporate? </w:t>
            </w:r>
          </w:p>
          <w:p w:rsidR="004E5872" w:rsidRPr="00FE6236" w:rsidRDefault="004E5872" w:rsidP="00FE6236">
            <w:pPr>
              <w:spacing w:after="0" w:line="244" w:lineRule="exact"/>
              <w:ind w:right="56"/>
              <w:rPr>
                <w:b/>
                <w:bCs/>
                <w:color w:val="0070C0"/>
                <w:sz w:val="32"/>
                <w:szCs w:val="32"/>
              </w:rPr>
            </w:pPr>
          </w:p>
          <w:p w:rsidR="004E5872" w:rsidRPr="00FE6236" w:rsidRDefault="004E5872" w:rsidP="00FE6236">
            <w:pPr>
              <w:spacing w:after="0" w:line="244" w:lineRule="exact"/>
              <w:ind w:right="56"/>
              <w:rPr>
                <w:b/>
                <w:bCs/>
                <w:color w:val="0070C0"/>
                <w:sz w:val="32"/>
                <w:szCs w:val="32"/>
              </w:rPr>
            </w:pPr>
          </w:p>
          <w:p w:rsidR="004E5872" w:rsidRPr="00FE6236" w:rsidRDefault="004E5872" w:rsidP="00FE6236">
            <w:pPr>
              <w:spacing w:after="0" w:line="244" w:lineRule="exact"/>
              <w:ind w:right="56"/>
              <w:rPr>
                <w:b/>
                <w:bCs/>
                <w:color w:val="0070C0"/>
                <w:sz w:val="32"/>
                <w:szCs w:val="32"/>
              </w:rPr>
            </w:pPr>
          </w:p>
          <w:p w:rsidR="004E5872" w:rsidRPr="00FE6236" w:rsidRDefault="0054043D" w:rsidP="00FE6236">
            <w:pPr>
              <w:spacing w:after="0" w:line="244" w:lineRule="exact"/>
              <w:ind w:right="56"/>
              <w:rPr>
                <w:b/>
                <w:bCs/>
                <w:color w:val="0070C0"/>
                <w:sz w:val="32"/>
                <w:szCs w:val="32"/>
              </w:rPr>
            </w:pPr>
            <w:r>
              <w:rPr>
                <w:noProof/>
                <w:lang w:val="en-GB" w:eastAsia="en-GB"/>
              </w:rPr>
              <mc:AlternateContent>
                <mc:Choice Requires="wps">
                  <w:drawing>
                    <wp:anchor distT="0" distB="0" distL="114300" distR="114300" simplePos="0" relativeHeight="251661824" behindDoc="0" locked="0" layoutInCell="1" allowOverlap="1">
                      <wp:simplePos x="0" y="0"/>
                      <wp:positionH relativeFrom="column">
                        <wp:posOffset>3517900</wp:posOffset>
                      </wp:positionH>
                      <wp:positionV relativeFrom="paragraph">
                        <wp:posOffset>22860</wp:posOffset>
                      </wp:positionV>
                      <wp:extent cx="4878705" cy="446405"/>
                      <wp:effectExtent l="12065" t="9525" r="5080" b="1079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705" cy="446405"/>
                              </a:xfrm>
                              <a:prstGeom prst="rect">
                                <a:avLst/>
                              </a:prstGeom>
                              <a:solidFill>
                                <a:srgbClr val="FFFFFF"/>
                              </a:solidFill>
                              <a:ln w="9525">
                                <a:solidFill>
                                  <a:srgbClr val="000000"/>
                                </a:solidFill>
                                <a:miter lim="800000"/>
                                <a:headEnd/>
                                <a:tailEnd/>
                              </a:ln>
                            </wps:spPr>
                            <wps:txbx>
                              <w:txbxContent>
                                <w:p w:rsidR="004E5872" w:rsidRPr="005A53C2" w:rsidRDefault="004E5872">
                                  <w:pPr>
                                    <w:rPr>
                                      <w:rFonts w:ascii="Arial" w:hAnsi="Arial" w:cs="Arial"/>
                                    </w:rPr>
                                  </w:pPr>
                                  <w:proofErr w:type="gramStart"/>
                                  <w:r>
                                    <w:rPr>
                                      <w:rFonts w:ascii="Arial" w:hAnsi="Arial" w:cs="Arial"/>
                                    </w:rPr>
                                    <w:t>70% NHS.</w:t>
                                  </w:r>
                                  <w:proofErr w:type="gramEnd"/>
                                  <w:r>
                                    <w:rPr>
                                      <w:rFonts w:ascii="Arial" w:hAnsi="Arial" w:cs="Arial"/>
                                    </w:rPr>
                                    <w:t xml:space="preserve"> 30% Private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8" o:spid="_x0000_s1042" type="#_x0000_t202" style="position:absolute;margin-left:277pt;margin-top:1.8pt;width:384.15pt;height:3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">
                      <v:textbox>
                        <w:txbxContent>
                          <w:p w:rsidR="004E5872" w:rsidRPr="005A53C2" w:rsidRDefault="004E5872">
                            <w:pPr>
                              <w:rPr>
                                <w:rFonts w:ascii="Arial" w:hAnsi="Arial" w:cs="Arial"/>
                              </w:rPr>
                            </w:pPr>
                            <w:r>
                              <w:rPr>
                                <w:rFonts w:ascii="Arial" w:hAnsi="Arial" w:cs="Arial"/>
                              </w:rPr>
                              <w:t>70% NHS. 30% Private</w:t>
                            </w:r>
                          </w:p>
                        </w:txbxContent>
                      </v:textbox>
                    </v:shape>
                  </w:pict>
                </mc:Fallback>
              </mc:AlternateContent>
            </w:r>
          </w:p>
          <w:p w:rsidR="004E5872" w:rsidRPr="00FE6236" w:rsidRDefault="004E5872" w:rsidP="00FE6236">
            <w:pPr>
              <w:spacing w:after="0" w:line="244" w:lineRule="exact"/>
              <w:ind w:right="56"/>
              <w:rPr>
                <w:b/>
                <w:bCs/>
                <w:sz w:val="32"/>
                <w:szCs w:val="32"/>
              </w:rPr>
            </w:pPr>
            <w:r w:rsidRPr="00FE6236">
              <w:rPr>
                <w:b/>
                <w:bCs/>
                <w:color w:val="0070C0"/>
                <w:sz w:val="32"/>
                <w:szCs w:val="32"/>
              </w:rPr>
              <w:t>Percentage Mix of NHS / Private Patients</w:t>
            </w:r>
          </w:p>
        </w:tc>
      </w:tr>
    </w:tbl>
    <w:p w:rsidR="004E5872" w:rsidRDefault="004E5872" w:rsidP="001E7237">
      <w:pPr>
        <w:jc w:val="center"/>
        <w:rPr>
          <w:rFonts w:ascii="Arial" w:hAnsi="Arial" w:cs="Arial"/>
          <w:b/>
          <w:bCs/>
          <w:sz w:val="28"/>
          <w:szCs w:val="28"/>
        </w:rPr>
      </w:pPr>
    </w:p>
    <w:tbl>
      <w:tblPr>
        <w:tblW w:w="139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43"/>
      </w:tblGrid>
      <w:tr w:rsidR="004E5872" w:rsidRPr="00FE6236">
        <w:trPr>
          <w:trHeight w:val="902"/>
        </w:trPr>
        <w:tc>
          <w:tcPr>
            <w:tcW w:w="13943" w:type="dxa"/>
            <w:shd w:val="clear" w:color="auto" w:fill="0070C0"/>
            <w:vAlign w:val="center"/>
          </w:tcPr>
          <w:p w:rsidR="004E5872" w:rsidRPr="00FE6236" w:rsidRDefault="004E5872" w:rsidP="00FE6236">
            <w:pPr>
              <w:spacing w:after="0" w:line="244" w:lineRule="exact"/>
              <w:ind w:right="56"/>
              <w:jc w:val="center"/>
              <w:rPr>
                <w:b/>
                <w:bCs/>
                <w:sz w:val="20"/>
                <w:szCs w:val="20"/>
              </w:rPr>
            </w:pPr>
          </w:p>
          <w:p w:rsidR="004E5872" w:rsidRPr="00FE6236" w:rsidRDefault="004E5872" w:rsidP="00FE6236">
            <w:pPr>
              <w:spacing w:after="0" w:line="244" w:lineRule="exact"/>
              <w:ind w:right="56"/>
              <w:jc w:val="center"/>
              <w:rPr>
                <w:rFonts w:ascii="Arial Black" w:hAnsi="Arial Black" w:cs="Arial Black"/>
                <w:b/>
                <w:bCs/>
                <w:color w:val="FFFFFF"/>
                <w:sz w:val="24"/>
                <w:szCs w:val="24"/>
              </w:rPr>
            </w:pPr>
            <w:r w:rsidRPr="00FE6236">
              <w:rPr>
                <w:rFonts w:ascii="Arial Black" w:hAnsi="Arial Black" w:cs="Arial Black"/>
                <w:b/>
                <w:bCs/>
                <w:color w:val="FFFFFF"/>
                <w:sz w:val="24"/>
                <w:szCs w:val="24"/>
              </w:rPr>
              <w:t>LOCATION OF PRACTICE AND AREAS OF INTEREST</w:t>
            </w:r>
          </w:p>
          <w:p w:rsidR="004E5872" w:rsidRPr="00FE6236" w:rsidRDefault="004E5872" w:rsidP="00FE6236">
            <w:pPr>
              <w:spacing w:after="0" w:line="244" w:lineRule="exact"/>
              <w:ind w:right="56"/>
              <w:jc w:val="center"/>
              <w:rPr>
                <w:b/>
                <w:bCs/>
                <w:sz w:val="20"/>
                <w:szCs w:val="20"/>
              </w:rPr>
            </w:pPr>
          </w:p>
        </w:tc>
      </w:tr>
      <w:tr w:rsidR="004E5872" w:rsidRPr="00FE6236">
        <w:trPr>
          <w:trHeight w:val="76"/>
        </w:trPr>
        <w:tc>
          <w:tcPr>
            <w:tcW w:w="13943" w:type="dxa"/>
            <w:shd w:val="clear" w:color="auto" w:fill="F2F2F2"/>
            <w:vAlign w:val="center"/>
          </w:tcPr>
          <w:p w:rsidR="004E5872" w:rsidRPr="00FE6236" w:rsidRDefault="004E5872" w:rsidP="00FE6236">
            <w:pPr>
              <w:spacing w:after="0" w:line="244" w:lineRule="exact"/>
              <w:ind w:right="56"/>
              <w:jc w:val="center"/>
              <w:rPr>
                <w:b/>
                <w:bCs/>
                <w:sz w:val="20"/>
                <w:szCs w:val="20"/>
              </w:rPr>
            </w:pPr>
          </w:p>
          <w:p w:rsidR="004E5872" w:rsidRPr="00FE6236" w:rsidRDefault="0054043D" w:rsidP="00FE6236">
            <w:pPr>
              <w:spacing w:after="0" w:line="244" w:lineRule="exact"/>
              <w:ind w:right="56"/>
              <w:jc w:val="center"/>
              <w:rPr>
                <w:b/>
                <w:bCs/>
                <w:sz w:val="20"/>
                <w:szCs w:val="20"/>
              </w:rPr>
            </w:pPr>
            <w:r>
              <w:rPr>
                <w:noProof/>
                <w:lang w:val="en-GB" w:eastAsia="en-GB"/>
              </w:rPr>
              <w:lastRenderedPageBreak/>
              <mc:AlternateContent>
                <mc:Choice Requires="wps">
                  <w:drawing>
                    <wp:anchor distT="0" distB="0" distL="114300" distR="114300" simplePos="0" relativeHeight="251662848" behindDoc="0" locked="0" layoutInCell="1" allowOverlap="1">
                      <wp:simplePos x="0" y="0"/>
                      <wp:positionH relativeFrom="column">
                        <wp:posOffset>2050415</wp:posOffset>
                      </wp:positionH>
                      <wp:positionV relativeFrom="paragraph">
                        <wp:posOffset>133985</wp:posOffset>
                      </wp:positionV>
                      <wp:extent cx="5645150" cy="807720"/>
                      <wp:effectExtent l="11430" t="13970" r="10795" b="698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807720"/>
                              </a:xfrm>
                              <a:prstGeom prst="rect">
                                <a:avLst/>
                              </a:prstGeom>
                              <a:solidFill>
                                <a:srgbClr val="FFFFFF"/>
                              </a:solidFill>
                              <a:ln w="9525">
                                <a:solidFill>
                                  <a:srgbClr val="000000"/>
                                </a:solidFill>
                                <a:miter lim="800000"/>
                                <a:headEnd/>
                                <a:tailEnd/>
                              </a:ln>
                            </wps:spPr>
                            <wps:txbx>
                              <w:txbxContent>
                                <w:p w:rsidR="004E5872" w:rsidRPr="00FD385D" w:rsidRDefault="004E5872" w:rsidP="00FD385D">
                                  <w:pPr>
                                    <w:rPr>
                                      <w:rFonts w:ascii="Arial" w:hAnsi="Arial" w:cs="Arial"/>
                                      <w:sz w:val="20"/>
                                      <w:szCs w:val="20"/>
                                    </w:rPr>
                                  </w:pPr>
                                  <w:proofErr w:type="spellStart"/>
                                  <w:r w:rsidRPr="00FD385D">
                                    <w:rPr>
                                      <w:rFonts w:ascii="Arial" w:hAnsi="Arial" w:cs="Arial"/>
                                      <w:sz w:val="20"/>
                                      <w:szCs w:val="20"/>
                                    </w:rPr>
                                    <w:t>Briarmeads</w:t>
                                  </w:r>
                                  <w:proofErr w:type="spellEnd"/>
                                  <w:r w:rsidRPr="00FD385D">
                                    <w:rPr>
                                      <w:rFonts w:ascii="Arial" w:hAnsi="Arial" w:cs="Arial"/>
                                      <w:sz w:val="20"/>
                                      <w:szCs w:val="20"/>
                                    </w:rPr>
                                    <w:t xml:space="preserve"> Dental Practice (BDP) is situated in the middle of a residential area in the </w:t>
                                  </w:r>
                                  <w:proofErr w:type="spellStart"/>
                                  <w:r w:rsidRPr="00FD385D">
                                    <w:rPr>
                                      <w:rFonts w:ascii="Arial" w:hAnsi="Arial" w:cs="Arial"/>
                                      <w:sz w:val="20"/>
                                      <w:szCs w:val="20"/>
                                    </w:rPr>
                                    <w:t>Oadby</w:t>
                                  </w:r>
                                  <w:proofErr w:type="spellEnd"/>
                                  <w:r w:rsidRPr="00FD385D">
                                    <w:rPr>
                                      <w:rFonts w:ascii="Arial" w:hAnsi="Arial" w:cs="Arial"/>
                                      <w:sz w:val="20"/>
                                      <w:szCs w:val="20"/>
                                    </w:rPr>
                                    <w:t xml:space="preserve">, Leicester.  </w:t>
                                  </w:r>
                                  <w:proofErr w:type="spellStart"/>
                                  <w:r w:rsidRPr="00FD385D">
                                    <w:rPr>
                                      <w:rFonts w:ascii="Arial" w:hAnsi="Arial" w:cs="Arial"/>
                                      <w:sz w:val="20"/>
                                      <w:szCs w:val="20"/>
                                    </w:rPr>
                                    <w:t>Oadby</w:t>
                                  </w:r>
                                  <w:proofErr w:type="spellEnd"/>
                                  <w:r w:rsidRPr="00FD385D">
                                    <w:rPr>
                                      <w:rFonts w:ascii="Arial" w:hAnsi="Arial" w:cs="Arial"/>
                                      <w:sz w:val="20"/>
                                      <w:szCs w:val="20"/>
                                    </w:rPr>
                                    <w:t xml:space="preserve"> is a town within the </w:t>
                                  </w:r>
                                  <w:hyperlink r:id="rId9" w:tooltip="Borough status in the United Kingdom" w:history="1">
                                    <w:r w:rsidRPr="00FD385D">
                                      <w:rPr>
                                        <w:rStyle w:val="Hyperlink"/>
                                        <w:rFonts w:ascii="Arial" w:hAnsi="Arial" w:cs="Arial"/>
                                        <w:color w:val="auto"/>
                                        <w:sz w:val="20"/>
                                        <w:szCs w:val="20"/>
                                        <w:u w:val="none"/>
                                      </w:rPr>
                                      <w:t>borough</w:t>
                                    </w:r>
                                  </w:hyperlink>
                                  <w:r w:rsidRPr="00FD385D">
                                    <w:rPr>
                                      <w:rFonts w:ascii="Arial" w:hAnsi="Arial" w:cs="Arial"/>
                                      <w:sz w:val="20"/>
                                      <w:szCs w:val="20"/>
                                    </w:rPr>
                                    <w:t xml:space="preserve"> of </w:t>
                                  </w:r>
                                  <w:hyperlink r:id="rId10" w:tooltip="Oadby and Wigston" w:history="1">
                                    <w:proofErr w:type="spellStart"/>
                                    <w:r w:rsidRPr="00FD385D">
                                      <w:rPr>
                                        <w:rStyle w:val="Hyperlink"/>
                                        <w:rFonts w:ascii="Arial" w:hAnsi="Arial" w:cs="Arial"/>
                                        <w:color w:val="auto"/>
                                        <w:sz w:val="20"/>
                                        <w:szCs w:val="20"/>
                                        <w:u w:val="none"/>
                                      </w:rPr>
                                      <w:t>Oadby</w:t>
                                    </w:r>
                                    <w:proofErr w:type="spellEnd"/>
                                    <w:r w:rsidRPr="00FD385D">
                                      <w:rPr>
                                        <w:rStyle w:val="Hyperlink"/>
                                        <w:rFonts w:ascii="Arial" w:hAnsi="Arial" w:cs="Arial"/>
                                        <w:color w:val="auto"/>
                                        <w:sz w:val="20"/>
                                        <w:szCs w:val="20"/>
                                        <w:u w:val="none"/>
                                      </w:rPr>
                                      <w:t xml:space="preserve"> and </w:t>
                                    </w:r>
                                    <w:proofErr w:type="spellStart"/>
                                    <w:r w:rsidRPr="00FD385D">
                                      <w:rPr>
                                        <w:rStyle w:val="Hyperlink"/>
                                        <w:rFonts w:ascii="Arial" w:hAnsi="Arial" w:cs="Arial"/>
                                        <w:color w:val="auto"/>
                                        <w:sz w:val="20"/>
                                        <w:szCs w:val="20"/>
                                        <w:u w:val="none"/>
                                      </w:rPr>
                                      <w:t>Wigston</w:t>
                                    </w:r>
                                    <w:proofErr w:type="spellEnd"/>
                                  </w:hyperlink>
                                  <w:r w:rsidRPr="00FD385D">
                                    <w:rPr>
                                      <w:rFonts w:ascii="Arial" w:hAnsi="Arial" w:cs="Arial"/>
                                      <w:sz w:val="20"/>
                                      <w:szCs w:val="20"/>
                                    </w:rPr>
                                    <w:t xml:space="preserve">, in </w:t>
                                  </w:r>
                                  <w:hyperlink r:id="rId11" w:tooltip="Leicestershire" w:history="1">
                                    <w:r w:rsidRPr="00FD385D">
                                      <w:rPr>
                                        <w:rStyle w:val="Hyperlink"/>
                                        <w:rFonts w:ascii="Arial" w:hAnsi="Arial" w:cs="Arial"/>
                                        <w:color w:val="auto"/>
                                        <w:sz w:val="20"/>
                                        <w:szCs w:val="20"/>
                                        <w:u w:val="none"/>
                                      </w:rPr>
                                      <w:t>Leicestershire</w:t>
                                    </w:r>
                                  </w:hyperlink>
                                  <w:r w:rsidRPr="00FD385D">
                                    <w:rPr>
                                      <w:rFonts w:ascii="Arial" w:hAnsi="Arial" w:cs="Arial"/>
                                      <w:sz w:val="20"/>
                                      <w:szCs w:val="20"/>
                                    </w:rPr>
                                    <w:t xml:space="preserve">, </w:t>
                                  </w:r>
                                  <w:hyperlink r:id="rId12" w:tooltip="England" w:history="1">
                                    <w:r w:rsidRPr="00FD385D">
                                      <w:rPr>
                                        <w:rStyle w:val="Hyperlink"/>
                                        <w:rFonts w:ascii="Arial" w:hAnsi="Arial" w:cs="Arial"/>
                                        <w:color w:val="auto"/>
                                        <w:sz w:val="20"/>
                                        <w:szCs w:val="20"/>
                                        <w:u w:val="none"/>
                                      </w:rPr>
                                      <w:t>England</w:t>
                                    </w:r>
                                  </w:hyperlink>
                                  <w:r w:rsidRPr="00FD385D">
                                    <w:rPr>
                                      <w:rFonts w:ascii="Arial" w:hAnsi="Arial" w:cs="Arial"/>
                                      <w:sz w:val="20"/>
                                      <w:szCs w:val="20"/>
                                    </w:rPr>
                                    <w:t xml:space="preserve">. It is to the southeast of </w:t>
                                  </w:r>
                                  <w:hyperlink r:id="rId13" w:tooltip="Leicester" w:history="1">
                                    <w:r w:rsidRPr="00FD385D">
                                      <w:rPr>
                                        <w:rStyle w:val="Hyperlink"/>
                                        <w:rFonts w:ascii="Arial" w:hAnsi="Arial" w:cs="Arial"/>
                                        <w:color w:val="auto"/>
                                        <w:sz w:val="20"/>
                                        <w:szCs w:val="20"/>
                                        <w:u w:val="none"/>
                                      </w:rPr>
                                      <w:t>Leicester</w:t>
                                    </w:r>
                                  </w:hyperlink>
                                  <w:r w:rsidRPr="00FD385D">
                                    <w:rPr>
                                      <w:rFonts w:ascii="Arial" w:hAnsi="Arial" w:cs="Arial"/>
                                      <w:sz w:val="20"/>
                                      <w:szCs w:val="20"/>
                                    </w:rPr>
                                    <w:t xml:space="preserve">. </w:t>
                                  </w:r>
                                  <w:proofErr w:type="spellStart"/>
                                  <w:r w:rsidRPr="00FD385D">
                                    <w:rPr>
                                      <w:rFonts w:ascii="Arial" w:hAnsi="Arial" w:cs="Arial"/>
                                      <w:sz w:val="20"/>
                                      <w:szCs w:val="20"/>
                                    </w:rPr>
                                    <w:t>Oadby</w:t>
                                  </w:r>
                                  <w:proofErr w:type="spellEnd"/>
                                  <w:r w:rsidRPr="00FD385D">
                                    <w:rPr>
                                      <w:rFonts w:ascii="Arial" w:hAnsi="Arial" w:cs="Arial"/>
                                      <w:sz w:val="20"/>
                                      <w:szCs w:val="20"/>
                                    </w:rPr>
                                    <w:t xml:space="preserve"> forms part of the </w:t>
                                  </w:r>
                                  <w:hyperlink r:id="rId14" w:tooltip="Leicester Urban Area" w:history="1">
                                    <w:r w:rsidRPr="00FD385D">
                                      <w:rPr>
                                        <w:rStyle w:val="Hyperlink"/>
                                        <w:rFonts w:ascii="Arial" w:hAnsi="Arial" w:cs="Arial"/>
                                        <w:color w:val="auto"/>
                                        <w:sz w:val="20"/>
                                        <w:szCs w:val="20"/>
                                        <w:u w:val="none"/>
                                      </w:rPr>
                                      <w:t>Leicester Urban Area</w:t>
                                    </w:r>
                                  </w:hyperlink>
                                  <w:r w:rsidRPr="00FD385D">
                                    <w:rPr>
                                      <w:rFonts w:ascii="Arial" w:hAnsi="Arial" w:cs="Arial"/>
                                      <w:sz w:val="20"/>
                                      <w:szCs w:val="20"/>
                                    </w:rPr>
                                    <w:t xml:space="preserve">, and is situated on the </w:t>
                                  </w:r>
                                  <w:hyperlink r:id="rId15" w:tooltip="A6 road (Great Britain)" w:history="1">
                                    <w:r w:rsidRPr="00FD385D">
                                      <w:rPr>
                                        <w:rStyle w:val="Hyperlink"/>
                                        <w:rFonts w:ascii="Arial" w:hAnsi="Arial" w:cs="Arial"/>
                                        <w:color w:val="auto"/>
                                        <w:sz w:val="20"/>
                                        <w:szCs w:val="20"/>
                                        <w:u w:val="none"/>
                                      </w:rPr>
                                      <w:t>A6 road</w:t>
                                    </w:r>
                                  </w:hyperlink>
                                  <w:r w:rsidRPr="00FD385D">
                                    <w:rPr>
                                      <w:rFonts w:ascii="Arial" w:hAnsi="Arial" w:cs="Arial"/>
                                      <w:sz w:val="20"/>
                                      <w:szCs w:val="20"/>
                                    </w:rPr>
                                    <w:t>.</w:t>
                                  </w:r>
                                </w:p>
                                <w:p w:rsidR="004E5872" w:rsidRPr="00580B2C" w:rsidRDefault="004E5872" w:rsidP="00B91BD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9" o:spid="_x0000_s1043" type="#_x0000_t202" style="position:absolute;left:0;text-align:left;margin-left:161.45pt;margin-top:10.55pt;width:444.5pt;height:6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">
                      <v:textbox>
                        <w:txbxContent>
                          <w:p w:rsidR="004E5872" w:rsidRPr="00FD385D" w:rsidRDefault="004E5872" w:rsidP="00FD385D">
                            <w:pPr>
                              <w:rPr>
                                <w:rFonts w:ascii="Arial" w:hAnsi="Arial" w:cs="Arial"/>
                                <w:sz w:val="20"/>
                                <w:szCs w:val="20"/>
                              </w:rPr>
                            </w:pPr>
                            <w:r w:rsidRPr="00FD385D">
                              <w:rPr>
                                <w:rFonts w:ascii="Arial" w:hAnsi="Arial" w:cs="Arial"/>
                                <w:sz w:val="20"/>
                                <w:szCs w:val="20"/>
                              </w:rPr>
                              <w:t xml:space="preserve">Briarmeads Dental Practice (BDP) is situated in the middle of a residential area in the Oadby, Leicester.  Oadby is a town within the </w:t>
                            </w:r>
                            <w:hyperlink r:id="rId16" w:tooltip="Borough status in the United Kingdom" w:history="1">
                              <w:r w:rsidRPr="00FD385D">
                                <w:rPr>
                                  <w:rStyle w:val="Hyperlink"/>
                                  <w:rFonts w:ascii="Arial" w:hAnsi="Arial" w:cs="Arial"/>
                                  <w:color w:val="auto"/>
                                  <w:sz w:val="20"/>
                                  <w:szCs w:val="20"/>
                                  <w:u w:val="none"/>
                                </w:rPr>
                                <w:t>borough</w:t>
                              </w:r>
                            </w:hyperlink>
                            <w:r w:rsidRPr="00FD385D">
                              <w:rPr>
                                <w:rFonts w:ascii="Arial" w:hAnsi="Arial" w:cs="Arial"/>
                                <w:sz w:val="20"/>
                                <w:szCs w:val="20"/>
                              </w:rPr>
                              <w:t xml:space="preserve"> of </w:t>
                            </w:r>
                            <w:hyperlink r:id="rId17" w:tooltip="Oadby and Wigston" w:history="1">
                              <w:r w:rsidRPr="00FD385D">
                                <w:rPr>
                                  <w:rStyle w:val="Hyperlink"/>
                                  <w:rFonts w:ascii="Arial" w:hAnsi="Arial" w:cs="Arial"/>
                                  <w:color w:val="auto"/>
                                  <w:sz w:val="20"/>
                                  <w:szCs w:val="20"/>
                                  <w:u w:val="none"/>
                                </w:rPr>
                                <w:t>Oadby and Wigston</w:t>
                              </w:r>
                            </w:hyperlink>
                            <w:r w:rsidRPr="00FD385D">
                              <w:rPr>
                                <w:rFonts w:ascii="Arial" w:hAnsi="Arial" w:cs="Arial"/>
                                <w:sz w:val="20"/>
                                <w:szCs w:val="20"/>
                              </w:rPr>
                              <w:t xml:space="preserve">, in </w:t>
                            </w:r>
                            <w:hyperlink r:id="rId18" w:tooltip="Leicestershire" w:history="1">
                              <w:r w:rsidRPr="00FD385D">
                                <w:rPr>
                                  <w:rStyle w:val="Hyperlink"/>
                                  <w:rFonts w:ascii="Arial" w:hAnsi="Arial" w:cs="Arial"/>
                                  <w:color w:val="auto"/>
                                  <w:sz w:val="20"/>
                                  <w:szCs w:val="20"/>
                                  <w:u w:val="none"/>
                                </w:rPr>
                                <w:t>Leicestershire</w:t>
                              </w:r>
                            </w:hyperlink>
                            <w:r w:rsidRPr="00FD385D">
                              <w:rPr>
                                <w:rFonts w:ascii="Arial" w:hAnsi="Arial" w:cs="Arial"/>
                                <w:sz w:val="20"/>
                                <w:szCs w:val="20"/>
                              </w:rPr>
                              <w:t xml:space="preserve">, </w:t>
                            </w:r>
                            <w:hyperlink r:id="rId19" w:tooltip="England" w:history="1">
                              <w:r w:rsidRPr="00FD385D">
                                <w:rPr>
                                  <w:rStyle w:val="Hyperlink"/>
                                  <w:rFonts w:ascii="Arial" w:hAnsi="Arial" w:cs="Arial"/>
                                  <w:color w:val="auto"/>
                                  <w:sz w:val="20"/>
                                  <w:szCs w:val="20"/>
                                  <w:u w:val="none"/>
                                </w:rPr>
                                <w:t>England</w:t>
                              </w:r>
                            </w:hyperlink>
                            <w:r w:rsidRPr="00FD385D">
                              <w:rPr>
                                <w:rFonts w:ascii="Arial" w:hAnsi="Arial" w:cs="Arial"/>
                                <w:sz w:val="20"/>
                                <w:szCs w:val="20"/>
                              </w:rPr>
                              <w:t xml:space="preserve">. It is to the southeast of </w:t>
                            </w:r>
                            <w:hyperlink r:id="rId20" w:tooltip="Leicester" w:history="1">
                              <w:r w:rsidRPr="00FD385D">
                                <w:rPr>
                                  <w:rStyle w:val="Hyperlink"/>
                                  <w:rFonts w:ascii="Arial" w:hAnsi="Arial" w:cs="Arial"/>
                                  <w:color w:val="auto"/>
                                  <w:sz w:val="20"/>
                                  <w:szCs w:val="20"/>
                                  <w:u w:val="none"/>
                                </w:rPr>
                                <w:t>Leicester</w:t>
                              </w:r>
                            </w:hyperlink>
                            <w:r w:rsidRPr="00FD385D">
                              <w:rPr>
                                <w:rFonts w:ascii="Arial" w:hAnsi="Arial" w:cs="Arial"/>
                                <w:sz w:val="20"/>
                                <w:szCs w:val="20"/>
                              </w:rPr>
                              <w:t xml:space="preserve">. Oadby forms part of the </w:t>
                            </w:r>
                            <w:hyperlink r:id="rId21" w:tooltip="Leicester Urban Area" w:history="1">
                              <w:r w:rsidRPr="00FD385D">
                                <w:rPr>
                                  <w:rStyle w:val="Hyperlink"/>
                                  <w:rFonts w:ascii="Arial" w:hAnsi="Arial" w:cs="Arial"/>
                                  <w:color w:val="auto"/>
                                  <w:sz w:val="20"/>
                                  <w:szCs w:val="20"/>
                                  <w:u w:val="none"/>
                                </w:rPr>
                                <w:t>Leicester Urban Area</w:t>
                              </w:r>
                            </w:hyperlink>
                            <w:r w:rsidRPr="00FD385D">
                              <w:rPr>
                                <w:rFonts w:ascii="Arial" w:hAnsi="Arial" w:cs="Arial"/>
                                <w:sz w:val="20"/>
                                <w:szCs w:val="20"/>
                              </w:rPr>
                              <w:t xml:space="preserve">, and is situated on the </w:t>
                            </w:r>
                            <w:hyperlink r:id="rId22" w:tooltip="A6 road (Great Britain)" w:history="1">
                              <w:r w:rsidRPr="00FD385D">
                                <w:rPr>
                                  <w:rStyle w:val="Hyperlink"/>
                                  <w:rFonts w:ascii="Arial" w:hAnsi="Arial" w:cs="Arial"/>
                                  <w:color w:val="auto"/>
                                  <w:sz w:val="20"/>
                                  <w:szCs w:val="20"/>
                                  <w:u w:val="none"/>
                                </w:rPr>
                                <w:t>A6 road</w:t>
                              </w:r>
                            </w:hyperlink>
                            <w:r w:rsidRPr="00FD385D">
                              <w:rPr>
                                <w:rFonts w:ascii="Arial" w:hAnsi="Arial" w:cs="Arial"/>
                                <w:sz w:val="20"/>
                                <w:szCs w:val="20"/>
                              </w:rPr>
                              <w:t>.</w:t>
                            </w:r>
                          </w:p>
                          <w:p w:rsidR="004E5872" w:rsidRPr="00580B2C" w:rsidRDefault="004E5872" w:rsidP="00B91BDE">
                            <w:pPr>
                              <w:rPr>
                                <w:rFonts w:ascii="Arial" w:hAnsi="Arial" w:cs="Arial"/>
                              </w:rPr>
                            </w:pPr>
                          </w:p>
                        </w:txbxContent>
                      </v:textbox>
                    </v:shape>
                  </w:pict>
                </mc:Fallback>
              </mc:AlternateContent>
            </w:r>
          </w:p>
          <w:p w:rsidR="004E5872" w:rsidRPr="00FE6236" w:rsidRDefault="004E5872" w:rsidP="00FE6236">
            <w:pPr>
              <w:spacing w:after="0" w:line="244" w:lineRule="exact"/>
              <w:ind w:right="56"/>
              <w:jc w:val="center"/>
              <w:rPr>
                <w:b/>
                <w:bCs/>
                <w:sz w:val="20"/>
                <w:szCs w:val="20"/>
              </w:rPr>
            </w:pPr>
          </w:p>
          <w:p w:rsidR="004E5872" w:rsidRPr="00FE6236" w:rsidRDefault="004E5872" w:rsidP="00FE6236">
            <w:pPr>
              <w:spacing w:after="0" w:line="244" w:lineRule="exact"/>
              <w:ind w:right="56"/>
              <w:rPr>
                <w:b/>
                <w:bCs/>
                <w:color w:val="0070C0"/>
                <w:sz w:val="32"/>
                <w:szCs w:val="32"/>
              </w:rPr>
            </w:pPr>
          </w:p>
          <w:p w:rsidR="004E5872" w:rsidRPr="00FE6236" w:rsidRDefault="004E5872" w:rsidP="00FE6236">
            <w:pPr>
              <w:spacing w:after="0" w:line="244" w:lineRule="exact"/>
              <w:ind w:right="56"/>
              <w:rPr>
                <w:b/>
                <w:bCs/>
                <w:color w:val="0070C0"/>
                <w:sz w:val="32"/>
                <w:szCs w:val="32"/>
              </w:rPr>
            </w:pPr>
            <w:r w:rsidRPr="00FE6236">
              <w:rPr>
                <w:b/>
                <w:bCs/>
                <w:color w:val="0070C0"/>
                <w:sz w:val="32"/>
                <w:szCs w:val="32"/>
              </w:rPr>
              <w:t>Description of Location</w:t>
            </w:r>
          </w:p>
          <w:p w:rsidR="004E5872" w:rsidRPr="00FE6236" w:rsidRDefault="004E5872" w:rsidP="00FE6236">
            <w:pPr>
              <w:spacing w:after="0" w:line="244" w:lineRule="exact"/>
              <w:ind w:right="56"/>
              <w:rPr>
                <w:b/>
                <w:bCs/>
                <w:color w:val="0070C0"/>
                <w:sz w:val="32"/>
                <w:szCs w:val="32"/>
              </w:rPr>
            </w:pPr>
            <w:r w:rsidRPr="00FE6236">
              <w:rPr>
                <w:b/>
                <w:bCs/>
                <w:color w:val="0070C0"/>
                <w:sz w:val="32"/>
                <w:szCs w:val="32"/>
              </w:rPr>
              <w:t xml:space="preserve"> </w:t>
            </w:r>
          </w:p>
          <w:p w:rsidR="004E5872" w:rsidRPr="00FE6236" w:rsidRDefault="004E5872" w:rsidP="00FE6236">
            <w:pPr>
              <w:spacing w:after="0" w:line="244" w:lineRule="exact"/>
              <w:ind w:right="56"/>
              <w:rPr>
                <w:b/>
                <w:bCs/>
                <w:color w:val="0070C0"/>
                <w:sz w:val="32"/>
                <w:szCs w:val="32"/>
              </w:rPr>
            </w:pPr>
          </w:p>
          <w:p w:rsidR="004E5872" w:rsidRPr="00FE6236" w:rsidRDefault="004E5872" w:rsidP="00FE6236">
            <w:pPr>
              <w:spacing w:after="0" w:line="244" w:lineRule="exact"/>
              <w:ind w:right="56"/>
              <w:rPr>
                <w:b/>
                <w:bCs/>
                <w:color w:val="0070C0"/>
                <w:sz w:val="32"/>
                <w:szCs w:val="32"/>
              </w:rPr>
            </w:pPr>
          </w:p>
          <w:p w:rsidR="004E5872" w:rsidRPr="00FE6236" w:rsidRDefault="004E5872" w:rsidP="00FE6236">
            <w:pPr>
              <w:spacing w:after="0" w:line="244" w:lineRule="exact"/>
              <w:ind w:right="56"/>
              <w:rPr>
                <w:b/>
                <w:bCs/>
                <w:color w:val="0070C0"/>
                <w:sz w:val="32"/>
                <w:szCs w:val="32"/>
              </w:rPr>
            </w:pPr>
          </w:p>
          <w:p w:rsidR="004E5872" w:rsidRPr="00FE6236" w:rsidRDefault="004E5872" w:rsidP="00FE6236">
            <w:pPr>
              <w:spacing w:after="0" w:line="244" w:lineRule="exact"/>
              <w:ind w:right="56"/>
              <w:rPr>
                <w:b/>
                <w:bCs/>
                <w:color w:val="0070C0"/>
                <w:sz w:val="32"/>
                <w:szCs w:val="32"/>
              </w:rPr>
            </w:pPr>
          </w:p>
          <w:p w:rsidR="004E5872" w:rsidRPr="00FE6236" w:rsidRDefault="0054043D" w:rsidP="00FE6236">
            <w:pPr>
              <w:spacing w:after="0" w:line="244" w:lineRule="exact"/>
              <w:ind w:right="56"/>
              <w:rPr>
                <w:b/>
                <w:bCs/>
                <w:color w:val="0070C0"/>
                <w:sz w:val="32"/>
                <w:szCs w:val="32"/>
              </w:rPr>
            </w:pPr>
            <w:r>
              <w:rPr>
                <w:noProof/>
                <w:lang w:val="en-GB" w:eastAsia="en-GB"/>
              </w:rPr>
              <mc:AlternateContent>
                <mc:Choice Requires="wps">
                  <w:drawing>
                    <wp:anchor distT="0" distB="0" distL="114300" distR="114300" simplePos="0" relativeHeight="251663872" behindDoc="0" locked="0" layoutInCell="1" allowOverlap="1">
                      <wp:simplePos x="0" y="0"/>
                      <wp:positionH relativeFrom="column">
                        <wp:posOffset>2050415</wp:posOffset>
                      </wp:positionH>
                      <wp:positionV relativeFrom="paragraph">
                        <wp:posOffset>-5715</wp:posOffset>
                      </wp:positionV>
                      <wp:extent cx="5645150" cy="882015"/>
                      <wp:effectExtent l="11430" t="11430" r="10795" b="1143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882015"/>
                              </a:xfrm>
                              <a:prstGeom prst="rect">
                                <a:avLst/>
                              </a:prstGeom>
                              <a:solidFill>
                                <a:srgbClr val="FFFFFF"/>
                              </a:solidFill>
                              <a:ln w="9525">
                                <a:solidFill>
                                  <a:srgbClr val="000000"/>
                                </a:solidFill>
                                <a:miter lim="800000"/>
                                <a:headEnd/>
                                <a:tailEnd/>
                              </a:ln>
                            </wps:spPr>
                            <wps:txbx>
                              <w:txbxContent>
                                <w:p w:rsidR="004E5872" w:rsidRPr="00CA726D" w:rsidRDefault="004E5872" w:rsidP="00CA726D">
                                  <w:pPr>
                                    <w:pStyle w:val="NormalWeb"/>
                                    <w:rPr>
                                      <w:sz w:val="18"/>
                                      <w:szCs w:val="18"/>
                                    </w:rPr>
                                  </w:pPr>
                                  <w:r w:rsidRPr="00CA726D">
                                    <w:rPr>
                                      <w:sz w:val="18"/>
                                      <w:szCs w:val="18"/>
                                    </w:rPr>
                                    <w:t xml:space="preserve">The </w:t>
                                  </w:r>
                                  <w:hyperlink r:id="rId23" w:tooltip="Town" w:history="1">
                                    <w:r w:rsidRPr="00CA726D">
                                      <w:rPr>
                                        <w:rStyle w:val="Hyperlink"/>
                                        <w:rFonts w:ascii="Arial" w:hAnsi="Arial" w:cs="Arial"/>
                                        <w:color w:val="auto"/>
                                        <w:sz w:val="18"/>
                                        <w:szCs w:val="18"/>
                                        <w:u w:val="none"/>
                                      </w:rPr>
                                      <w:t>town</w:t>
                                    </w:r>
                                  </w:hyperlink>
                                  <w:r w:rsidRPr="00CA726D">
                                    <w:rPr>
                                      <w:sz w:val="18"/>
                                      <w:szCs w:val="18"/>
                                    </w:rPr>
                                    <w:t xml:space="preserve"> is most famous for </w:t>
                                  </w:r>
                                  <w:hyperlink r:id="rId24" w:tooltip="Leicester Racecourse" w:history="1">
                                    <w:r w:rsidRPr="00CA726D">
                                      <w:rPr>
                                        <w:rStyle w:val="Hyperlink"/>
                                        <w:rFonts w:ascii="Arial" w:hAnsi="Arial" w:cs="Arial"/>
                                        <w:color w:val="auto"/>
                                        <w:sz w:val="18"/>
                                        <w:szCs w:val="18"/>
                                        <w:u w:val="none"/>
                                      </w:rPr>
                                      <w:t>Leicester Racecourse</w:t>
                                    </w:r>
                                  </w:hyperlink>
                                  <w:r w:rsidRPr="00CA726D">
                                    <w:rPr>
                                      <w:sz w:val="18"/>
                                      <w:szCs w:val="18"/>
                                    </w:rPr>
                                    <w:t xml:space="preserve">, situated on the border between </w:t>
                                  </w:r>
                                  <w:proofErr w:type="spellStart"/>
                                  <w:r w:rsidRPr="00CA726D">
                                    <w:rPr>
                                      <w:sz w:val="18"/>
                                      <w:szCs w:val="18"/>
                                    </w:rPr>
                                    <w:t>Oadby</w:t>
                                  </w:r>
                                  <w:proofErr w:type="spellEnd"/>
                                  <w:r w:rsidRPr="00CA726D">
                                    <w:rPr>
                                      <w:sz w:val="18"/>
                                      <w:szCs w:val="18"/>
                                    </w:rPr>
                                    <w:t xml:space="preserve"> and </w:t>
                                  </w:r>
                                  <w:hyperlink r:id="rId25" w:tooltip="Leicester" w:history="1">
                                    <w:r w:rsidRPr="00CA726D">
                                      <w:rPr>
                                        <w:rStyle w:val="Hyperlink"/>
                                        <w:rFonts w:ascii="Arial" w:hAnsi="Arial" w:cs="Arial"/>
                                        <w:color w:val="auto"/>
                                        <w:sz w:val="18"/>
                                        <w:szCs w:val="18"/>
                                        <w:u w:val="none"/>
                                      </w:rPr>
                                      <w:t>Leicester</w:t>
                                    </w:r>
                                  </w:hyperlink>
                                  <w:r w:rsidRPr="00CA726D">
                                    <w:rPr>
                                      <w:sz w:val="18"/>
                                      <w:szCs w:val="18"/>
                                    </w:rPr>
                                    <w:t xml:space="preserve">, and the </w:t>
                                  </w:r>
                                  <w:hyperlink r:id="rId26" w:tooltip="University of Leicester Botanic Garden" w:history="1">
                                    <w:r w:rsidRPr="00CA726D">
                                      <w:rPr>
                                        <w:rStyle w:val="Hyperlink"/>
                                        <w:rFonts w:ascii="Arial" w:hAnsi="Arial" w:cs="Arial"/>
                                        <w:color w:val="auto"/>
                                        <w:sz w:val="18"/>
                                        <w:szCs w:val="18"/>
                                        <w:u w:val="none"/>
                                      </w:rPr>
                                      <w:t>University of Leicester Botanic Garden</w:t>
                                    </w:r>
                                  </w:hyperlink>
                                  <w:r w:rsidRPr="00CA726D">
                                    <w:rPr>
                                      <w:sz w:val="18"/>
                                      <w:szCs w:val="18"/>
                                    </w:rPr>
                                    <w:t xml:space="preserve">. It is also the home of the </w:t>
                                  </w:r>
                                  <w:hyperlink r:id="rId27" w:tooltip="Beauchamp College" w:history="1">
                                    <w:r w:rsidRPr="00CA726D">
                                      <w:rPr>
                                        <w:rStyle w:val="Hyperlink"/>
                                        <w:rFonts w:ascii="Arial" w:hAnsi="Arial" w:cs="Arial"/>
                                        <w:color w:val="auto"/>
                                        <w:sz w:val="18"/>
                                        <w:szCs w:val="18"/>
                                        <w:u w:val="none"/>
                                      </w:rPr>
                                      <w:t>Beauchamp College</w:t>
                                    </w:r>
                                  </w:hyperlink>
                                  <w:r w:rsidRPr="00CA726D">
                                    <w:rPr>
                                      <w:sz w:val="18"/>
                                      <w:szCs w:val="18"/>
                                    </w:rPr>
                                    <w:t xml:space="preserve">, and halls of residence for the </w:t>
                                  </w:r>
                                  <w:hyperlink r:id="rId28" w:tooltip="University of Leicester" w:history="1">
                                    <w:r w:rsidRPr="00CA726D">
                                      <w:rPr>
                                        <w:rStyle w:val="Hyperlink"/>
                                        <w:rFonts w:ascii="Arial" w:hAnsi="Arial" w:cs="Arial"/>
                                        <w:color w:val="auto"/>
                                        <w:sz w:val="18"/>
                                        <w:szCs w:val="18"/>
                                        <w:u w:val="none"/>
                                      </w:rPr>
                                      <w:t>University of Leicester</w:t>
                                    </w:r>
                                  </w:hyperlink>
                                  <w:r w:rsidRPr="00CA726D">
                                    <w:rPr>
                                      <w:sz w:val="18"/>
                                      <w:szCs w:val="18"/>
                                    </w:rPr>
                                    <w:t xml:space="preserve">. </w:t>
                                  </w:r>
                                  <w:proofErr w:type="spellStart"/>
                                  <w:r w:rsidRPr="00CA726D">
                                    <w:rPr>
                                      <w:sz w:val="18"/>
                                      <w:szCs w:val="18"/>
                                    </w:rPr>
                                    <w:t>Oadby</w:t>
                                  </w:r>
                                  <w:proofErr w:type="spellEnd"/>
                                  <w:r w:rsidRPr="00CA726D">
                                    <w:rPr>
                                      <w:sz w:val="18"/>
                                      <w:szCs w:val="18"/>
                                    </w:rPr>
                                    <w:t xml:space="preserve"> is a predominantly residential area. The success of </w:t>
                                  </w:r>
                                  <w:hyperlink r:id="rId29" w:tooltip="Beauchamp College" w:history="1">
                                    <w:r w:rsidRPr="00CA726D">
                                      <w:rPr>
                                        <w:rStyle w:val="Hyperlink"/>
                                        <w:rFonts w:ascii="Arial" w:hAnsi="Arial" w:cs="Arial"/>
                                        <w:color w:val="auto"/>
                                        <w:sz w:val="18"/>
                                        <w:szCs w:val="18"/>
                                        <w:u w:val="none"/>
                                      </w:rPr>
                                      <w:t>Beauchamp College</w:t>
                                    </w:r>
                                  </w:hyperlink>
                                  <w:r w:rsidRPr="00CA726D">
                                    <w:rPr>
                                      <w:sz w:val="18"/>
                                      <w:szCs w:val="18"/>
                                    </w:rPr>
                                    <w:t xml:space="preserve"> makes </w:t>
                                  </w:r>
                                  <w:proofErr w:type="spellStart"/>
                                  <w:r w:rsidRPr="00CA726D">
                                    <w:rPr>
                                      <w:sz w:val="18"/>
                                      <w:szCs w:val="18"/>
                                    </w:rPr>
                                    <w:t>Oadby</w:t>
                                  </w:r>
                                  <w:proofErr w:type="spellEnd"/>
                                  <w:r w:rsidRPr="00CA726D">
                                    <w:rPr>
                                      <w:sz w:val="18"/>
                                      <w:szCs w:val="18"/>
                                    </w:rPr>
                                    <w:t xml:space="preserve"> an attractive location for families with children. As is increasingly the case throughout Leicestershire, </w:t>
                                  </w:r>
                                  <w:proofErr w:type="spellStart"/>
                                  <w:r w:rsidRPr="00CA726D">
                                    <w:rPr>
                                      <w:sz w:val="18"/>
                                      <w:szCs w:val="18"/>
                                    </w:rPr>
                                    <w:t>Oadby</w:t>
                                  </w:r>
                                  <w:proofErr w:type="spellEnd"/>
                                  <w:r w:rsidRPr="00CA726D">
                                    <w:rPr>
                                      <w:sz w:val="18"/>
                                      <w:szCs w:val="18"/>
                                    </w:rPr>
                                    <w:t xml:space="preserve"> has a diverse population, ethnically and by religion. Major employers in </w:t>
                                  </w:r>
                                  <w:proofErr w:type="spellStart"/>
                                  <w:r w:rsidRPr="00CA726D">
                                    <w:rPr>
                                      <w:sz w:val="18"/>
                                      <w:szCs w:val="18"/>
                                    </w:rPr>
                                    <w:t>Oadby</w:t>
                                  </w:r>
                                  <w:proofErr w:type="spellEnd"/>
                                  <w:r w:rsidRPr="00CA726D">
                                    <w:rPr>
                                      <w:sz w:val="18"/>
                                      <w:szCs w:val="18"/>
                                    </w:rPr>
                                    <w:t xml:space="preserve"> are the schools, </w:t>
                                  </w:r>
                                  <w:hyperlink r:id="rId30" w:tooltip="Asda" w:history="1">
                                    <w:r w:rsidRPr="00CA726D">
                                      <w:rPr>
                                        <w:rStyle w:val="Hyperlink"/>
                                        <w:rFonts w:ascii="Arial" w:hAnsi="Arial" w:cs="Arial"/>
                                        <w:color w:val="auto"/>
                                        <w:sz w:val="18"/>
                                        <w:szCs w:val="18"/>
                                        <w:u w:val="none"/>
                                      </w:rPr>
                                      <w:t>Asda</w:t>
                                    </w:r>
                                  </w:hyperlink>
                                  <w:r w:rsidRPr="00CA726D">
                                    <w:rPr>
                                      <w:sz w:val="18"/>
                                      <w:szCs w:val="18"/>
                                    </w:rPr>
                                    <w:t xml:space="preserve">, </w:t>
                                  </w:r>
                                  <w:hyperlink r:id="rId31" w:tooltip="Sainsbury's" w:history="1">
                                    <w:r w:rsidRPr="00CA726D">
                                      <w:rPr>
                                        <w:rStyle w:val="Hyperlink"/>
                                        <w:rFonts w:ascii="Arial" w:hAnsi="Arial" w:cs="Arial"/>
                                        <w:color w:val="auto"/>
                                        <w:sz w:val="18"/>
                                        <w:szCs w:val="18"/>
                                        <w:u w:val="none"/>
                                      </w:rPr>
                                      <w:t>Sainsbury's</w:t>
                                    </w:r>
                                  </w:hyperlink>
                                  <w:r w:rsidRPr="00CA726D">
                                    <w:rPr>
                                      <w:sz w:val="18"/>
                                      <w:szCs w:val="18"/>
                                    </w:rPr>
                                    <w:t xml:space="preserve"> and the shops in the centre of the town.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0" o:spid="_x0000_s1044" type="#_x0000_t202" style="position:absolute;margin-left:161.45pt;margin-top:-.45pt;width:444.5pt;height:69.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">
                      <v:textbox>
                        <w:txbxContent>
                          <w:p w:rsidR="004E5872" w:rsidRPr="00CA726D" w:rsidRDefault="004E5872" w:rsidP="00CA726D">
                            <w:pPr>
                              <w:pStyle w:val="NormalWeb"/>
                              <w:rPr>
                                <w:sz w:val="18"/>
                                <w:szCs w:val="18"/>
                              </w:rPr>
                            </w:pPr>
                            <w:r w:rsidRPr="00CA726D">
                              <w:rPr>
                                <w:sz w:val="18"/>
                                <w:szCs w:val="18"/>
                              </w:rPr>
                              <w:t xml:space="preserve">The </w:t>
                            </w:r>
                            <w:hyperlink r:id="rId32" w:tooltip="Town" w:history="1">
                              <w:r w:rsidRPr="00CA726D">
                                <w:rPr>
                                  <w:rStyle w:val="Hyperlink"/>
                                  <w:rFonts w:ascii="Arial" w:hAnsi="Arial" w:cs="Arial"/>
                                  <w:color w:val="auto"/>
                                  <w:sz w:val="18"/>
                                  <w:szCs w:val="18"/>
                                  <w:u w:val="none"/>
                                </w:rPr>
                                <w:t>town</w:t>
                              </w:r>
                            </w:hyperlink>
                            <w:r w:rsidRPr="00CA726D">
                              <w:rPr>
                                <w:sz w:val="18"/>
                                <w:szCs w:val="18"/>
                              </w:rPr>
                              <w:t xml:space="preserve"> is most famous for </w:t>
                            </w:r>
                            <w:hyperlink r:id="rId33" w:tooltip="Leicester Racecourse" w:history="1">
                              <w:r w:rsidRPr="00CA726D">
                                <w:rPr>
                                  <w:rStyle w:val="Hyperlink"/>
                                  <w:rFonts w:ascii="Arial" w:hAnsi="Arial" w:cs="Arial"/>
                                  <w:color w:val="auto"/>
                                  <w:sz w:val="18"/>
                                  <w:szCs w:val="18"/>
                                  <w:u w:val="none"/>
                                </w:rPr>
                                <w:t>Leicester Racecourse</w:t>
                              </w:r>
                            </w:hyperlink>
                            <w:r w:rsidRPr="00CA726D">
                              <w:rPr>
                                <w:sz w:val="18"/>
                                <w:szCs w:val="18"/>
                              </w:rPr>
                              <w:t xml:space="preserve">, situated on the border between Oadby and </w:t>
                            </w:r>
                            <w:hyperlink r:id="rId34" w:tooltip="Leicester" w:history="1">
                              <w:r w:rsidRPr="00CA726D">
                                <w:rPr>
                                  <w:rStyle w:val="Hyperlink"/>
                                  <w:rFonts w:ascii="Arial" w:hAnsi="Arial" w:cs="Arial"/>
                                  <w:color w:val="auto"/>
                                  <w:sz w:val="18"/>
                                  <w:szCs w:val="18"/>
                                  <w:u w:val="none"/>
                                </w:rPr>
                                <w:t>Leicester</w:t>
                              </w:r>
                            </w:hyperlink>
                            <w:r w:rsidRPr="00CA726D">
                              <w:rPr>
                                <w:sz w:val="18"/>
                                <w:szCs w:val="18"/>
                              </w:rPr>
                              <w:t xml:space="preserve">, and the </w:t>
                            </w:r>
                            <w:hyperlink r:id="rId35" w:tooltip="University of Leicester Botanic Garden" w:history="1">
                              <w:r w:rsidRPr="00CA726D">
                                <w:rPr>
                                  <w:rStyle w:val="Hyperlink"/>
                                  <w:rFonts w:ascii="Arial" w:hAnsi="Arial" w:cs="Arial"/>
                                  <w:color w:val="auto"/>
                                  <w:sz w:val="18"/>
                                  <w:szCs w:val="18"/>
                                  <w:u w:val="none"/>
                                </w:rPr>
                                <w:t>University of Leicester Botanic Garden</w:t>
                              </w:r>
                            </w:hyperlink>
                            <w:r w:rsidRPr="00CA726D">
                              <w:rPr>
                                <w:sz w:val="18"/>
                                <w:szCs w:val="18"/>
                              </w:rPr>
                              <w:t xml:space="preserve">. It is also the home of the </w:t>
                            </w:r>
                            <w:hyperlink r:id="rId36" w:tooltip="Beauchamp College" w:history="1">
                              <w:r w:rsidRPr="00CA726D">
                                <w:rPr>
                                  <w:rStyle w:val="Hyperlink"/>
                                  <w:rFonts w:ascii="Arial" w:hAnsi="Arial" w:cs="Arial"/>
                                  <w:color w:val="auto"/>
                                  <w:sz w:val="18"/>
                                  <w:szCs w:val="18"/>
                                  <w:u w:val="none"/>
                                </w:rPr>
                                <w:t>Beauchamp College</w:t>
                              </w:r>
                            </w:hyperlink>
                            <w:r w:rsidRPr="00CA726D">
                              <w:rPr>
                                <w:sz w:val="18"/>
                                <w:szCs w:val="18"/>
                              </w:rPr>
                              <w:t xml:space="preserve">, and halls of residence for the </w:t>
                            </w:r>
                            <w:hyperlink r:id="rId37" w:tooltip="University of Leicester" w:history="1">
                              <w:r w:rsidRPr="00CA726D">
                                <w:rPr>
                                  <w:rStyle w:val="Hyperlink"/>
                                  <w:rFonts w:ascii="Arial" w:hAnsi="Arial" w:cs="Arial"/>
                                  <w:color w:val="auto"/>
                                  <w:sz w:val="18"/>
                                  <w:szCs w:val="18"/>
                                  <w:u w:val="none"/>
                                </w:rPr>
                                <w:t>University of Leicester</w:t>
                              </w:r>
                            </w:hyperlink>
                            <w:r w:rsidRPr="00CA726D">
                              <w:rPr>
                                <w:sz w:val="18"/>
                                <w:szCs w:val="18"/>
                              </w:rPr>
                              <w:t xml:space="preserve">. Oadby is a predominantly residential area. The success of </w:t>
                            </w:r>
                            <w:hyperlink r:id="rId38" w:tooltip="Beauchamp College" w:history="1">
                              <w:r w:rsidRPr="00CA726D">
                                <w:rPr>
                                  <w:rStyle w:val="Hyperlink"/>
                                  <w:rFonts w:ascii="Arial" w:hAnsi="Arial" w:cs="Arial"/>
                                  <w:color w:val="auto"/>
                                  <w:sz w:val="18"/>
                                  <w:szCs w:val="18"/>
                                  <w:u w:val="none"/>
                                </w:rPr>
                                <w:t>Beauchamp College</w:t>
                              </w:r>
                            </w:hyperlink>
                            <w:r w:rsidRPr="00CA726D">
                              <w:rPr>
                                <w:sz w:val="18"/>
                                <w:szCs w:val="18"/>
                              </w:rPr>
                              <w:t xml:space="preserve"> makes Oadby an attractive location for families with children. As is increasingly the case throughout Leicestershire, Oadby has a diverse population, ethnically and by religion. Major employers in Oadby are the schools, </w:t>
                            </w:r>
                            <w:hyperlink r:id="rId39" w:tooltip="Asda" w:history="1">
                              <w:r w:rsidRPr="00CA726D">
                                <w:rPr>
                                  <w:rStyle w:val="Hyperlink"/>
                                  <w:rFonts w:ascii="Arial" w:hAnsi="Arial" w:cs="Arial"/>
                                  <w:color w:val="auto"/>
                                  <w:sz w:val="18"/>
                                  <w:szCs w:val="18"/>
                                  <w:u w:val="none"/>
                                </w:rPr>
                                <w:t>Asda</w:t>
                              </w:r>
                            </w:hyperlink>
                            <w:r w:rsidRPr="00CA726D">
                              <w:rPr>
                                <w:sz w:val="18"/>
                                <w:szCs w:val="18"/>
                              </w:rPr>
                              <w:t xml:space="preserve">, </w:t>
                            </w:r>
                            <w:hyperlink r:id="rId40" w:tooltip="Sainsbury's" w:history="1">
                              <w:r w:rsidRPr="00CA726D">
                                <w:rPr>
                                  <w:rStyle w:val="Hyperlink"/>
                                  <w:rFonts w:ascii="Arial" w:hAnsi="Arial" w:cs="Arial"/>
                                  <w:color w:val="auto"/>
                                  <w:sz w:val="18"/>
                                  <w:szCs w:val="18"/>
                                  <w:u w:val="none"/>
                                </w:rPr>
                                <w:t>Sainsbury's</w:t>
                              </w:r>
                            </w:hyperlink>
                            <w:r w:rsidRPr="00CA726D">
                              <w:rPr>
                                <w:sz w:val="18"/>
                                <w:szCs w:val="18"/>
                              </w:rPr>
                              <w:t xml:space="preserve"> and the shops in the centre of the town.</w:t>
                            </w:r>
                          </w:p>
                        </w:txbxContent>
                      </v:textbox>
                    </v:shape>
                  </w:pict>
                </mc:Fallback>
              </mc:AlternateContent>
            </w:r>
          </w:p>
          <w:p w:rsidR="004E5872" w:rsidRPr="00FE6236" w:rsidRDefault="004E5872" w:rsidP="00FE6236">
            <w:pPr>
              <w:spacing w:after="0" w:line="244" w:lineRule="exact"/>
              <w:ind w:right="56"/>
              <w:rPr>
                <w:b/>
                <w:bCs/>
                <w:color w:val="0070C0"/>
                <w:sz w:val="32"/>
                <w:szCs w:val="32"/>
              </w:rPr>
            </w:pPr>
            <w:r w:rsidRPr="00FE6236">
              <w:rPr>
                <w:b/>
                <w:bCs/>
                <w:color w:val="0070C0"/>
                <w:sz w:val="32"/>
                <w:szCs w:val="32"/>
              </w:rPr>
              <w:t>Surrounding Areas</w:t>
            </w:r>
          </w:p>
          <w:p w:rsidR="004E5872" w:rsidRPr="00FE6236" w:rsidRDefault="004E5872" w:rsidP="00FE6236">
            <w:pPr>
              <w:spacing w:after="0" w:line="244" w:lineRule="exact"/>
              <w:ind w:right="56"/>
              <w:rPr>
                <w:b/>
                <w:bCs/>
                <w:color w:val="0070C0"/>
                <w:sz w:val="32"/>
                <w:szCs w:val="32"/>
              </w:rPr>
            </w:pPr>
            <w:r w:rsidRPr="00FE6236">
              <w:rPr>
                <w:b/>
                <w:bCs/>
                <w:color w:val="0070C0"/>
                <w:sz w:val="32"/>
                <w:szCs w:val="32"/>
              </w:rPr>
              <w:t>Of Interest and Local</w:t>
            </w:r>
          </w:p>
          <w:p w:rsidR="004E5872" w:rsidRPr="00FE6236" w:rsidRDefault="004E5872" w:rsidP="00FE6236">
            <w:pPr>
              <w:spacing w:after="0" w:line="244" w:lineRule="exact"/>
              <w:ind w:right="56"/>
              <w:rPr>
                <w:b/>
                <w:bCs/>
                <w:color w:val="0070C0"/>
                <w:sz w:val="32"/>
                <w:szCs w:val="32"/>
              </w:rPr>
            </w:pPr>
            <w:r w:rsidRPr="00FE6236">
              <w:rPr>
                <w:b/>
                <w:bCs/>
                <w:color w:val="0070C0"/>
                <w:sz w:val="32"/>
                <w:szCs w:val="32"/>
              </w:rPr>
              <w:t>Amenities</w:t>
            </w:r>
          </w:p>
          <w:p w:rsidR="004E5872" w:rsidRPr="00FE6236" w:rsidRDefault="004E5872" w:rsidP="00FE6236">
            <w:pPr>
              <w:spacing w:after="0" w:line="244" w:lineRule="exact"/>
              <w:ind w:right="56"/>
              <w:rPr>
                <w:b/>
                <w:bCs/>
                <w:color w:val="0070C0"/>
                <w:sz w:val="32"/>
                <w:szCs w:val="32"/>
              </w:rPr>
            </w:pPr>
          </w:p>
          <w:p w:rsidR="004E5872" w:rsidRPr="00FE6236" w:rsidRDefault="004E5872" w:rsidP="00FE6236">
            <w:pPr>
              <w:spacing w:after="0" w:line="244" w:lineRule="exact"/>
              <w:ind w:right="56"/>
              <w:rPr>
                <w:b/>
                <w:bCs/>
                <w:color w:val="0070C0"/>
                <w:sz w:val="32"/>
                <w:szCs w:val="32"/>
              </w:rPr>
            </w:pPr>
          </w:p>
          <w:p w:rsidR="004E5872" w:rsidRPr="00FE6236" w:rsidRDefault="004E5872" w:rsidP="00FE6236">
            <w:pPr>
              <w:spacing w:after="0" w:line="244" w:lineRule="exact"/>
              <w:ind w:right="56"/>
              <w:rPr>
                <w:b/>
                <w:bCs/>
                <w:sz w:val="20"/>
                <w:szCs w:val="20"/>
              </w:rPr>
            </w:pPr>
          </w:p>
          <w:p w:rsidR="004E5872" w:rsidRPr="00FE6236" w:rsidRDefault="004E5872" w:rsidP="00FE6236">
            <w:pPr>
              <w:spacing w:after="0" w:line="244" w:lineRule="exact"/>
              <w:ind w:right="56"/>
              <w:rPr>
                <w:b/>
                <w:bCs/>
                <w:sz w:val="20"/>
                <w:szCs w:val="20"/>
              </w:rPr>
            </w:pPr>
          </w:p>
          <w:p w:rsidR="004E5872" w:rsidRPr="00FE6236" w:rsidRDefault="0054043D" w:rsidP="00FE6236">
            <w:pPr>
              <w:spacing w:after="0" w:line="244" w:lineRule="exact"/>
              <w:ind w:right="56"/>
              <w:rPr>
                <w:b/>
                <w:bCs/>
                <w:sz w:val="20"/>
                <w:szCs w:val="20"/>
              </w:rPr>
            </w:pPr>
            <w:r>
              <w:rPr>
                <w:noProof/>
                <w:lang w:val="en-GB" w:eastAsia="en-GB"/>
              </w:rPr>
              <mc:AlternateContent>
                <mc:Choice Requires="wps">
                  <w:drawing>
                    <wp:anchor distT="0" distB="0" distL="114300" distR="114300" simplePos="0" relativeHeight="251664896" behindDoc="0" locked="0" layoutInCell="1" allowOverlap="1">
                      <wp:simplePos x="0" y="0"/>
                      <wp:positionH relativeFrom="column">
                        <wp:posOffset>2050415</wp:posOffset>
                      </wp:positionH>
                      <wp:positionV relativeFrom="paragraph">
                        <wp:posOffset>41275</wp:posOffset>
                      </wp:positionV>
                      <wp:extent cx="5645150" cy="818515"/>
                      <wp:effectExtent l="11430" t="12065" r="10795" b="762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818515"/>
                              </a:xfrm>
                              <a:prstGeom prst="rect">
                                <a:avLst/>
                              </a:prstGeom>
                              <a:solidFill>
                                <a:srgbClr val="FFFFFF"/>
                              </a:solidFill>
                              <a:ln w="9525">
                                <a:solidFill>
                                  <a:srgbClr val="000000"/>
                                </a:solidFill>
                                <a:miter lim="800000"/>
                                <a:headEnd/>
                                <a:tailEnd/>
                              </a:ln>
                            </wps:spPr>
                            <wps:txbx>
                              <w:txbxContent>
                                <w:p w:rsidR="004E5872" w:rsidRPr="00CA726D" w:rsidRDefault="004E5872" w:rsidP="00CA726D">
                                  <w:pPr>
                                    <w:rPr>
                                      <w:rFonts w:ascii="Arial" w:hAnsi="Arial" w:cs="Arial"/>
                                      <w:sz w:val="12"/>
                                      <w:szCs w:val="12"/>
                                    </w:rPr>
                                  </w:pPr>
                                  <w:r w:rsidRPr="00CA726D">
                                    <w:rPr>
                                      <w:rFonts w:ascii="Arial" w:hAnsi="Arial" w:cs="Arial"/>
                                      <w:i/>
                                      <w:iCs/>
                                      <w:sz w:val="12"/>
                                      <w:szCs w:val="12"/>
                                    </w:rPr>
                                    <w:t>A6 from Leicester City Centre (north)</w:t>
                                  </w:r>
                                  <w:r w:rsidRPr="00CA726D">
                                    <w:rPr>
                                      <w:rFonts w:ascii="Arial" w:hAnsi="Arial" w:cs="Arial"/>
                                      <w:sz w:val="12"/>
                                      <w:szCs w:val="12"/>
                                    </w:rPr>
                                    <w:t xml:space="preserve"> Pass Sainsbury's then turn right in to </w:t>
                                  </w:r>
                                  <w:proofErr w:type="spellStart"/>
                                  <w:r w:rsidRPr="00CA726D">
                                    <w:rPr>
                                      <w:rFonts w:ascii="Arial" w:hAnsi="Arial" w:cs="Arial"/>
                                      <w:sz w:val="12"/>
                                      <w:szCs w:val="12"/>
                                    </w:rPr>
                                    <w:t>Ashtree</w:t>
                                  </w:r>
                                  <w:proofErr w:type="spellEnd"/>
                                  <w:r w:rsidRPr="00CA726D">
                                    <w:rPr>
                                      <w:rFonts w:ascii="Arial" w:hAnsi="Arial" w:cs="Arial"/>
                                      <w:sz w:val="12"/>
                                      <w:szCs w:val="12"/>
                                    </w:rPr>
                                    <w:t xml:space="preserve"> Road, at the end of the road on to Briar Walk follow on to BDP. </w:t>
                                  </w:r>
                                  <w:r w:rsidRPr="00CA726D">
                                    <w:rPr>
                                      <w:rFonts w:ascii="Arial" w:hAnsi="Arial" w:cs="Arial"/>
                                      <w:i/>
                                      <w:iCs/>
                                      <w:sz w:val="12"/>
                                      <w:szCs w:val="12"/>
                                    </w:rPr>
                                    <w:t xml:space="preserve">A6 from Market </w:t>
                                  </w:r>
                                  <w:proofErr w:type="spellStart"/>
                                  <w:r w:rsidRPr="00CA726D">
                                    <w:rPr>
                                      <w:rFonts w:ascii="Arial" w:hAnsi="Arial" w:cs="Arial"/>
                                      <w:i/>
                                      <w:iCs/>
                                      <w:sz w:val="12"/>
                                      <w:szCs w:val="12"/>
                                    </w:rPr>
                                    <w:t>Harborough</w:t>
                                  </w:r>
                                  <w:proofErr w:type="spellEnd"/>
                                  <w:r w:rsidRPr="00CA726D">
                                    <w:rPr>
                                      <w:rFonts w:ascii="Arial" w:hAnsi="Arial" w:cs="Arial"/>
                                      <w:i/>
                                      <w:iCs/>
                                      <w:sz w:val="12"/>
                                      <w:szCs w:val="12"/>
                                    </w:rPr>
                                    <w:t xml:space="preserve"> (south)</w:t>
                                  </w:r>
                                  <w:r w:rsidRPr="00CA726D">
                                    <w:rPr>
                                      <w:rFonts w:ascii="Arial" w:hAnsi="Arial" w:cs="Arial"/>
                                      <w:sz w:val="12"/>
                                      <w:szCs w:val="12"/>
                                    </w:rPr>
                                    <w:t xml:space="preserve"> Across Grange farm Pub round about and then left on to </w:t>
                                  </w:r>
                                  <w:proofErr w:type="spellStart"/>
                                  <w:r w:rsidRPr="00CA726D">
                                    <w:rPr>
                                      <w:rFonts w:ascii="Arial" w:hAnsi="Arial" w:cs="Arial"/>
                                      <w:sz w:val="12"/>
                                      <w:szCs w:val="12"/>
                                    </w:rPr>
                                    <w:t>Ashtree</w:t>
                                  </w:r>
                                  <w:proofErr w:type="spellEnd"/>
                                  <w:r w:rsidRPr="00CA726D">
                                    <w:rPr>
                                      <w:rFonts w:ascii="Arial" w:hAnsi="Arial" w:cs="Arial"/>
                                      <w:sz w:val="12"/>
                                      <w:szCs w:val="12"/>
                                    </w:rPr>
                                    <w:t xml:space="preserve"> Road (as above). </w:t>
                                  </w:r>
                                  <w:r w:rsidRPr="00CA726D">
                                    <w:rPr>
                                      <w:rFonts w:ascii="Arial" w:hAnsi="Arial" w:cs="Arial"/>
                                      <w:i/>
                                      <w:iCs/>
                                      <w:sz w:val="12"/>
                                      <w:szCs w:val="12"/>
                                    </w:rPr>
                                    <w:t xml:space="preserve">B582 from </w:t>
                                  </w:r>
                                  <w:proofErr w:type="spellStart"/>
                                  <w:r w:rsidRPr="00CA726D">
                                    <w:rPr>
                                      <w:rFonts w:ascii="Arial" w:hAnsi="Arial" w:cs="Arial"/>
                                      <w:i/>
                                      <w:iCs/>
                                      <w:sz w:val="12"/>
                                      <w:szCs w:val="12"/>
                                    </w:rPr>
                                    <w:t>Wigston</w:t>
                                  </w:r>
                                  <w:proofErr w:type="spellEnd"/>
                                  <w:r w:rsidRPr="00CA726D">
                                    <w:rPr>
                                      <w:rFonts w:ascii="Arial" w:hAnsi="Arial" w:cs="Arial"/>
                                      <w:sz w:val="12"/>
                                      <w:szCs w:val="12"/>
                                    </w:rPr>
                                    <w:t xml:space="preserve"> </w:t>
                                  </w:r>
                                  <w:proofErr w:type="gramStart"/>
                                  <w:r w:rsidRPr="00CA726D">
                                    <w:rPr>
                                      <w:rFonts w:ascii="Arial" w:hAnsi="Arial" w:cs="Arial"/>
                                      <w:sz w:val="12"/>
                                      <w:szCs w:val="12"/>
                                    </w:rPr>
                                    <w:t>Along</w:t>
                                  </w:r>
                                  <w:proofErr w:type="gramEnd"/>
                                  <w:r w:rsidRPr="00CA726D">
                                    <w:rPr>
                                      <w:rFonts w:ascii="Arial" w:hAnsi="Arial" w:cs="Arial"/>
                                      <w:sz w:val="12"/>
                                      <w:szCs w:val="12"/>
                                    </w:rPr>
                                    <w:t xml:space="preserve"> </w:t>
                                  </w:r>
                                  <w:proofErr w:type="spellStart"/>
                                  <w:r w:rsidRPr="00CA726D">
                                    <w:rPr>
                                      <w:rFonts w:ascii="Arial" w:hAnsi="Arial" w:cs="Arial"/>
                                      <w:sz w:val="12"/>
                                      <w:szCs w:val="12"/>
                                    </w:rPr>
                                    <w:t>Oadby</w:t>
                                  </w:r>
                                  <w:proofErr w:type="spellEnd"/>
                                  <w:r w:rsidRPr="00CA726D">
                                    <w:rPr>
                                      <w:rFonts w:ascii="Arial" w:hAnsi="Arial" w:cs="Arial"/>
                                      <w:sz w:val="12"/>
                                      <w:szCs w:val="12"/>
                                    </w:rPr>
                                    <w:t>/</w:t>
                                  </w:r>
                                  <w:proofErr w:type="spellStart"/>
                                  <w:r w:rsidRPr="00CA726D">
                                    <w:rPr>
                                      <w:rFonts w:ascii="Arial" w:hAnsi="Arial" w:cs="Arial"/>
                                      <w:sz w:val="12"/>
                                      <w:szCs w:val="12"/>
                                    </w:rPr>
                                    <w:t>Wigston</w:t>
                                  </w:r>
                                  <w:proofErr w:type="spellEnd"/>
                                  <w:r w:rsidRPr="00CA726D">
                                    <w:rPr>
                                      <w:rFonts w:ascii="Arial" w:hAnsi="Arial" w:cs="Arial"/>
                                      <w:sz w:val="12"/>
                                      <w:szCs w:val="12"/>
                                    </w:rPr>
                                    <w:t xml:space="preserve"> Road, take right after Parklands Leisure Centre on to Rosemead Drive. Along Rosemead Drive after the shops (on left) take the next right on to Briar Walk. From Leicester City Centre there are 2 Buses which will bring you </w:t>
                                  </w:r>
                                  <w:proofErr w:type="spellStart"/>
                                  <w:r w:rsidRPr="00CA726D">
                                    <w:rPr>
                                      <w:rFonts w:ascii="Arial" w:hAnsi="Arial" w:cs="Arial"/>
                                      <w:sz w:val="12"/>
                                      <w:szCs w:val="12"/>
                                    </w:rPr>
                                    <w:t>Briarmeads</w:t>
                                  </w:r>
                                  <w:proofErr w:type="spellEnd"/>
                                  <w:r w:rsidRPr="00CA726D">
                                    <w:rPr>
                                      <w:rFonts w:ascii="Arial" w:hAnsi="Arial" w:cs="Arial"/>
                                      <w:sz w:val="12"/>
                                      <w:szCs w:val="12"/>
                                    </w:rPr>
                                    <w:t xml:space="preserve"> they are operated by Arriva Bus. The 31A will</w:t>
                                  </w:r>
                                  <w:r w:rsidRPr="00325D9C">
                                    <w:rPr>
                                      <w:rFonts w:ascii="Arial" w:hAnsi="Arial" w:cs="Arial"/>
                                    </w:rPr>
                                    <w:t xml:space="preserve"> </w:t>
                                  </w:r>
                                  <w:r w:rsidRPr="00CA726D">
                                    <w:rPr>
                                      <w:rFonts w:ascii="Arial" w:hAnsi="Arial" w:cs="Arial"/>
                                      <w:sz w:val="12"/>
                                      <w:szCs w:val="12"/>
                                    </w:rPr>
                                    <w:t xml:space="preserve">takes you direct to the practice along the A6 and the 31 will take you along the A6 (to Sainsbury) and then a 5 minute walk to </w:t>
                                  </w:r>
                                  <w:proofErr w:type="spellStart"/>
                                  <w:r w:rsidRPr="00CA726D">
                                    <w:rPr>
                                      <w:rFonts w:ascii="Arial" w:hAnsi="Arial" w:cs="Arial"/>
                                      <w:sz w:val="12"/>
                                      <w:szCs w:val="12"/>
                                    </w:rPr>
                                    <w:t>Briarmeads</w:t>
                                  </w:r>
                                  <w:proofErr w:type="spellEnd"/>
                                  <w:r w:rsidRPr="00CA726D">
                                    <w:rPr>
                                      <w:rFonts w:ascii="Arial" w:hAnsi="Arial" w:cs="Arial"/>
                                      <w:sz w:val="12"/>
                                      <w:szCs w:val="12"/>
                                    </w:rPr>
                                    <w:t>. These routes can be found:</w:t>
                                  </w:r>
                                  <w:r w:rsidRPr="00325D9C">
                                    <w:rPr>
                                      <w:rFonts w:ascii="Arial" w:hAnsi="Arial" w:cs="Arial"/>
                                    </w:rPr>
                                    <w:t xml:space="preserve"> </w:t>
                                  </w:r>
                                  <w:hyperlink r:id="rId41" w:history="1">
                                    <w:r w:rsidRPr="00CA726D">
                                      <w:rPr>
                                        <w:rStyle w:val="Hyperlink"/>
                                        <w:rFonts w:ascii="Arial" w:hAnsi="Arial" w:cs="Arial"/>
                                        <w:sz w:val="12"/>
                                        <w:szCs w:val="12"/>
                                      </w:rPr>
                                      <w:t>http://www.arrivabus.co.uk/serviceInformation.aspx?id=2475</w:t>
                                    </w:r>
                                  </w:hyperlink>
                                </w:p>
                                <w:p w:rsidR="004E5872" w:rsidRPr="00CA726D" w:rsidRDefault="004E5872">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1" o:spid="_x0000_s1045" type="#_x0000_t202" style="position:absolute;margin-left:161.45pt;margin-top:3.25pt;width:444.5pt;height:64.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">
                      <v:textbox>
                        <w:txbxContent>
                          <w:p w:rsidR="004E5872" w:rsidRPr="00CA726D" w:rsidRDefault="004E5872" w:rsidP="00CA726D">
                            <w:pPr>
                              <w:rPr>
                                <w:rFonts w:ascii="Arial" w:hAnsi="Arial" w:cs="Arial"/>
                                <w:sz w:val="12"/>
                                <w:szCs w:val="12"/>
                              </w:rPr>
                            </w:pPr>
                            <w:r w:rsidRPr="00CA726D">
                              <w:rPr>
                                <w:rFonts w:ascii="Arial" w:hAnsi="Arial" w:cs="Arial"/>
                                <w:i/>
                                <w:iCs/>
                                <w:sz w:val="12"/>
                                <w:szCs w:val="12"/>
                              </w:rPr>
                              <w:t>A6 from Leicester City Centre (north)</w:t>
                            </w:r>
                            <w:r w:rsidRPr="00CA726D">
                              <w:rPr>
                                <w:rFonts w:ascii="Arial" w:hAnsi="Arial" w:cs="Arial"/>
                                <w:sz w:val="12"/>
                                <w:szCs w:val="12"/>
                              </w:rPr>
                              <w:t xml:space="preserve"> Pass Sainsbury's then turn right in to Ashtree Road, at the end of the road on to Briar Walk follow on to BDP. </w:t>
                            </w:r>
                            <w:r w:rsidRPr="00CA726D">
                              <w:rPr>
                                <w:rFonts w:ascii="Arial" w:hAnsi="Arial" w:cs="Arial"/>
                                <w:i/>
                                <w:iCs/>
                                <w:sz w:val="12"/>
                                <w:szCs w:val="12"/>
                              </w:rPr>
                              <w:t>A6 from Market Harborough (south)</w:t>
                            </w:r>
                            <w:r w:rsidRPr="00CA726D">
                              <w:rPr>
                                <w:rFonts w:ascii="Arial" w:hAnsi="Arial" w:cs="Arial"/>
                                <w:sz w:val="12"/>
                                <w:szCs w:val="12"/>
                              </w:rPr>
                              <w:t xml:space="preserve"> Across Grange farm Pub round about and then left on to Ashtree Road (as above). </w:t>
                            </w:r>
                            <w:r w:rsidRPr="00CA726D">
                              <w:rPr>
                                <w:rFonts w:ascii="Arial" w:hAnsi="Arial" w:cs="Arial"/>
                                <w:i/>
                                <w:iCs/>
                                <w:sz w:val="12"/>
                                <w:szCs w:val="12"/>
                              </w:rPr>
                              <w:t>B582 from Wigston</w:t>
                            </w:r>
                            <w:r w:rsidRPr="00CA726D">
                              <w:rPr>
                                <w:rFonts w:ascii="Arial" w:hAnsi="Arial" w:cs="Arial"/>
                                <w:sz w:val="12"/>
                                <w:szCs w:val="12"/>
                              </w:rPr>
                              <w:t xml:space="preserve"> Along Oadby/Wigston Road, take right after Parklands Leisure Centre on to Rosemead Drive. Along Rosemead Drive after the shops (on left) take the next right on to Briar Walk. From Leicester City Centre there are 2 Buses which will bring you Briarmeads they are operated by Arriva Bus. The 31A will</w:t>
                            </w:r>
                            <w:r w:rsidRPr="00325D9C">
                              <w:rPr>
                                <w:rFonts w:ascii="Arial" w:hAnsi="Arial" w:cs="Arial"/>
                              </w:rPr>
                              <w:t xml:space="preserve"> </w:t>
                            </w:r>
                            <w:r w:rsidRPr="00CA726D">
                              <w:rPr>
                                <w:rFonts w:ascii="Arial" w:hAnsi="Arial" w:cs="Arial"/>
                                <w:sz w:val="12"/>
                                <w:szCs w:val="12"/>
                              </w:rPr>
                              <w:t>takes you direct to the practice along the A6 and the 31 will take you along the A6 (to Sainsbury) and then a 5 minute walk to Briarmeads. These routes can be found:</w:t>
                            </w:r>
                            <w:r w:rsidRPr="00325D9C">
                              <w:rPr>
                                <w:rFonts w:ascii="Arial" w:hAnsi="Arial" w:cs="Arial"/>
                              </w:rPr>
                              <w:t xml:space="preserve"> </w:t>
                            </w:r>
                            <w:hyperlink r:id="rId42" w:history="1">
                              <w:r w:rsidRPr="00CA726D">
                                <w:rPr>
                                  <w:rStyle w:val="Hyperlink"/>
                                  <w:rFonts w:ascii="Arial" w:hAnsi="Arial" w:cs="Arial"/>
                                  <w:sz w:val="12"/>
                                  <w:szCs w:val="12"/>
                                </w:rPr>
                                <w:t>http://www.arrivabus.co.uk/serviceInformation.aspx?id=2475</w:t>
                              </w:r>
                            </w:hyperlink>
                          </w:p>
                          <w:p w:rsidR="004E5872" w:rsidRPr="00CA726D" w:rsidRDefault="004E5872">
                            <w:pPr>
                              <w:rPr>
                                <w:rFonts w:ascii="Arial" w:hAnsi="Arial" w:cs="Arial"/>
                                <w:sz w:val="16"/>
                                <w:szCs w:val="16"/>
                              </w:rPr>
                            </w:pPr>
                          </w:p>
                        </w:txbxContent>
                      </v:textbox>
                    </v:shape>
                  </w:pict>
                </mc:Fallback>
              </mc:AlternateContent>
            </w:r>
          </w:p>
          <w:p w:rsidR="004E5872" w:rsidRPr="00FE6236" w:rsidRDefault="004E5872" w:rsidP="00FE6236">
            <w:pPr>
              <w:spacing w:after="0" w:line="244" w:lineRule="exact"/>
              <w:ind w:right="56"/>
              <w:rPr>
                <w:b/>
                <w:bCs/>
                <w:sz w:val="20"/>
                <w:szCs w:val="20"/>
              </w:rPr>
            </w:pPr>
          </w:p>
          <w:p w:rsidR="004E5872" w:rsidRPr="00FE6236" w:rsidRDefault="004E5872" w:rsidP="00FE6236">
            <w:pPr>
              <w:spacing w:after="0" w:line="244" w:lineRule="exact"/>
              <w:ind w:right="56"/>
              <w:rPr>
                <w:b/>
                <w:bCs/>
                <w:color w:val="0070C0"/>
                <w:sz w:val="32"/>
                <w:szCs w:val="32"/>
              </w:rPr>
            </w:pPr>
            <w:r w:rsidRPr="00FE6236">
              <w:rPr>
                <w:b/>
                <w:bCs/>
                <w:color w:val="0070C0"/>
                <w:sz w:val="32"/>
                <w:szCs w:val="32"/>
              </w:rPr>
              <w:t>Access and Public</w:t>
            </w:r>
          </w:p>
          <w:p w:rsidR="004E5872" w:rsidRPr="00FE6236" w:rsidRDefault="004E5872" w:rsidP="00FE6236">
            <w:pPr>
              <w:spacing w:after="0" w:line="244" w:lineRule="exact"/>
              <w:ind w:right="56"/>
              <w:rPr>
                <w:b/>
                <w:bCs/>
                <w:color w:val="0070C0"/>
                <w:sz w:val="32"/>
                <w:szCs w:val="32"/>
              </w:rPr>
            </w:pPr>
            <w:r w:rsidRPr="00FE6236">
              <w:rPr>
                <w:b/>
                <w:bCs/>
                <w:color w:val="0070C0"/>
                <w:sz w:val="32"/>
                <w:szCs w:val="32"/>
              </w:rPr>
              <w:t>Transport Links</w:t>
            </w:r>
          </w:p>
          <w:p w:rsidR="004E5872" w:rsidRPr="00FE6236" w:rsidRDefault="004E5872" w:rsidP="00FE6236">
            <w:pPr>
              <w:spacing w:after="0" w:line="244" w:lineRule="exact"/>
              <w:ind w:right="56"/>
              <w:rPr>
                <w:b/>
                <w:bCs/>
                <w:color w:val="0070C0"/>
                <w:sz w:val="32"/>
                <w:szCs w:val="32"/>
              </w:rPr>
            </w:pPr>
          </w:p>
          <w:p w:rsidR="004E5872" w:rsidRPr="00FE6236" w:rsidRDefault="004E5872" w:rsidP="00FE6236">
            <w:pPr>
              <w:spacing w:after="0" w:line="244" w:lineRule="exact"/>
              <w:ind w:right="56"/>
              <w:rPr>
                <w:b/>
                <w:bCs/>
                <w:sz w:val="20"/>
                <w:szCs w:val="20"/>
              </w:rPr>
            </w:pPr>
          </w:p>
          <w:p w:rsidR="004E5872" w:rsidRPr="00FE6236" w:rsidRDefault="004E5872" w:rsidP="00FE6236">
            <w:pPr>
              <w:spacing w:after="0" w:line="244" w:lineRule="exact"/>
              <w:ind w:right="56"/>
              <w:rPr>
                <w:b/>
                <w:bCs/>
                <w:sz w:val="20"/>
                <w:szCs w:val="20"/>
              </w:rPr>
            </w:pPr>
          </w:p>
          <w:p w:rsidR="004E5872" w:rsidRPr="00FE6236" w:rsidRDefault="004E5872" w:rsidP="00FE6236">
            <w:pPr>
              <w:spacing w:after="0" w:line="244" w:lineRule="exact"/>
              <w:ind w:right="56"/>
              <w:rPr>
                <w:b/>
                <w:bCs/>
                <w:sz w:val="20"/>
                <w:szCs w:val="20"/>
              </w:rPr>
            </w:pPr>
          </w:p>
          <w:p w:rsidR="004E5872" w:rsidRPr="00FE6236" w:rsidRDefault="0054043D" w:rsidP="00FE6236">
            <w:pPr>
              <w:spacing w:after="0" w:line="244" w:lineRule="exact"/>
              <w:ind w:right="56"/>
              <w:rPr>
                <w:b/>
                <w:bCs/>
                <w:sz w:val="20"/>
                <w:szCs w:val="20"/>
              </w:rPr>
            </w:pPr>
            <w:r>
              <w:rPr>
                <w:noProof/>
                <w:lang w:val="en-GB" w:eastAsia="en-GB"/>
              </w:rPr>
              <mc:AlternateContent>
                <mc:Choice Requires="wps">
                  <w:drawing>
                    <wp:anchor distT="0" distB="0" distL="114300" distR="114300" simplePos="0" relativeHeight="251665920" behindDoc="0" locked="0" layoutInCell="1" allowOverlap="1">
                      <wp:simplePos x="0" y="0"/>
                      <wp:positionH relativeFrom="column">
                        <wp:posOffset>2050415</wp:posOffset>
                      </wp:positionH>
                      <wp:positionV relativeFrom="paragraph">
                        <wp:posOffset>109855</wp:posOffset>
                      </wp:positionV>
                      <wp:extent cx="5709285" cy="839470"/>
                      <wp:effectExtent l="11430" t="5715" r="13335" b="1206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839470"/>
                              </a:xfrm>
                              <a:prstGeom prst="rect">
                                <a:avLst/>
                              </a:prstGeom>
                              <a:solidFill>
                                <a:srgbClr val="FFFFFF"/>
                              </a:solidFill>
                              <a:ln w="9525">
                                <a:solidFill>
                                  <a:srgbClr val="000000"/>
                                </a:solidFill>
                                <a:miter lim="800000"/>
                                <a:headEnd/>
                                <a:tailEnd/>
                              </a:ln>
                            </wps:spPr>
                            <wps:txbx>
                              <w:txbxContent>
                                <w:p w:rsidR="004E5872" w:rsidRPr="00CA726D" w:rsidRDefault="004E5872" w:rsidP="00CA726D">
                                  <w:pPr>
                                    <w:rPr>
                                      <w:rFonts w:ascii="Arial" w:hAnsi="Arial" w:cs="Arial"/>
                                      <w:sz w:val="16"/>
                                      <w:szCs w:val="16"/>
                                    </w:rPr>
                                  </w:pPr>
                                  <w:proofErr w:type="gramStart"/>
                                  <w:r w:rsidRPr="00CA726D">
                                    <w:rPr>
                                      <w:rFonts w:ascii="Arial" w:hAnsi="Arial" w:cs="Arial"/>
                                      <w:sz w:val="16"/>
                                      <w:szCs w:val="16"/>
                                    </w:rPr>
                                    <w:t xml:space="preserve">The Dental Team carry out a number of social events </w:t>
                                  </w:r>
                                  <w:proofErr w:type="spellStart"/>
                                  <w:r w:rsidRPr="00CA726D">
                                    <w:rPr>
                                      <w:rFonts w:ascii="Arial" w:hAnsi="Arial" w:cs="Arial"/>
                                      <w:sz w:val="16"/>
                                      <w:szCs w:val="16"/>
                                    </w:rPr>
                                    <w:t>through out</w:t>
                                  </w:r>
                                  <w:proofErr w:type="spellEnd"/>
                                  <w:r w:rsidRPr="00CA726D">
                                    <w:rPr>
                                      <w:rFonts w:ascii="Arial" w:hAnsi="Arial" w:cs="Arial"/>
                                      <w:sz w:val="16"/>
                                      <w:szCs w:val="16"/>
                                    </w:rPr>
                                    <w:t xml:space="preserve"> the year with nights out in to Leicester City along with the annual Christmas Dinner, The DF1 end of year dinner, and various Birthday nights out.</w:t>
                                  </w:r>
                                  <w:proofErr w:type="gramEnd"/>
                                  <w:r w:rsidRPr="00CA726D">
                                    <w:rPr>
                                      <w:rFonts w:ascii="Arial" w:hAnsi="Arial" w:cs="Arial"/>
                                      <w:sz w:val="16"/>
                                      <w:szCs w:val="16"/>
                                    </w:rPr>
                                    <w:t xml:space="preserve"> Most of the social time is spent in the City of Leicester at bars, restaurants and night clubs are in abundance. We also twice a year have team building events comprising various sporting events from go-karting, paint balling, day at the horses etc.</w:t>
                                  </w:r>
                                </w:p>
                                <w:p w:rsidR="004E5872" w:rsidRPr="00795572" w:rsidRDefault="004E587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2" o:spid="_x0000_s1046" type="#_x0000_t202" style="position:absolute;margin-left:161.45pt;margin-top:8.65pt;width:449.55pt;height:66.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">
                      <v:textbox>
                        <w:txbxContent>
                          <w:p w:rsidR="004E5872" w:rsidRPr="00CA726D" w:rsidRDefault="004E5872" w:rsidP="00CA726D">
                            <w:pPr>
                              <w:rPr>
                                <w:rFonts w:ascii="Arial" w:hAnsi="Arial" w:cs="Arial"/>
                                <w:sz w:val="16"/>
                                <w:szCs w:val="16"/>
                              </w:rPr>
                            </w:pPr>
                            <w:r w:rsidRPr="00CA726D">
                              <w:rPr>
                                <w:rFonts w:ascii="Arial" w:hAnsi="Arial" w:cs="Arial"/>
                                <w:sz w:val="16"/>
                                <w:szCs w:val="16"/>
                              </w:rPr>
                              <w:t>The Dental Team carry out a number of social events through out the year with nights out in to Leicester City along with the annual Christmas Dinner, The DF1 end of year dinner, and various Birthday nights out. Most of the social time is spent in the City of Leicester at bars, restaurants and night clubs are in abundance. We also twice a year have team building events comprising various sporting events from go-karting, paint balling, day at the horses etc.</w:t>
                            </w:r>
                          </w:p>
                          <w:p w:rsidR="004E5872" w:rsidRPr="00795572" w:rsidRDefault="004E5872">
                            <w:pPr>
                              <w:rPr>
                                <w:rFonts w:ascii="Arial" w:hAnsi="Arial" w:cs="Arial"/>
                              </w:rPr>
                            </w:pPr>
                          </w:p>
                        </w:txbxContent>
                      </v:textbox>
                    </v:shape>
                  </w:pict>
                </mc:Fallback>
              </mc:AlternateContent>
            </w:r>
          </w:p>
          <w:p w:rsidR="004E5872" w:rsidRPr="00FE6236" w:rsidRDefault="004E5872" w:rsidP="00FE6236">
            <w:pPr>
              <w:spacing w:after="0" w:line="244" w:lineRule="exact"/>
              <w:ind w:right="56"/>
              <w:rPr>
                <w:b/>
                <w:bCs/>
                <w:sz w:val="20"/>
                <w:szCs w:val="20"/>
              </w:rPr>
            </w:pPr>
          </w:p>
          <w:p w:rsidR="004E5872" w:rsidRPr="00FE6236" w:rsidRDefault="004E5872" w:rsidP="00FE6236">
            <w:pPr>
              <w:spacing w:after="0" w:line="244" w:lineRule="exact"/>
              <w:ind w:right="56"/>
              <w:rPr>
                <w:b/>
                <w:bCs/>
                <w:color w:val="0070C0"/>
                <w:sz w:val="32"/>
                <w:szCs w:val="32"/>
              </w:rPr>
            </w:pPr>
            <w:r w:rsidRPr="00FE6236">
              <w:rPr>
                <w:b/>
                <w:bCs/>
                <w:color w:val="0070C0"/>
                <w:sz w:val="32"/>
                <w:szCs w:val="32"/>
              </w:rPr>
              <w:t>Social Life Offered</w:t>
            </w:r>
          </w:p>
          <w:p w:rsidR="004E5872" w:rsidRPr="00FE6236" w:rsidRDefault="004E5872" w:rsidP="00FE6236">
            <w:pPr>
              <w:spacing w:after="0" w:line="244" w:lineRule="exact"/>
              <w:ind w:right="56"/>
              <w:rPr>
                <w:b/>
                <w:bCs/>
                <w:color w:val="0070C0"/>
                <w:sz w:val="32"/>
                <w:szCs w:val="32"/>
              </w:rPr>
            </w:pPr>
            <w:r w:rsidRPr="00FE6236">
              <w:rPr>
                <w:b/>
                <w:bCs/>
                <w:color w:val="0070C0"/>
                <w:sz w:val="32"/>
                <w:szCs w:val="32"/>
              </w:rPr>
              <w:t>By the Practice</w:t>
            </w:r>
          </w:p>
          <w:p w:rsidR="004E5872" w:rsidRPr="00FE6236" w:rsidRDefault="004E5872" w:rsidP="00FE6236">
            <w:pPr>
              <w:spacing w:after="0" w:line="244" w:lineRule="exact"/>
              <w:ind w:right="56"/>
              <w:rPr>
                <w:b/>
                <w:bCs/>
                <w:sz w:val="20"/>
                <w:szCs w:val="20"/>
              </w:rPr>
            </w:pPr>
          </w:p>
          <w:p w:rsidR="004E5872" w:rsidRPr="00FE6236" w:rsidRDefault="004E5872" w:rsidP="00FE6236">
            <w:pPr>
              <w:spacing w:after="0" w:line="244" w:lineRule="exact"/>
              <w:ind w:right="56"/>
              <w:rPr>
                <w:b/>
                <w:bCs/>
                <w:sz w:val="20"/>
                <w:szCs w:val="20"/>
              </w:rPr>
            </w:pPr>
          </w:p>
          <w:p w:rsidR="004E5872" w:rsidRPr="00FE6236" w:rsidRDefault="004E5872" w:rsidP="00FE6236">
            <w:pPr>
              <w:spacing w:after="0" w:line="244" w:lineRule="exact"/>
              <w:ind w:right="56"/>
              <w:rPr>
                <w:b/>
                <w:bCs/>
                <w:sz w:val="20"/>
                <w:szCs w:val="20"/>
              </w:rPr>
            </w:pPr>
          </w:p>
          <w:p w:rsidR="004E5872" w:rsidRPr="00FE6236" w:rsidRDefault="004E5872" w:rsidP="00FE6236">
            <w:pPr>
              <w:spacing w:after="0" w:line="244" w:lineRule="exact"/>
              <w:ind w:right="56"/>
              <w:rPr>
                <w:b/>
                <w:bCs/>
                <w:sz w:val="20"/>
                <w:szCs w:val="20"/>
              </w:rPr>
            </w:pPr>
          </w:p>
        </w:tc>
      </w:tr>
    </w:tbl>
    <w:p w:rsidR="004E5872" w:rsidRDefault="004E5872" w:rsidP="001E7237">
      <w:pPr>
        <w:jc w:val="center"/>
        <w:rPr>
          <w:rFonts w:ascii="Arial" w:hAnsi="Arial" w:cs="Arial"/>
          <w:b/>
          <w:bCs/>
          <w:sz w:val="28"/>
          <w:szCs w:val="28"/>
        </w:rPr>
      </w:pPr>
    </w:p>
    <w:p w:rsidR="004E5872" w:rsidRDefault="004E5872" w:rsidP="001E7237">
      <w:pPr>
        <w:jc w:val="center"/>
        <w:rPr>
          <w:rFonts w:ascii="Arial" w:hAnsi="Arial" w:cs="Arial"/>
          <w:b/>
          <w:bCs/>
          <w:sz w:val="28"/>
          <w:szCs w:val="28"/>
        </w:rPr>
      </w:pPr>
    </w:p>
    <w:p w:rsidR="004E5872" w:rsidRPr="001E7237" w:rsidRDefault="004E5872" w:rsidP="001E7237">
      <w:pPr>
        <w:jc w:val="center"/>
        <w:rPr>
          <w:rFonts w:ascii="Arial" w:hAnsi="Arial" w:cs="Arial"/>
          <w:b/>
          <w:bCs/>
          <w:sz w:val="28"/>
          <w:szCs w:val="28"/>
        </w:rPr>
      </w:pPr>
    </w:p>
    <w:sectPr w:rsidR="004E5872" w:rsidRPr="001E7237" w:rsidSect="004B1D53">
      <w:pgSz w:w="16838" w:h="11906" w:orient="landscape"/>
      <w:pgMar w:top="851"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EE0" w:rsidRDefault="00C21EE0" w:rsidP="00880F51">
      <w:pPr>
        <w:spacing w:after="0" w:line="240" w:lineRule="auto"/>
      </w:pPr>
      <w:r>
        <w:separator/>
      </w:r>
    </w:p>
  </w:endnote>
  <w:endnote w:type="continuationSeparator" w:id="0">
    <w:p w:rsidR="00C21EE0" w:rsidRDefault="00C21EE0" w:rsidP="00880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EE0" w:rsidRDefault="00C21EE0" w:rsidP="00880F51">
      <w:pPr>
        <w:spacing w:after="0" w:line="240" w:lineRule="auto"/>
      </w:pPr>
      <w:r>
        <w:separator/>
      </w:r>
    </w:p>
  </w:footnote>
  <w:footnote w:type="continuationSeparator" w:id="0">
    <w:p w:rsidR="00C21EE0" w:rsidRDefault="00C21EE0" w:rsidP="00880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38D3"/>
    <w:multiLevelType w:val="hybridMultilevel"/>
    <w:tmpl w:val="8CD2D816"/>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E8B0E45"/>
    <w:multiLevelType w:val="hybridMultilevel"/>
    <w:tmpl w:val="31E4810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nsid w:val="1E333A58"/>
    <w:multiLevelType w:val="hybridMultilevel"/>
    <w:tmpl w:val="EB1AE37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2ED56537"/>
    <w:multiLevelType w:val="hybridMultilevel"/>
    <w:tmpl w:val="5434C29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nsid w:val="4CA65464"/>
    <w:multiLevelType w:val="hybridMultilevel"/>
    <w:tmpl w:val="6CE060F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nsid w:val="591E2C70"/>
    <w:multiLevelType w:val="hybridMultilevel"/>
    <w:tmpl w:val="9D2AE9F0"/>
    <w:lvl w:ilvl="0" w:tplc="334685AA">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59376D48"/>
    <w:multiLevelType w:val="hybridMultilevel"/>
    <w:tmpl w:val="48A084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64E97F1A"/>
    <w:multiLevelType w:val="hybridMultilevel"/>
    <w:tmpl w:val="CA48D4CC"/>
    <w:lvl w:ilvl="0" w:tplc="08090013">
      <w:start w:val="1"/>
      <w:numFmt w:val="upp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3"/>
  </w:num>
  <w:num w:numId="2">
    <w:abstractNumId w:val="4"/>
  </w:num>
  <w:num w:numId="3">
    <w:abstractNumId w:val="7"/>
  </w:num>
  <w:num w:numId="4">
    <w:abstractNumId w:val="0"/>
  </w:num>
  <w:num w:numId="5">
    <w:abstractNumId w:val="6"/>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D53"/>
    <w:rsid w:val="000015F3"/>
    <w:rsid w:val="00043B37"/>
    <w:rsid w:val="00047265"/>
    <w:rsid w:val="00063F82"/>
    <w:rsid w:val="000902BD"/>
    <w:rsid w:val="000A11B9"/>
    <w:rsid w:val="000C39ED"/>
    <w:rsid w:val="000C7156"/>
    <w:rsid w:val="001349B1"/>
    <w:rsid w:val="0015072F"/>
    <w:rsid w:val="00152175"/>
    <w:rsid w:val="001540E6"/>
    <w:rsid w:val="00174B56"/>
    <w:rsid w:val="001931F9"/>
    <w:rsid w:val="001A26BD"/>
    <w:rsid w:val="001A3A72"/>
    <w:rsid w:val="001B3152"/>
    <w:rsid w:val="001E1277"/>
    <w:rsid w:val="001E7237"/>
    <w:rsid w:val="00205957"/>
    <w:rsid w:val="002106C7"/>
    <w:rsid w:val="002279C9"/>
    <w:rsid w:val="00234CCF"/>
    <w:rsid w:val="002A190C"/>
    <w:rsid w:val="002D0DCE"/>
    <w:rsid w:val="002F09F9"/>
    <w:rsid w:val="0030694B"/>
    <w:rsid w:val="00325D9C"/>
    <w:rsid w:val="00330286"/>
    <w:rsid w:val="003431E7"/>
    <w:rsid w:val="00351E4E"/>
    <w:rsid w:val="00366CE2"/>
    <w:rsid w:val="00376B5B"/>
    <w:rsid w:val="003D584A"/>
    <w:rsid w:val="003F196D"/>
    <w:rsid w:val="003F64CC"/>
    <w:rsid w:val="00413A65"/>
    <w:rsid w:val="0041486D"/>
    <w:rsid w:val="00481B27"/>
    <w:rsid w:val="004B1D53"/>
    <w:rsid w:val="004C7D14"/>
    <w:rsid w:val="004E5872"/>
    <w:rsid w:val="0050201A"/>
    <w:rsid w:val="00504606"/>
    <w:rsid w:val="0054043D"/>
    <w:rsid w:val="00565BFA"/>
    <w:rsid w:val="00580B2C"/>
    <w:rsid w:val="005A53C2"/>
    <w:rsid w:val="005B47F7"/>
    <w:rsid w:val="005B5477"/>
    <w:rsid w:val="005C3772"/>
    <w:rsid w:val="005E47FE"/>
    <w:rsid w:val="00600A3D"/>
    <w:rsid w:val="00632B4A"/>
    <w:rsid w:val="00652F86"/>
    <w:rsid w:val="00683CB8"/>
    <w:rsid w:val="006A6ACA"/>
    <w:rsid w:val="006C362F"/>
    <w:rsid w:val="006E0628"/>
    <w:rsid w:val="0071753F"/>
    <w:rsid w:val="00722F7F"/>
    <w:rsid w:val="007409B5"/>
    <w:rsid w:val="007441CE"/>
    <w:rsid w:val="0075344A"/>
    <w:rsid w:val="00795572"/>
    <w:rsid w:val="007A0C65"/>
    <w:rsid w:val="008034B8"/>
    <w:rsid w:val="0081039F"/>
    <w:rsid w:val="008467FA"/>
    <w:rsid w:val="00846DAE"/>
    <w:rsid w:val="0085504F"/>
    <w:rsid w:val="008617A8"/>
    <w:rsid w:val="00880F51"/>
    <w:rsid w:val="00887DED"/>
    <w:rsid w:val="00895A8D"/>
    <w:rsid w:val="008B1572"/>
    <w:rsid w:val="008B34A9"/>
    <w:rsid w:val="008E3D11"/>
    <w:rsid w:val="00953A94"/>
    <w:rsid w:val="0097035B"/>
    <w:rsid w:val="009B4FDF"/>
    <w:rsid w:val="009D0119"/>
    <w:rsid w:val="00A41110"/>
    <w:rsid w:val="00A4766B"/>
    <w:rsid w:val="00A6758E"/>
    <w:rsid w:val="00AA5E39"/>
    <w:rsid w:val="00AB53BD"/>
    <w:rsid w:val="00AE2742"/>
    <w:rsid w:val="00AF6FBF"/>
    <w:rsid w:val="00B35635"/>
    <w:rsid w:val="00B551D8"/>
    <w:rsid w:val="00B56570"/>
    <w:rsid w:val="00B62279"/>
    <w:rsid w:val="00B8187A"/>
    <w:rsid w:val="00B91BDE"/>
    <w:rsid w:val="00BC06D5"/>
    <w:rsid w:val="00BE42DC"/>
    <w:rsid w:val="00C21EE0"/>
    <w:rsid w:val="00C37FEF"/>
    <w:rsid w:val="00C71A9F"/>
    <w:rsid w:val="00CA726D"/>
    <w:rsid w:val="00D008EF"/>
    <w:rsid w:val="00D45418"/>
    <w:rsid w:val="00D5534D"/>
    <w:rsid w:val="00D8792A"/>
    <w:rsid w:val="00DA0102"/>
    <w:rsid w:val="00DA24D3"/>
    <w:rsid w:val="00DA7A54"/>
    <w:rsid w:val="00E94962"/>
    <w:rsid w:val="00EB747F"/>
    <w:rsid w:val="00ED3127"/>
    <w:rsid w:val="00ED5CDB"/>
    <w:rsid w:val="00ED732C"/>
    <w:rsid w:val="00ED7A08"/>
    <w:rsid w:val="00F039FA"/>
    <w:rsid w:val="00FA5DE3"/>
    <w:rsid w:val="00FB30AD"/>
    <w:rsid w:val="00FB5925"/>
    <w:rsid w:val="00FD385D"/>
    <w:rsid w:val="00FE6236"/>
    <w:rsid w:val="00FF42B7"/>
    <w:rsid w:val="00FF4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DE"/>
    <w:pPr>
      <w:widowControl w:val="0"/>
      <w:spacing w:after="200" w:line="276" w:lineRule="auto"/>
    </w:pPr>
    <w:rPr>
      <w:rFonts w:cs="Calibr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B1D5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B1D53"/>
    <w:rPr>
      <w:color w:val="0000FF"/>
      <w:u w:val="single"/>
    </w:rPr>
  </w:style>
  <w:style w:type="paragraph" w:styleId="BalloonText">
    <w:name w:val="Balloon Text"/>
    <w:basedOn w:val="Normal"/>
    <w:link w:val="BalloonTextChar"/>
    <w:uiPriority w:val="99"/>
    <w:semiHidden/>
    <w:rsid w:val="004B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53"/>
    <w:rPr>
      <w:rFonts w:ascii="Tahoma" w:hAnsi="Tahoma" w:cs="Tahoma"/>
      <w:sz w:val="16"/>
      <w:szCs w:val="16"/>
      <w:lang w:val="en-US"/>
    </w:rPr>
  </w:style>
  <w:style w:type="paragraph" w:styleId="ListParagraph">
    <w:name w:val="List Paragraph"/>
    <w:basedOn w:val="Normal"/>
    <w:uiPriority w:val="99"/>
    <w:qFormat/>
    <w:rsid w:val="008B34A9"/>
    <w:pPr>
      <w:ind w:left="720"/>
    </w:pPr>
  </w:style>
  <w:style w:type="table" w:customStyle="1" w:styleId="TableGrid1">
    <w:name w:val="Table Grid1"/>
    <w:uiPriority w:val="99"/>
    <w:rsid w:val="00FB592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80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F51"/>
    <w:rPr>
      <w:lang w:val="en-US"/>
    </w:rPr>
  </w:style>
  <w:style w:type="paragraph" w:styleId="Footer">
    <w:name w:val="footer"/>
    <w:basedOn w:val="Normal"/>
    <w:link w:val="FooterChar"/>
    <w:uiPriority w:val="99"/>
    <w:rsid w:val="00880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F51"/>
    <w:rPr>
      <w:lang w:val="en-US"/>
    </w:rPr>
  </w:style>
  <w:style w:type="paragraph" w:styleId="PlainText">
    <w:name w:val="Plain Text"/>
    <w:basedOn w:val="Normal"/>
    <w:link w:val="PlainTextChar"/>
    <w:uiPriority w:val="99"/>
    <w:rsid w:val="00FD385D"/>
    <w:pPr>
      <w:widowControl/>
      <w:spacing w:after="0" w:line="240" w:lineRule="auto"/>
    </w:pPr>
    <w:rPr>
      <w:rFonts w:ascii="Courier New" w:hAnsi="Courier New" w:cs="Courier New"/>
      <w:sz w:val="20"/>
      <w:szCs w:val="20"/>
      <w:lang w:val="en-GB"/>
    </w:rPr>
  </w:style>
  <w:style w:type="character" w:customStyle="1" w:styleId="PlainTextChar">
    <w:name w:val="Plain Text Char"/>
    <w:basedOn w:val="DefaultParagraphFont"/>
    <w:link w:val="PlainText"/>
    <w:uiPriority w:val="99"/>
    <w:semiHidden/>
    <w:rsid w:val="00A544B7"/>
    <w:rPr>
      <w:rFonts w:ascii="Courier New" w:hAnsi="Courier New" w:cs="Courier New"/>
      <w:sz w:val="20"/>
      <w:szCs w:val="20"/>
      <w:lang w:val="en-US" w:eastAsia="en-US"/>
    </w:rPr>
  </w:style>
  <w:style w:type="paragraph" w:styleId="NormalWeb">
    <w:name w:val="Normal (Web)"/>
    <w:basedOn w:val="Normal"/>
    <w:uiPriority w:val="99"/>
    <w:rsid w:val="00CA726D"/>
    <w:pPr>
      <w:widowControl/>
      <w:spacing w:before="100" w:beforeAutospacing="1" w:after="100" w:afterAutospacing="1" w:line="240" w:lineRule="auto"/>
    </w:pPr>
    <w:rPr>
      <w:rFonts w:ascii="Times New Roman" w:eastAsia="SimSun" w:hAnsi="Times New Roman" w:cs="Times New Roman"/>
      <w:sz w:val="24"/>
      <w:szCs w:val="24"/>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DE"/>
    <w:pPr>
      <w:widowControl w:val="0"/>
      <w:spacing w:after="200" w:line="276" w:lineRule="auto"/>
    </w:pPr>
    <w:rPr>
      <w:rFonts w:cs="Calibr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B1D5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B1D53"/>
    <w:rPr>
      <w:color w:val="0000FF"/>
      <w:u w:val="single"/>
    </w:rPr>
  </w:style>
  <w:style w:type="paragraph" w:styleId="BalloonText">
    <w:name w:val="Balloon Text"/>
    <w:basedOn w:val="Normal"/>
    <w:link w:val="BalloonTextChar"/>
    <w:uiPriority w:val="99"/>
    <w:semiHidden/>
    <w:rsid w:val="004B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53"/>
    <w:rPr>
      <w:rFonts w:ascii="Tahoma" w:hAnsi="Tahoma" w:cs="Tahoma"/>
      <w:sz w:val="16"/>
      <w:szCs w:val="16"/>
      <w:lang w:val="en-US"/>
    </w:rPr>
  </w:style>
  <w:style w:type="paragraph" w:styleId="ListParagraph">
    <w:name w:val="List Paragraph"/>
    <w:basedOn w:val="Normal"/>
    <w:uiPriority w:val="99"/>
    <w:qFormat/>
    <w:rsid w:val="008B34A9"/>
    <w:pPr>
      <w:ind w:left="720"/>
    </w:pPr>
  </w:style>
  <w:style w:type="table" w:customStyle="1" w:styleId="TableGrid1">
    <w:name w:val="Table Grid1"/>
    <w:uiPriority w:val="99"/>
    <w:rsid w:val="00FB592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80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F51"/>
    <w:rPr>
      <w:lang w:val="en-US"/>
    </w:rPr>
  </w:style>
  <w:style w:type="paragraph" w:styleId="Footer">
    <w:name w:val="footer"/>
    <w:basedOn w:val="Normal"/>
    <w:link w:val="FooterChar"/>
    <w:uiPriority w:val="99"/>
    <w:rsid w:val="00880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F51"/>
    <w:rPr>
      <w:lang w:val="en-US"/>
    </w:rPr>
  </w:style>
  <w:style w:type="paragraph" w:styleId="PlainText">
    <w:name w:val="Plain Text"/>
    <w:basedOn w:val="Normal"/>
    <w:link w:val="PlainTextChar"/>
    <w:uiPriority w:val="99"/>
    <w:rsid w:val="00FD385D"/>
    <w:pPr>
      <w:widowControl/>
      <w:spacing w:after="0" w:line="240" w:lineRule="auto"/>
    </w:pPr>
    <w:rPr>
      <w:rFonts w:ascii="Courier New" w:hAnsi="Courier New" w:cs="Courier New"/>
      <w:sz w:val="20"/>
      <w:szCs w:val="20"/>
      <w:lang w:val="en-GB"/>
    </w:rPr>
  </w:style>
  <w:style w:type="character" w:customStyle="1" w:styleId="PlainTextChar">
    <w:name w:val="Plain Text Char"/>
    <w:basedOn w:val="DefaultParagraphFont"/>
    <w:link w:val="PlainText"/>
    <w:uiPriority w:val="99"/>
    <w:semiHidden/>
    <w:rsid w:val="00A544B7"/>
    <w:rPr>
      <w:rFonts w:ascii="Courier New" w:hAnsi="Courier New" w:cs="Courier New"/>
      <w:sz w:val="20"/>
      <w:szCs w:val="20"/>
      <w:lang w:val="en-US" w:eastAsia="en-US"/>
    </w:rPr>
  </w:style>
  <w:style w:type="paragraph" w:styleId="NormalWeb">
    <w:name w:val="Normal (Web)"/>
    <w:basedOn w:val="Normal"/>
    <w:uiPriority w:val="99"/>
    <w:rsid w:val="00CA726D"/>
    <w:pPr>
      <w:widowControl/>
      <w:spacing w:before="100" w:beforeAutospacing="1" w:after="100" w:afterAutospacing="1" w:line="240" w:lineRule="auto"/>
    </w:pPr>
    <w:rPr>
      <w:rFonts w:ascii="Times New Roman" w:eastAsia="SimSu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n.wikipedia.org/wiki/Leicester" TargetMode="External"/><Relationship Id="rId18" Type="http://schemas.openxmlformats.org/officeDocument/2006/relationships/hyperlink" Target="http://en.wikipedia.org/wiki/Leicestershire" TargetMode="External"/><Relationship Id="rId26" Type="http://schemas.openxmlformats.org/officeDocument/2006/relationships/hyperlink" Target="http://en.wikipedia.org/wiki/University_of_Leicester_Botanic_Garden" TargetMode="External"/><Relationship Id="rId39" Type="http://schemas.openxmlformats.org/officeDocument/2006/relationships/hyperlink" Target="http://en.wikipedia.org/wiki/Asda" TargetMode="External"/><Relationship Id="rId3" Type="http://schemas.microsoft.com/office/2007/relationships/stylesWithEffects" Target="stylesWithEffects.xml"/><Relationship Id="rId21" Type="http://schemas.openxmlformats.org/officeDocument/2006/relationships/hyperlink" Target="http://en.wikipedia.org/wiki/Leicester_Urban_Area" TargetMode="External"/><Relationship Id="rId34" Type="http://schemas.openxmlformats.org/officeDocument/2006/relationships/hyperlink" Target="http://en.wikipedia.org/wiki/Leicester" TargetMode="External"/><Relationship Id="rId42" Type="http://schemas.openxmlformats.org/officeDocument/2006/relationships/hyperlink" Target="http://www.arrivabus.co.uk/serviceInformation.aspx?id=2475" TargetMode="External"/><Relationship Id="rId7" Type="http://schemas.openxmlformats.org/officeDocument/2006/relationships/endnotes" Target="endnotes.xml"/><Relationship Id="rId12" Type="http://schemas.openxmlformats.org/officeDocument/2006/relationships/hyperlink" Target="http://en.wikipedia.org/wiki/England" TargetMode="External"/><Relationship Id="rId17" Type="http://schemas.openxmlformats.org/officeDocument/2006/relationships/hyperlink" Target="http://en.wikipedia.org/wiki/Oadby_and_Wigston" TargetMode="External"/><Relationship Id="rId25" Type="http://schemas.openxmlformats.org/officeDocument/2006/relationships/hyperlink" Target="http://en.wikipedia.org/wiki/Leicester" TargetMode="External"/><Relationship Id="rId33" Type="http://schemas.openxmlformats.org/officeDocument/2006/relationships/hyperlink" Target="http://en.wikipedia.org/wiki/Leicester_Racecourse" TargetMode="External"/><Relationship Id="rId38" Type="http://schemas.openxmlformats.org/officeDocument/2006/relationships/hyperlink" Target="http://en.wikipedia.org/wiki/Beauchamp_College" TargetMode="External"/><Relationship Id="rId2" Type="http://schemas.openxmlformats.org/officeDocument/2006/relationships/styles" Target="styles.xml"/><Relationship Id="rId16" Type="http://schemas.openxmlformats.org/officeDocument/2006/relationships/hyperlink" Target="http://en.wikipedia.org/wiki/Borough_status_in_the_United_Kingdom" TargetMode="External"/><Relationship Id="rId20" Type="http://schemas.openxmlformats.org/officeDocument/2006/relationships/hyperlink" Target="http://en.wikipedia.org/wiki/Leicester" TargetMode="External"/><Relationship Id="rId29" Type="http://schemas.openxmlformats.org/officeDocument/2006/relationships/hyperlink" Target="http://en.wikipedia.org/wiki/Beauchamp_College" TargetMode="External"/><Relationship Id="rId41" Type="http://schemas.openxmlformats.org/officeDocument/2006/relationships/hyperlink" Target="http://www.arrivabus.co.uk/serviceInformation.aspx?id=247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Leicestershire" TargetMode="External"/><Relationship Id="rId24" Type="http://schemas.openxmlformats.org/officeDocument/2006/relationships/hyperlink" Target="http://en.wikipedia.org/wiki/Leicester_Racecourse" TargetMode="External"/><Relationship Id="rId32" Type="http://schemas.openxmlformats.org/officeDocument/2006/relationships/hyperlink" Target="http://en.wikipedia.org/wiki/Town" TargetMode="External"/><Relationship Id="rId37" Type="http://schemas.openxmlformats.org/officeDocument/2006/relationships/hyperlink" Target="http://en.wikipedia.org/wiki/University_of_Leicester" TargetMode="External"/><Relationship Id="rId40" Type="http://schemas.openxmlformats.org/officeDocument/2006/relationships/hyperlink" Target="http://en.wikipedia.org/wiki/Sainsbury%27s" TargetMode="External"/><Relationship Id="rId5" Type="http://schemas.openxmlformats.org/officeDocument/2006/relationships/webSettings" Target="webSettings.xml"/><Relationship Id="rId15" Type="http://schemas.openxmlformats.org/officeDocument/2006/relationships/hyperlink" Target="http://en.wikipedia.org/wiki/A6_road_(Great_Britain)" TargetMode="External"/><Relationship Id="rId23" Type="http://schemas.openxmlformats.org/officeDocument/2006/relationships/hyperlink" Target="http://en.wikipedia.org/wiki/Town" TargetMode="External"/><Relationship Id="rId28" Type="http://schemas.openxmlformats.org/officeDocument/2006/relationships/hyperlink" Target="http://en.wikipedia.org/wiki/University_of_Leicester" TargetMode="External"/><Relationship Id="rId36" Type="http://schemas.openxmlformats.org/officeDocument/2006/relationships/hyperlink" Target="http://en.wikipedia.org/wiki/Beauchamp_College" TargetMode="External"/><Relationship Id="rId10" Type="http://schemas.openxmlformats.org/officeDocument/2006/relationships/hyperlink" Target="http://en.wikipedia.org/wiki/Oadby_and_Wigston" TargetMode="External"/><Relationship Id="rId19" Type="http://schemas.openxmlformats.org/officeDocument/2006/relationships/hyperlink" Target="http://en.wikipedia.org/wiki/England" TargetMode="External"/><Relationship Id="rId31" Type="http://schemas.openxmlformats.org/officeDocument/2006/relationships/hyperlink" Target="http://en.wikipedia.org/wiki/Sainsbury%27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n.wikipedia.org/wiki/Borough_status_in_the_United_Kingdom" TargetMode="External"/><Relationship Id="rId14" Type="http://schemas.openxmlformats.org/officeDocument/2006/relationships/hyperlink" Target="http://en.wikipedia.org/wiki/Leicester_Urban_Area" TargetMode="External"/><Relationship Id="rId22" Type="http://schemas.openxmlformats.org/officeDocument/2006/relationships/hyperlink" Target="http://en.wikipedia.org/wiki/A6_road_(Great_Britain)" TargetMode="External"/><Relationship Id="rId27" Type="http://schemas.openxmlformats.org/officeDocument/2006/relationships/hyperlink" Target="http://en.wikipedia.org/wiki/Beauchamp_College" TargetMode="External"/><Relationship Id="rId30" Type="http://schemas.openxmlformats.org/officeDocument/2006/relationships/hyperlink" Target="http://en.wikipedia.org/wiki/Asda" TargetMode="External"/><Relationship Id="rId35" Type="http://schemas.openxmlformats.org/officeDocument/2006/relationships/hyperlink" Target="http://en.wikipedia.org/wiki/University_of_Leicester_Botanic_Garden"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Words>
  <Characters>836</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NHS</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Leathers Natalie (Health Education East Midlands)</dc:creator>
  <cp:lastModifiedBy>Claire Greyson</cp:lastModifiedBy>
  <cp:revision>2</cp:revision>
  <dcterms:created xsi:type="dcterms:W3CDTF">2018-03-05T09:49:00Z</dcterms:created>
  <dcterms:modified xsi:type="dcterms:W3CDTF">2018-03-05T09:49:00Z</dcterms:modified>
</cp:coreProperties>
</file>