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14:paraId="5588465E" w14:textId="77777777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14:paraId="296D033B" w14:textId="77777777"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D6C436E" wp14:editId="2D63AEAD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1C2E0" w14:textId="77777777"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3E0069" w14:textId="77777777"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14:paraId="2DA2B1B5" w14:textId="77777777"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14:paraId="7286F48B" w14:textId="77777777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14:paraId="68006747" w14:textId="77777777"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14:paraId="3204294F" w14:textId="77777777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3E606BF6" w14:textId="77777777"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1A92C3" w14:textId="77777777" w:rsidR="00351E4E" w:rsidRP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0E2E9" wp14:editId="427DEA1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079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0CE6D1" w14:textId="7CD6F6B6" w:rsidR="00351E4E" w:rsidRPr="00DA7A54" w:rsidRDefault="009669C5" w:rsidP="00351E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Desford Dental Care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30E2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">
                      <v:textbox>
                        <w:txbxContent>
                          <w:p w14:paraId="1E0CE6D1" w14:textId="7CD6F6B6" w:rsidR="00351E4E" w:rsidRPr="00DA7A54" w:rsidRDefault="009669C5" w:rsidP="00351E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Desford Dental Care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14:paraId="5A7D06E0" w14:textId="77777777"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97D9685" w14:textId="77777777"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3FD166B0" w14:textId="77777777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64B18FFE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B5477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8A98AC" wp14:editId="270FE54A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-21590</wp:posOffset>
                      </wp:positionV>
                      <wp:extent cx="5666105" cy="775970"/>
                      <wp:effectExtent l="0" t="0" r="10795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19564D" w14:textId="034A6264" w:rsidR="005B5477" w:rsidRPr="00C71A9F" w:rsidRDefault="009669C5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18 </w:t>
                                  </w:r>
                                  <w:r w:rsidR="00C13200">
                                    <w:rPr>
                                      <w:rFonts w:ascii="Arial" w:hAnsi="Arial" w:cs="Arial"/>
                                    </w:rPr>
                                    <w:t>Manor Road, Desford, Leicester LE9 9JR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A98AC" id="_x0000_s1027" type="#_x0000_t202" style="position:absolute;left:0;text-align:left;margin-left:145.55pt;margin-top:-1.7pt;width:446.1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">
                      <v:textbox>
                        <w:txbxContent>
                          <w:p w14:paraId="3F19564D" w14:textId="034A6264" w:rsidR="005B5477" w:rsidRPr="00C71A9F" w:rsidRDefault="009669C5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18 </w:t>
                            </w:r>
                            <w:r w:rsidR="00C13200">
                              <w:rPr>
                                <w:rFonts w:ascii="Arial" w:hAnsi="Arial" w:cs="Arial"/>
                              </w:rPr>
                              <w:t>Manor Road, Desford, Leicester LE9 9JR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EDEA61" w14:textId="77777777" w:rsidR="009B4FDF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4453C50" w14:textId="77777777" w:rsidR="005B5477" w:rsidRPr="00351E4E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4F27C84A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43BA90E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3FCE0CD2" w14:textId="77777777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5F5D374A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61F0B6B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DC0374" wp14:editId="3E7D3C20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5666105" cy="329565"/>
                      <wp:effectExtent l="0" t="0" r="1079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0128B" w14:textId="57AD4741" w:rsidR="005B5477" w:rsidRPr="00DA24D3" w:rsidRDefault="00C13200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01455 823900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C0374"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">
                      <v:textbox>
                        <w:txbxContent>
                          <w:p w14:paraId="7900128B" w14:textId="57AD4741" w:rsidR="005B5477" w:rsidRPr="00DA24D3" w:rsidRDefault="00C13200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01455 823900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005D32D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14:paraId="3A832DE1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83E3FC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43C2A650" w14:textId="77777777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5ECE98B2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6C4DEA6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399E550E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78804C" wp14:editId="5ADEDA4B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FFE9D" w14:textId="3B53D3C4" w:rsidR="005B5477" w:rsidRPr="00DA24D3" w:rsidRDefault="00C13200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Desforddentalcare.com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8804C"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BNKrRt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14:paraId="794FFE9D" w14:textId="3B53D3C4" w:rsidR="005B5477" w:rsidRPr="00DA24D3" w:rsidRDefault="00C13200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Desforddentalcare.com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A31D042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40F231C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18CE0862" w14:textId="77777777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1D732D4C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69D751A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1A26500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6964A9" wp14:editId="10477313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3CA0C" w14:textId="43C8D14A" w:rsidR="005B5477" w:rsidRPr="008034B8" w:rsidRDefault="00C13200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Reception@desforddentalcare.com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964A9"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4JAIAAEs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CKd+Q4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14:paraId="3423CA0C" w14:textId="43C8D14A" w:rsidR="005B5477" w:rsidRPr="008034B8" w:rsidRDefault="00C13200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Reception@desforddentalcare.com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E0982D3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DEC999E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3324641B" w14:textId="77777777"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14:paraId="6D83A345" w14:textId="77777777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162124BF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08B6B10" w14:textId="77777777"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14:paraId="4F96F6B7" w14:textId="77777777"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53682BC7" w14:textId="77777777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6E1B7145" w14:textId="77777777"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DD550CA" w14:textId="77777777" w:rsidR="00047265" w:rsidRDefault="008B1572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1664EA" wp14:editId="162A23A7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123825</wp:posOffset>
                      </wp:positionV>
                      <wp:extent cx="5645150" cy="2136775"/>
                      <wp:effectExtent l="0" t="0" r="12700" b="158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13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A7D4C" w14:textId="0FD89D84" w:rsidR="00413A65" w:rsidRDefault="0040560D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General NHS dentistry, general private dentistry, cosmetic dentistry including Inman, Invisalign and Six Month Smiles straightening procedures, Hygienist/Therapist, the services of a CDT for private dentures, implants, whitening, veneers, ICON, Cerezan, </w:t>
                                  </w:r>
                                  <w:r w:rsidR="0023600F">
                                    <w:rPr>
                                      <w:rFonts w:ascii="Arial" w:hAnsi="Arial" w:cs="Arial"/>
                                    </w:rPr>
                                    <w:t xml:space="preserve">acupuncture,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Facial Aesthetics including wrinkle reduction and fillers.</w:t>
                                  </w:r>
                                </w:p>
                                <w:p w14:paraId="1C107D98" w14:textId="30A693C1" w:rsidR="0040560D" w:rsidRDefault="0040560D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We offer an in-house Dental Healthcare Plan at competitive rates.</w:t>
                                  </w:r>
                                </w:p>
                                <w:p w14:paraId="32C0FC94" w14:textId="6018D608" w:rsidR="0040560D" w:rsidRPr="00504606" w:rsidRDefault="0040560D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0% finance is available to spread the cost of private treatments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664EA" id="_x0000_s1031" type="#_x0000_t202" style="position:absolute;left:0;text-align:left;margin-left:161.45pt;margin-top:9.75pt;width:444.5pt;height:1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">
                      <v:textbox>
                        <w:txbxContent>
                          <w:p w14:paraId="2E5A7D4C" w14:textId="0FD89D84" w:rsidR="00413A65" w:rsidRDefault="0040560D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General NHS dentistry, general private dentistry, cosmetic dentistry including Inman, Invisalign and Six Month Smiles straightening procedures, Hygienist/Therapist, the services of a CDT for private dentures, implants, whitening, veneers, ICON, Cerezan, </w:t>
                            </w:r>
                            <w:r w:rsidR="0023600F">
                              <w:rPr>
                                <w:rFonts w:ascii="Arial" w:hAnsi="Arial" w:cs="Arial"/>
                              </w:rPr>
                              <w:t xml:space="preserve">acupuncture, </w:t>
                            </w:r>
                            <w:r>
                              <w:rPr>
                                <w:rFonts w:ascii="Arial" w:hAnsi="Arial" w:cs="Arial"/>
                              </w:rPr>
                              <w:t>Facial Aesthetics including wrinkle reduction and fillers.</w:t>
                            </w:r>
                          </w:p>
                          <w:p w14:paraId="1C107D98" w14:textId="30A693C1" w:rsidR="0040560D" w:rsidRDefault="0040560D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offer an in-house Dental Healthcare Plan at competitive rates.</w:t>
                            </w:r>
                          </w:p>
                          <w:p w14:paraId="32C0FC94" w14:textId="6018D608" w:rsidR="0040560D" w:rsidRPr="00504606" w:rsidRDefault="0040560D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0% finance is available to spread the cost of private treatments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891E70" w14:textId="77777777" w:rsidR="00413A65" w:rsidRDefault="00413A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6618C5A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7520E44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1FA4209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8C42C5D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8E69E23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24D80F3" w14:textId="77777777" w:rsidR="00413A65" w:rsidRPr="00351E4E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2258DB1F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5DAFD04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D296A9A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8EB8238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DEF63F4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3DA57AB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A61EE4D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9FFB5C5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1ED3071" w14:textId="77777777"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0DDB4345" w14:textId="77777777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5E644B21" w14:textId="77777777"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A66B72" wp14:editId="3074F3F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13335" b="234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B6E03" w14:textId="0A11D34F" w:rsidR="00413A65" w:rsidRPr="003D584A" w:rsidRDefault="00C13200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  <w:p w14:paraId="4BE868EB" w14:textId="77777777" w:rsidR="00047265" w:rsidRDefault="00047265" w:rsidP="00413A65"/>
                                <w:p w14:paraId="2E0DD4B7" w14:textId="77777777" w:rsidR="00047265" w:rsidRDefault="00047265" w:rsidP="00413A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66B72" id="_x0000_s1032" type="#_x0000_t202" style="position:absolute;left:0;text-align:left;margin-left:161.45pt;margin-top:-.25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">
                      <v:textbox>
                        <w:txbxContent>
                          <w:p w14:paraId="7DEB6E03" w14:textId="0A11D34F" w:rsidR="00413A65" w:rsidRPr="003D584A" w:rsidRDefault="00C13200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  <w:p w14:paraId="4BE868EB" w14:textId="77777777" w:rsidR="00047265" w:rsidRDefault="00047265" w:rsidP="00413A65"/>
                          <w:p w14:paraId="2E0DD4B7" w14:textId="77777777" w:rsidR="00047265" w:rsidRDefault="00047265" w:rsidP="00413A65"/>
                        </w:txbxContent>
                      </v:textbox>
                    </v:shape>
                  </w:pict>
                </mc:Fallback>
              </mc:AlternateContent>
            </w:r>
          </w:p>
          <w:p w14:paraId="48A32906" w14:textId="77777777"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14:paraId="3669A492" w14:textId="77777777"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14:paraId="0E59D533" w14:textId="77777777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FB05375" w14:textId="26AB588D" w:rsidR="009B4FDF" w:rsidRDefault="00166F12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BF443D" wp14:editId="1B9B6EDB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26670</wp:posOffset>
                      </wp:positionV>
                      <wp:extent cx="5711190" cy="800100"/>
                      <wp:effectExtent l="0" t="0" r="22860" b="1905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119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A24D4" w14:textId="07C172FA" w:rsidR="009B4FDF" w:rsidRPr="003D584A" w:rsidRDefault="00C13200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Consultation Room, Recovery Room, Decontamination Suite, Stock Room, 2 x offices, 1 x Staff Room/Kitchen, 2 x Patient WC (Incl. Disabled and Baby Change facilities, 1 </w:t>
                                  </w:r>
                                  <w:r w:rsidR="00897C87">
                                    <w:rPr>
                                      <w:rFonts w:ascii="Arial" w:hAnsi="Arial" w:cs="Arial"/>
                                    </w:rPr>
                                    <w:t>x Staff WC/Bathroom with shower, staff parking (6-8 places) and patient parking (8 places incl a disabled space), bike racks.</w:t>
                                  </w:r>
                                </w:p>
                                <w:p w14:paraId="57C3DD7D" w14:textId="77777777" w:rsidR="009B4FDF" w:rsidRPr="000C7156" w:rsidRDefault="009B4FDF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014E3A6" w14:textId="77777777"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F443D" id="_x0000_s1033" type="#_x0000_t202" style="position:absolute;left:0;text-align:left;margin-left:156.85pt;margin-top:2.1pt;width:449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">
                      <v:textbox>
                        <w:txbxContent>
                          <w:p w14:paraId="7CDA24D4" w14:textId="07C172FA" w:rsidR="009B4FDF" w:rsidRPr="003D584A" w:rsidRDefault="00C13200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Consultation Room, Recovery Room, Decontamination Suite, Stock Room, 2 x offices, 1 x Staff Room/Kitchen, 2 x Patient WC (Incl. Disabled and Baby Change facilities, 1 </w:t>
                            </w:r>
                            <w:r w:rsidR="00897C87">
                              <w:rPr>
                                <w:rFonts w:ascii="Arial" w:hAnsi="Arial" w:cs="Arial"/>
                              </w:rPr>
                              <w:t>x Staff WC/Bathroom with shower, staff parking (6-8 places) and patient parking (8 places incl a disabled space), bike racks.</w:t>
                            </w:r>
                          </w:p>
                          <w:p w14:paraId="57C3DD7D" w14:textId="77777777" w:rsidR="009B4FDF" w:rsidRPr="000C7156" w:rsidRDefault="009B4FDF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14E3A6" w14:textId="77777777"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1A7E7B7C" w14:textId="4AE3F7EF" w:rsidR="000C7156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14:paraId="0153FE92" w14:textId="77777777" w:rsidR="009B4FDF" w:rsidRPr="00F528D2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14:paraId="39B79398" w14:textId="77777777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754B4CF" w14:textId="77777777"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01CA0DD" wp14:editId="355403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A1540" w14:textId="2F7F50FD" w:rsidR="009B4FDF" w:rsidRPr="003D584A" w:rsidRDefault="008C65CC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Shortlisted finalists for Best New Practice 2012 by Private Dentistry Awards</w:t>
                                  </w:r>
                                  <w:bookmarkStart w:id="0" w:name="_GoBack"/>
                                  <w:bookmarkEnd w:id="0"/>
                                </w:p>
                                <w:p w14:paraId="106E2174" w14:textId="77777777" w:rsidR="009B4FDF" w:rsidRDefault="009B4FDF" w:rsidP="009B4FDF"/>
                                <w:p w14:paraId="6C061383" w14:textId="77777777"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CA0DD" id="_x0000_s1034" type="#_x0000_t202" style="position:absolute;left:0;text-align:left;margin-left:161.45pt;margin-top:5.65pt;width:444.45pt;height:4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KNhPti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14:paraId="73DA1540" w14:textId="2F7F50FD" w:rsidR="009B4FDF" w:rsidRPr="003D584A" w:rsidRDefault="008C65CC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Shortlisted finalists for Best New Practice 2012 by Private Dentistry Awards</w:t>
                            </w:r>
                            <w:bookmarkStart w:id="1" w:name="_GoBack"/>
                            <w:bookmarkEnd w:id="1"/>
                          </w:p>
                          <w:p w14:paraId="106E2174" w14:textId="77777777" w:rsidR="009B4FDF" w:rsidRDefault="009B4FDF" w:rsidP="009B4FDF"/>
                          <w:p w14:paraId="6C061383" w14:textId="77777777"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77A93FC7" w14:textId="77777777" w:rsidR="009B4FDF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14:paraId="33009DEE" w14:textId="77777777" w:rsidR="009B4FDF" w:rsidRPr="00F528D2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14:paraId="04A87724" w14:textId="77777777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52A609C8" w14:textId="77777777" w:rsidR="00047265" w:rsidRPr="008B1572" w:rsidRDefault="000C7156" w:rsidP="00EE7C8B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14:paraId="46D21625" w14:textId="77777777"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14:paraId="73CC9B4A" w14:textId="77777777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DEF508E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14F8FD" wp14:editId="06A0F42E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171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6C7C4" w14:textId="68E445DA" w:rsidR="00366CE2" w:rsidRPr="00BE42DC" w:rsidRDefault="00C13200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4F8FD" id="_x0000_s1035" type="#_x0000_t202" style="position:absolute;left:0;text-align:left;margin-left:72.7pt;margin-top:-5.5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">
                      <v:textbox>
                        <w:txbxContent>
                          <w:p w14:paraId="4786C7C4" w14:textId="68E445DA" w:rsidR="00366CE2" w:rsidRPr="00BE42DC" w:rsidRDefault="00C13200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F2456E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95E71BE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C43C56" wp14:editId="6E4B8ED9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234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DFFE6" w14:textId="1858B954" w:rsidR="00366CE2" w:rsidRPr="00632B4A" w:rsidRDefault="00C1320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43C56" id="_x0000_s1036" type="#_x0000_t202" style="position:absolute;margin-left:84.45pt;margin-top:-3.65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">
                      <v:textbox>
                        <w:txbxContent>
                          <w:p w14:paraId="619DFFE6" w14:textId="1858B954" w:rsidR="00366CE2" w:rsidRPr="00632B4A" w:rsidRDefault="00C132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3E4556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14:paraId="0AF6E0BE" w14:textId="77777777"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C188D19" w14:textId="77777777" w:rsid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71753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B41257" wp14:editId="0E308905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127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BEA45" w14:textId="1ECA8C08" w:rsidR="00366CE2" w:rsidRPr="00174B56" w:rsidRDefault="00C1320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41257" id="_x0000_s1037" type="#_x0000_t202" style="position:absolute;margin-left:73.5pt;margin-top:-5.4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DIgIAAEw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">
                      <v:textbox>
                        <w:txbxContent>
                          <w:p w14:paraId="0DDBEA45" w14:textId="1ECA8C08" w:rsidR="00366CE2" w:rsidRPr="00174B56" w:rsidRDefault="00C132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E9DB24" w14:textId="77777777"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A88AC7F" w14:textId="77777777"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84E7BBA" w14:textId="77777777" w:rsidR="00D5534D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05507E" wp14:editId="21EDDD26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127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40FAD" w14:textId="5B6AD171" w:rsidR="00366CE2" w:rsidRPr="00ED5CDB" w:rsidRDefault="00C1320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5507E" id="_x0000_s1038" type="#_x0000_t202" style="position:absolute;margin-left:102.8pt;margin-top:-3.7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cmJQIAAEw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">
                      <v:textbox>
                        <w:txbxContent>
                          <w:p w14:paraId="33040FAD" w14:textId="5B6AD171" w:rsidR="00366CE2" w:rsidRPr="00ED5CDB" w:rsidRDefault="00C132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ED3E27" w14:textId="77777777"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9761EC2" w14:textId="77777777" w:rsidR="00366CE2" w:rsidRDefault="00D5534D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49B985" wp14:editId="505EFE6E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15240" b="158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EDF4F" w14:textId="2BF1C148" w:rsidR="00366CE2" w:rsidRPr="00BC06D5" w:rsidRDefault="00C1320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9B985" id="_x0000_s1039" type="#_x0000_t202" style="position:absolute;margin-left:78.55pt;margin-top:-10.25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0UJQIAAEwEAAAOAAAAZHJzL2Uyb0RvYy54bWysVNtu2zAMfR+wfxD0vjjOnD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">
                      <v:textbox>
                        <w:txbxContent>
                          <w:p w14:paraId="75BEDF4F" w14:textId="2BF1C148" w:rsidR="00366CE2" w:rsidRPr="00BC06D5" w:rsidRDefault="00C132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5386C1FB" w14:textId="77777777"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14:paraId="1C063E1C" w14:textId="77777777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0B6E4F4F" w14:textId="77777777" w:rsidR="00047265" w:rsidRDefault="000C39ED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539701" wp14:editId="0CD4E16D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-59690</wp:posOffset>
                      </wp:positionV>
                      <wp:extent cx="4879975" cy="1243330"/>
                      <wp:effectExtent l="0" t="0" r="15875" b="139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124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20575" w14:textId="4BC5D7FD" w:rsidR="00047265" w:rsidRPr="00B56570" w:rsidRDefault="00C13200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 x CDT one afternoon per week</w:t>
                                  </w:r>
                                  <w:r w:rsidR="0040560D">
                                    <w:rPr>
                                      <w:rFonts w:ascii="Arial" w:hAnsi="Arial" w:cs="Arial"/>
                                    </w:rPr>
                                    <w:t xml:space="preserve">                                                                           1 x </w:t>
                                  </w:r>
                                  <w:r w:rsidR="0023600F">
                                    <w:rPr>
                                      <w:rFonts w:ascii="Arial" w:hAnsi="Arial" w:cs="Arial"/>
                                    </w:rPr>
                                    <w:t>o</w:t>
                                  </w:r>
                                  <w:r w:rsidR="0040560D">
                                    <w:rPr>
                                      <w:rFonts w:ascii="Arial" w:hAnsi="Arial" w:cs="Arial"/>
                                    </w:rPr>
                                    <w:t>ccasional implant specialist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39701" id="_x0000_s1040" type="#_x0000_t202" style="position:absolute;left:0;text-align:left;margin-left:277pt;margin-top:-4.7pt;width:384.25pt;height:9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lnKA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">
                      <v:textbox>
                        <w:txbxContent>
                          <w:p w14:paraId="5EA20575" w14:textId="4BC5D7FD" w:rsidR="00047265" w:rsidRPr="00B56570" w:rsidRDefault="00C13200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 x CDT one afternoon per week</w:t>
                            </w:r>
                            <w:r w:rsidR="0040560D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1 x </w:t>
                            </w:r>
                            <w:r w:rsidR="0023600F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40560D">
                              <w:rPr>
                                <w:rFonts w:ascii="Arial" w:hAnsi="Arial" w:cs="Arial"/>
                              </w:rPr>
                              <w:t>ccasional implant specialist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E5530E" w14:textId="77777777" w:rsidR="00D5534D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5B01341" w14:textId="77777777" w:rsidR="00D5534D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14:paraId="7EDF9647" w14:textId="77777777" w:rsidR="00047265" w:rsidRPr="00351E4E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629510C3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BB0E322" w14:textId="77777777"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73DF843D" w14:textId="77777777" w:rsidTr="00883A8D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368978D6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D8C0D4" wp14:editId="5F6A61A0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1587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18598" w14:textId="6CD09045" w:rsidR="00B91BDE" w:rsidRPr="003F64CC" w:rsidRDefault="00C13200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Privately owned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8C0D4" id="_x0000_s1041" type="#_x0000_t202" style="position:absolute;left:0;text-align:left;margin-left:277pt;margin-top:-3.95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qVJwIAAEwEAAAOAAAAZHJzL2Uyb0RvYy54bWysVNuO2yAQfa/Uf0C8N3ZSZz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">
                      <v:textbox>
                        <w:txbxContent>
                          <w:p w14:paraId="20A18598" w14:textId="6CD09045" w:rsidR="00B91BDE" w:rsidRPr="003F64CC" w:rsidRDefault="00C13200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Privately owned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ED7A37" w14:textId="77777777"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14:paraId="7B766CF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or Corporate? </w:t>
            </w:r>
          </w:p>
          <w:p w14:paraId="093F2988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7290C2A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CC4853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A3786A3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302473" wp14:editId="44F303C7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</wp:posOffset>
                      </wp:positionV>
                      <wp:extent cx="4878705" cy="446405"/>
                      <wp:effectExtent l="0" t="0" r="17145" b="107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3E344" w14:textId="183B87F4" w:rsidR="00B91BDE" w:rsidRPr="005A53C2" w:rsidRDefault="00C1320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60% NHS 40% private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02473"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">
                      <v:textbox>
                        <w:txbxContent>
                          <w:p w14:paraId="5933E344" w14:textId="183B87F4" w:rsidR="00B91BDE" w:rsidRPr="005A53C2" w:rsidRDefault="00C132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60% NHS 40% private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351E7D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14:paraId="60E10867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14:paraId="3DCC0C6F" w14:textId="77777777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14:paraId="340C3528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35FFBEC" w14:textId="77777777" w:rsidR="00B91BDE" w:rsidRPr="00413A65" w:rsidRDefault="005C3772" w:rsidP="00883A8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14:paraId="24507603" w14:textId="77777777" w:rsidR="00B91BDE" w:rsidRPr="00F528D2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30A05F18" w14:textId="77777777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14:paraId="5805D2C4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2739E3D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E4C561" wp14:editId="1874FD25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133985</wp:posOffset>
                      </wp:positionV>
                      <wp:extent cx="5645150" cy="807720"/>
                      <wp:effectExtent l="0" t="0" r="12700" b="1143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BD0FE" w14:textId="353F6005" w:rsidR="00B91BDE" w:rsidRPr="00580B2C" w:rsidRDefault="00F46495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Based in the village of Desford, midway between the city of Leicester and the town of  Hinckley</w:t>
                                  </w:r>
                                  <w:r w:rsidR="00BD48BA">
                                    <w:rPr>
                                      <w:rFonts w:ascii="Arial" w:hAnsi="Arial" w:cs="Arial"/>
                                    </w:rPr>
                                    <w:t xml:space="preserve"> in Leicestershire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 This is a rural location, but with good access to main towns and villages in SW Leicestershire and the Warwickshire borders</w:t>
                                  </w:r>
                                  <w:r w:rsidR="00BD48BA"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4C561" id="_x0000_s1043" type="#_x0000_t202" style="position:absolute;left:0;text-align:left;margin-left:161.45pt;margin-top:10.55pt;width:444.5pt;height:6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">
                      <v:textbox>
                        <w:txbxContent>
                          <w:p w14:paraId="17ABD0FE" w14:textId="353F6005" w:rsidR="00B91BDE" w:rsidRPr="00580B2C" w:rsidRDefault="00F46495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Based in the village of Desford, midway between the city of Leicester and the town of  Hinckley</w:t>
                            </w:r>
                            <w:r w:rsidR="00BD48BA">
                              <w:rPr>
                                <w:rFonts w:ascii="Arial" w:hAnsi="Arial" w:cs="Arial"/>
                              </w:rPr>
                              <w:t xml:space="preserve"> in Leicestershire</w:t>
                            </w:r>
                            <w:r>
                              <w:rPr>
                                <w:rFonts w:ascii="Arial" w:hAnsi="Arial" w:cs="Arial"/>
                              </w:rPr>
                              <w:t>. This is a rural location, but with good access to main towns and villages in SW Leicestershire and the Warwickshire borders</w:t>
                            </w:r>
                            <w:r w:rsidR="00BD48B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A7FB9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452B5E5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418FC4B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14:paraId="4D938484" w14:textId="77777777"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2F4F896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95813C2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2FAC84D" w14:textId="6F65F41B" w:rsidR="00B91BDE" w:rsidRDefault="0040560D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20454A" wp14:editId="253983D3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132715</wp:posOffset>
                      </wp:positionV>
                      <wp:extent cx="5740400" cy="1381125"/>
                      <wp:effectExtent l="0" t="0" r="12700" b="2857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040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1B41DD" w14:textId="77777777" w:rsidR="00BD48BA" w:rsidRDefault="00BD48B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Areas of interest: Bosworth Battlefield, Bosworth Water Park, Kirby Mallory Racing Circuit, Tropical Birdland                                            </w:t>
                                  </w:r>
                                </w:p>
                                <w:p w14:paraId="3B92DD76" w14:textId="7E69A3CC" w:rsidR="00BD48BA" w:rsidRDefault="00BD48B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Local Amenities: GP, Library, Church, Shops (Co-Op with ATM, pharmacy, tea shop, beauty salon, barbers, Post Office), Public House.                                                                 Local Schools – Bosworth Academy (11-18), local primary and nursery              </w:t>
                                  </w:r>
                                  <w:r w:rsidR="0040560D">
                                    <w:rPr>
                                      <w:rFonts w:ascii="Arial" w:hAnsi="Arial" w:cs="Arial"/>
                                    </w:rPr>
                                    <w:t xml:space="preserve">                    Caterpillar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main site</w:t>
                                  </w:r>
                                </w:p>
                                <w:p w14:paraId="2370E807" w14:textId="77777777" w:rsidR="00BD48BA" w:rsidRPr="0050201A" w:rsidRDefault="00BD48B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0454A" id="_x0000_s1044" type="#_x0000_t202" style="position:absolute;margin-left:154.6pt;margin-top:10.45pt;width:452pt;height:10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">
                      <v:textbox>
                        <w:txbxContent>
                          <w:p w14:paraId="3E1B41DD" w14:textId="77777777" w:rsidR="00BD48BA" w:rsidRDefault="00BD48B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Areas of interest: Bosworth Battlefield, Bosworth Water Park, Kirby Mallory Racing Circuit, Tropical Birdland                                            </w:t>
                            </w:r>
                          </w:p>
                          <w:p w14:paraId="3B92DD76" w14:textId="7E69A3CC" w:rsidR="00BD48BA" w:rsidRDefault="00BD48B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Local Amenities: GP, Library, Church, Shops (Co-Op with ATM, pharmacy, tea shop, beauty salon, barbers, Post Office), Public House.                                                                 Local Schools – Bosworth Academy (11-18), local primary and nursery              </w:t>
                            </w:r>
                            <w:r w:rsidR="0040560D">
                              <w:rPr>
                                <w:rFonts w:ascii="Arial" w:hAnsi="Arial" w:cs="Arial"/>
                              </w:rPr>
                              <w:t xml:space="preserve">                    Caterpillar </w:t>
                            </w:r>
                            <w:r>
                              <w:rPr>
                                <w:rFonts w:ascii="Arial" w:hAnsi="Arial" w:cs="Arial"/>
                              </w:rPr>
                              <w:t>main site</w:t>
                            </w:r>
                          </w:p>
                          <w:p w14:paraId="2370E807" w14:textId="77777777" w:rsidR="00BD48BA" w:rsidRPr="0050201A" w:rsidRDefault="00BD48B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E30F1C" w14:textId="5B51E25D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26C7768C" w14:textId="7B9748DB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4D1B9660" w14:textId="77777777"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14:paraId="3664BF96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14:paraId="5216A7BF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14:paraId="4A2E2473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739365A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8E70E16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3143157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8B5BE27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B38886" wp14:editId="67B32D0D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40640</wp:posOffset>
                      </wp:positionV>
                      <wp:extent cx="5797550" cy="1362075"/>
                      <wp:effectExtent l="0" t="0" r="12700" b="2857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6D315B" w14:textId="15F77BAE" w:rsidR="00166F12" w:rsidRDefault="00BD48B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Good</w:t>
                                  </w:r>
                                  <w:r w:rsidR="00897C87">
                                    <w:rPr>
                                      <w:rFonts w:ascii="Arial" w:hAnsi="Arial" w:cs="Arial"/>
                                    </w:rPr>
                                    <w:t xml:space="preserve"> road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access to Leicester and Hinckley, approx. 8 miles either way on the </w:t>
                                  </w:r>
                                  <w:r w:rsidR="00897C87">
                                    <w:rPr>
                                      <w:rFonts w:ascii="Arial" w:hAnsi="Arial" w:cs="Arial"/>
                                    </w:rPr>
                                    <w:t xml:space="preserve">A47, </w:t>
                                  </w:r>
                                  <w:r w:rsidR="00166F12">
                                    <w:rPr>
                                      <w:rFonts w:ascii="Arial" w:hAnsi="Arial" w:cs="Arial"/>
                                    </w:rPr>
                                    <w:t xml:space="preserve">with </w:t>
                                  </w:r>
                                  <w:r w:rsidR="00897C87">
                                    <w:rPr>
                                      <w:rFonts w:ascii="Arial" w:hAnsi="Arial" w:cs="Arial"/>
                                    </w:rPr>
                                    <w:t>mainline train stations</w:t>
                                  </w:r>
                                  <w:r w:rsidR="00166F12">
                                    <w:rPr>
                                      <w:rFonts w:ascii="Arial" w:hAnsi="Arial" w:cs="Arial"/>
                                    </w:rPr>
                                    <w:t xml:space="preserve"> in both Leicester and Hinckley, serving stations to London St. Pancras and Birmingham New Street respectively</w:t>
                                  </w:r>
                                  <w:r w:rsidR="00897C87">
                                    <w:rPr>
                                      <w:rFonts w:ascii="Arial" w:hAnsi="Arial" w:cs="Arial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Approximately </w:t>
                                  </w:r>
                                  <w:r w:rsidR="00897C87">
                                    <w:rPr>
                                      <w:rFonts w:ascii="Arial" w:hAnsi="Arial" w:cs="Arial"/>
                                    </w:rPr>
                                    <w:t xml:space="preserve">15 </w:t>
                                  </w:r>
                                  <w:r w:rsidR="00166F12">
                                    <w:rPr>
                                      <w:rFonts w:ascii="Arial" w:hAnsi="Arial" w:cs="Arial"/>
                                    </w:rPr>
                                    <w:t>minutes’ drive to J21 of the M1 and</w:t>
                                  </w:r>
                                  <w:r w:rsidR="00897C87">
                                    <w:rPr>
                                      <w:rFonts w:ascii="Arial" w:hAnsi="Arial" w:cs="Arial"/>
                                    </w:rPr>
                                    <w:t xml:space="preserve"> 45 mins to East Midlands airport</w:t>
                                  </w:r>
                                  <w:r w:rsidR="00166F12">
                                    <w:rPr>
                                      <w:rFonts w:ascii="Arial" w:hAnsi="Arial" w:cs="Arial"/>
                                    </w:rPr>
                                    <w:t xml:space="preserve"> via the M1</w:t>
                                  </w:r>
                                  <w:r w:rsidR="00897C87">
                                    <w:rPr>
                                      <w:rFonts w:ascii="Arial" w:hAnsi="Arial" w:cs="Arial"/>
                                    </w:rPr>
                                    <w:t xml:space="preserve">.                                                                                  </w:t>
                                  </w:r>
                                </w:p>
                                <w:p w14:paraId="5B675E63" w14:textId="2C9CAD26" w:rsidR="005C3772" w:rsidRPr="001A3A72" w:rsidRDefault="00166F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Desford is se</w:t>
                                  </w:r>
                                  <w:r w:rsidR="00897C87">
                                    <w:rPr>
                                      <w:rFonts w:ascii="Arial" w:hAnsi="Arial" w:cs="Arial"/>
                                    </w:rPr>
                                    <w:t>rved by local Arrivabus service 153 to and from Leicester/Market Bosworth via Desford every 30 minutes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38886" id="_x0000_s1045" type="#_x0000_t202" style="position:absolute;margin-left:150.1pt;margin-top:3.2pt;width:456.5pt;height:10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">
                      <v:textbox>
                        <w:txbxContent>
                          <w:p w14:paraId="226D315B" w14:textId="15F77BAE" w:rsidR="00166F12" w:rsidRDefault="00BD48B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Good</w:t>
                            </w:r>
                            <w:r w:rsidR="00897C87">
                              <w:rPr>
                                <w:rFonts w:ascii="Arial" w:hAnsi="Arial" w:cs="Arial"/>
                              </w:rPr>
                              <w:t xml:space="preserve"> road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access to Leicester and Hinckley, approx. 8 miles either way on the </w:t>
                            </w:r>
                            <w:r w:rsidR="00897C87">
                              <w:rPr>
                                <w:rFonts w:ascii="Arial" w:hAnsi="Arial" w:cs="Arial"/>
                              </w:rPr>
                              <w:t xml:space="preserve">A47, </w:t>
                            </w:r>
                            <w:r w:rsidR="00166F12">
                              <w:rPr>
                                <w:rFonts w:ascii="Arial" w:hAnsi="Arial" w:cs="Arial"/>
                              </w:rPr>
                              <w:t xml:space="preserve">with </w:t>
                            </w:r>
                            <w:r w:rsidR="00897C87">
                              <w:rPr>
                                <w:rFonts w:ascii="Arial" w:hAnsi="Arial" w:cs="Arial"/>
                              </w:rPr>
                              <w:t>mainline train stations</w:t>
                            </w:r>
                            <w:r w:rsidR="00166F12">
                              <w:rPr>
                                <w:rFonts w:ascii="Arial" w:hAnsi="Arial" w:cs="Arial"/>
                              </w:rPr>
                              <w:t xml:space="preserve"> in both Leicester and Hinckley, serving stations to London St. Pancras and Birmingham New Street respectively</w:t>
                            </w:r>
                            <w:r w:rsidR="00897C87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Approximately </w:t>
                            </w:r>
                            <w:r w:rsidR="00897C87">
                              <w:rPr>
                                <w:rFonts w:ascii="Arial" w:hAnsi="Arial" w:cs="Arial"/>
                              </w:rPr>
                              <w:t xml:space="preserve">15 </w:t>
                            </w:r>
                            <w:r w:rsidR="00166F12">
                              <w:rPr>
                                <w:rFonts w:ascii="Arial" w:hAnsi="Arial" w:cs="Arial"/>
                              </w:rPr>
                              <w:t>minutes’ drive to J21 of the M1 and</w:t>
                            </w:r>
                            <w:r w:rsidR="00897C87">
                              <w:rPr>
                                <w:rFonts w:ascii="Arial" w:hAnsi="Arial" w:cs="Arial"/>
                              </w:rPr>
                              <w:t xml:space="preserve"> 45 mins to East Midlands airport</w:t>
                            </w:r>
                            <w:r w:rsidR="00166F12">
                              <w:rPr>
                                <w:rFonts w:ascii="Arial" w:hAnsi="Arial" w:cs="Arial"/>
                              </w:rPr>
                              <w:t xml:space="preserve"> via the M1</w:t>
                            </w:r>
                            <w:r w:rsidR="00897C87">
                              <w:rPr>
                                <w:rFonts w:ascii="Arial" w:hAnsi="Arial" w:cs="Arial"/>
                              </w:rPr>
                              <w:t xml:space="preserve">.                                                                                  </w:t>
                            </w:r>
                          </w:p>
                          <w:p w14:paraId="5B675E63" w14:textId="2C9CAD26" w:rsidR="005C3772" w:rsidRPr="001A3A72" w:rsidRDefault="00166F1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Desford is se</w:t>
                            </w:r>
                            <w:r w:rsidR="00897C87">
                              <w:rPr>
                                <w:rFonts w:ascii="Arial" w:hAnsi="Arial" w:cs="Arial"/>
                              </w:rPr>
                              <w:t>rved by local Arrivabus service 153 to and from Leicester/Market Bosworth via Desford every 30 minutes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4CDF92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329B21D" w14:textId="77777777"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14:paraId="51A2E6B7" w14:textId="77777777" w:rsidR="005C3772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14:paraId="7179CEB2" w14:textId="77777777" w:rsidR="00B91BDE" w:rsidRPr="005C377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8FB8928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C9C589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BABD1DE" w14:textId="516D8A3F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99EF4DC" w14:textId="725D7EB5" w:rsidR="00B91BDE" w:rsidRDefault="00166F1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6FB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CE48D7" wp14:editId="0CCA2DBF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143510</wp:posOffset>
                      </wp:positionV>
                      <wp:extent cx="5709285" cy="1171575"/>
                      <wp:effectExtent l="0" t="0" r="24765" b="2857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0C8F9" w14:textId="4F05DB2F" w:rsidR="00AF6FBF" w:rsidRPr="00795572" w:rsidRDefault="00897C8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There is a local pub and various pubs and restaurants in surrounding villages, but as Desford is in a rural area, the main social life opportunities are 8 miles away in Leicester, which has a wide range of shops, restaurants and clubs/bars etc. There is an out of town leisure complex around 5 miles away (near J21 of the M1), which offers several restaurants, a bowling alley, gym and cinema. </w:t>
                                  </w:r>
                                  <w:r w:rsidR="0040560D">
                                    <w:rPr>
                                      <w:rFonts w:ascii="Arial" w:hAnsi="Arial" w:cs="Arial"/>
                                    </w:rPr>
                                    <w:t>The practice has a healthy social life with lots of outings and team build activities.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E48D7" id="_x0000_s1046" type="#_x0000_t202" style="position:absolute;margin-left:162.1pt;margin-top:11.3pt;width:449.5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">
                      <v:textbox>
                        <w:txbxContent>
                          <w:p w14:paraId="4780C8F9" w14:textId="4F05DB2F" w:rsidR="00AF6FBF" w:rsidRPr="00795572" w:rsidRDefault="00897C8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There is a local pub and various pubs and restaurants in surrounding villages, but as Desford is in a rural area, the main social life opportunities are 8 miles away in Leicester, which has a wide range of shops, restaurants and clubs/bars etc. There is an out of town leisure complex around 5 miles away (near J21 of the M1), which offers several restaurants, a bowling alley, gym and cinema. </w:t>
                            </w:r>
                            <w:r w:rsidR="0040560D">
                              <w:rPr>
                                <w:rFonts w:ascii="Arial" w:hAnsi="Arial" w:cs="Arial"/>
                              </w:rPr>
                              <w:t>The practice has a healthy social life with lots of outings and team build activities.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247323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B61F009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14:paraId="57427FCE" w14:textId="77777777" w:rsidR="00AF6FBF" w:rsidRPr="00AF6FBF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14:paraId="2D2DE950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5C75FB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72708C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F89B2E3" w14:textId="77777777" w:rsidR="00B91BDE" w:rsidRPr="00F528D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36CF124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556BA840" w14:textId="77777777"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1E22859B" w14:textId="77777777"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BAFFF" w14:textId="77777777" w:rsidR="003D36CE" w:rsidRDefault="003D36CE" w:rsidP="00880F51">
      <w:pPr>
        <w:spacing w:after="0" w:line="240" w:lineRule="auto"/>
      </w:pPr>
      <w:r>
        <w:separator/>
      </w:r>
    </w:p>
  </w:endnote>
  <w:endnote w:type="continuationSeparator" w:id="0">
    <w:p w14:paraId="1A3FB07B" w14:textId="77777777" w:rsidR="003D36CE" w:rsidRDefault="003D36CE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40059" w14:textId="77777777" w:rsidR="003D36CE" w:rsidRDefault="003D36CE" w:rsidP="00880F51">
      <w:pPr>
        <w:spacing w:after="0" w:line="240" w:lineRule="auto"/>
      </w:pPr>
      <w:r>
        <w:separator/>
      </w:r>
    </w:p>
  </w:footnote>
  <w:footnote w:type="continuationSeparator" w:id="0">
    <w:p w14:paraId="44DC14A1" w14:textId="77777777" w:rsidR="003D36CE" w:rsidRDefault="003D36CE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3"/>
    <w:rsid w:val="000015F3"/>
    <w:rsid w:val="00043B37"/>
    <w:rsid w:val="00047265"/>
    <w:rsid w:val="00063F82"/>
    <w:rsid w:val="000902BD"/>
    <w:rsid w:val="000A11B9"/>
    <w:rsid w:val="000C39ED"/>
    <w:rsid w:val="000C7156"/>
    <w:rsid w:val="001349B1"/>
    <w:rsid w:val="0015072F"/>
    <w:rsid w:val="00152175"/>
    <w:rsid w:val="001540E6"/>
    <w:rsid w:val="00166F12"/>
    <w:rsid w:val="00174B56"/>
    <w:rsid w:val="001931F9"/>
    <w:rsid w:val="001A26BD"/>
    <w:rsid w:val="001A3A72"/>
    <w:rsid w:val="001B3152"/>
    <w:rsid w:val="001E1277"/>
    <w:rsid w:val="001E7237"/>
    <w:rsid w:val="00205957"/>
    <w:rsid w:val="002106C7"/>
    <w:rsid w:val="00234CCF"/>
    <w:rsid w:val="0023600F"/>
    <w:rsid w:val="002A190C"/>
    <w:rsid w:val="002D0DCE"/>
    <w:rsid w:val="002F09F9"/>
    <w:rsid w:val="0030694B"/>
    <w:rsid w:val="00330286"/>
    <w:rsid w:val="003431E7"/>
    <w:rsid w:val="00351E4E"/>
    <w:rsid w:val="00366CE2"/>
    <w:rsid w:val="003D36CE"/>
    <w:rsid w:val="003D584A"/>
    <w:rsid w:val="003F196D"/>
    <w:rsid w:val="003F64CC"/>
    <w:rsid w:val="0040560D"/>
    <w:rsid w:val="00413A65"/>
    <w:rsid w:val="0041486D"/>
    <w:rsid w:val="00481B27"/>
    <w:rsid w:val="004B1D53"/>
    <w:rsid w:val="004C7D14"/>
    <w:rsid w:val="004F1DFA"/>
    <w:rsid w:val="0050201A"/>
    <w:rsid w:val="00504606"/>
    <w:rsid w:val="00565BFA"/>
    <w:rsid w:val="00580B2C"/>
    <w:rsid w:val="005A53C2"/>
    <w:rsid w:val="005B47F7"/>
    <w:rsid w:val="005B5477"/>
    <w:rsid w:val="005C3772"/>
    <w:rsid w:val="005E47FE"/>
    <w:rsid w:val="00600A3D"/>
    <w:rsid w:val="00632B4A"/>
    <w:rsid w:val="00652F86"/>
    <w:rsid w:val="006A6ACA"/>
    <w:rsid w:val="006C362F"/>
    <w:rsid w:val="0071753F"/>
    <w:rsid w:val="00723E6D"/>
    <w:rsid w:val="007409B5"/>
    <w:rsid w:val="007441CE"/>
    <w:rsid w:val="0075344A"/>
    <w:rsid w:val="00795572"/>
    <w:rsid w:val="008034B8"/>
    <w:rsid w:val="0081039F"/>
    <w:rsid w:val="008467FA"/>
    <w:rsid w:val="00846DAE"/>
    <w:rsid w:val="0085504F"/>
    <w:rsid w:val="008617A8"/>
    <w:rsid w:val="00880F51"/>
    <w:rsid w:val="00887DED"/>
    <w:rsid w:val="00895A8D"/>
    <w:rsid w:val="00897C87"/>
    <w:rsid w:val="008B1572"/>
    <w:rsid w:val="008B34A9"/>
    <w:rsid w:val="008C65CC"/>
    <w:rsid w:val="008E3D11"/>
    <w:rsid w:val="00953A94"/>
    <w:rsid w:val="009669C5"/>
    <w:rsid w:val="0097035B"/>
    <w:rsid w:val="009B4FDF"/>
    <w:rsid w:val="009D0119"/>
    <w:rsid w:val="009E54E7"/>
    <w:rsid w:val="00A41110"/>
    <w:rsid w:val="00A4766B"/>
    <w:rsid w:val="00A6758E"/>
    <w:rsid w:val="00AB53BD"/>
    <w:rsid w:val="00AE2742"/>
    <w:rsid w:val="00AF6FBF"/>
    <w:rsid w:val="00B13AB0"/>
    <w:rsid w:val="00B35635"/>
    <w:rsid w:val="00B551D8"/>
    <w:rsid w:val="00B56570"/>
    <w:rsid w:val="00B62279"/>
    <w:rsid w:val="00B8187A"/>
    <w:rsid w:val="00B91BDE"/>
    <w:rsid w:val="00BC06D5"/>
    <w:rsid w:val="00BD48BA"/>
    <w:rsid w:val="00BE42DC"/>
    <w:rsid w:val="00C13200"/>
    <w:rsid w:val="00C37FEF"/>
    <w:rsid w:val="00C71A9F"/>
    <w:rsid w:val="00D008EF"/>
    <w:rsid w:val="00D45418"/>
    <w:rsid w:val="00D5534D"/>
    <w:rsid w:val="00D8792A"/>
    <w:rsid w:val="00DA0102"/>
    <w:rsid w:val="00DA24D3"/>
    <w:rsid w:val="00DA7A54"/>
    <w:rsid w:val="00DE5D79"/>
    <w:rsid w:val="00E94962"/>
    <w:rsid w:val="00EB747F"/>
    <w:rsid w:val="00ED3127"/>
    <w:rsid w:val="00ED5CDB"/>
    <w:rsid w:val="00ED732C"/>
    <w:rsid w:val="00ED7A08"/>
    <w:rsid w:val="00F039FA"/>
    <w:rsid w:val="00F46495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26C8B"/>
  <w15:docId w15:val="{FA33C668-AA38-4EDF-8940-5240C570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1289-9FD6-40A9-9280-EFCA6968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Leathers Natalie (Health Education East Midlands)</dc:creator>
  <cp:lastModifiedBy>Audrey</cp:lastModifiedBy>
  <cp:revision>4</cp:revision>
  <dcterms:created xsi:type="dcterms:W3CDTF">2018-02-12T11:40:00Z</dcterms:created>
  <dcterms:modified xsi:type="dcterms:W3CDTF">2018-02-20T10:31:00Z</dcterms:modified>
</cp:coreProperties>
</file>