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898785899"/>
        <w:docPartObj>
          <w:docPartGallery w:val="Cover Pages"/>
          <w:docPartUnique/>
        </w:docPartObj>
      </w:sdtPr>
      <w:sdtEndPr>
        <w:rPr>
          <w:highlight w:val="yellow"/>
        </w:rPr>
      </w:sdtEndPr>
      <w:sdtContent>
        <w:p w14:paraId="25B13EBF" w14:textId="1B6CEBFD" w:rsidR="007B7254" w:rsidRPr="00E95C20" w:rsidRDefault="00AA779C">
          <w:r>
            <w:rPr>
              <w:noProof/>
              <w:lang w:eastAsia="en-GB"/>
            </w:rPr>
            <mc:AlternateContent>
              <mc:Choice Requires="wps">
                <w:drawing>
                  <wp:anchor distT="0" distB="0" distL="182880" distR="182880" simplePos="0" relativeHeight="251658239" behindDoc="0" locked="0" layoutInCell="1" allowOverlap="1" wp14:anchorId="288CB512" wp14:editId="7A7A9BFD">
                    <wp:simplePos x="0" y="0"/>
                    <wp:positionH relativeFrom="margin">
                      <wp:posOffset>-809625</wp:posOffset>
                    </wp:positionH>
                    <wp:positionV relativeFrom="page">
                      <wp:posOffset>-76200</wp:posOffset>
                    </wp:positionV>
                    <wp:extent cx="7499350" cy="10744200"/>
                    <wp:effectExtent l="0" t="0" r="6350" b="0"/>
                    <wp:wrapSquare wrapText="bothSides"/>
                    <wp:docPr id="131" name="Text Box 21"/>
                    <wp:cNvGraphicFramePr/>
                    <a:graphic xmlns:a="http://schemas.openxmlformats.org/drawingml/2006/main">
                      <a:graphicData uri="http://schemas.microsoft.com/office/word/2010/wordprocessingShape">
                        <wps:wsp>
                          <wps:cNvSpPr txBox="1"/>
                          <wps:spPr>
                            <a:xfrm>
                              <a:off x="0" y="0"/>
                              <a:ext cx="7499350" cy="1074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62A10" w14:textId="7862BDE1" w:rsidR="001F52C7" w:rsidRDefault="00D278CD" w:rsidP="00E95C20">
                                <w:pPr>
                                  <w:pStyle w:val="NoSpacing"/>
                                  <w:spacing w:before="40" w:after="560" w:line="216" w:lineRule="auto"/>
                                  <w:jc w:val="center"/>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AA779C">
                                      <w:rPr>
                                        <w:color w:val="5B9BD5" w:themeColor="accent1"/>
                                        <w:sz w:val="72"/>
                                        <w:szCs w:val="72"/>
                                      </w:rPr>
                                      <w:t>Postgraduate Doctor in Training</w:t>
                                    </w:r>
                                    <w:r w:rsidR="001F52C7">
                                      <w:rPr>
                                        <w:color w:val="5B9BD5" w:themeColor="accent1"/>
                                        <w:sz w:val="72"/>
                                        <w:szCs w:val="72"/>
                                      </w:rPr>
                                      <w:t xml:space="preserve"> Guide </w:t>
                                    </w:r>
                                    <w:r w:rsidR="00AA779C">
                                      <w:rPr>
                                        <w:color w:val="5B9BD5" w:themeColor="accent1"/>
                                        <w:sz w:val="72"/>
                                        <w:szCs w:val="72"/>
                                      </w:rPr>
                                      <w:t xml:space="preserve">to </w:t>
                                    </w:r>
                                    <w:r w:rsidR="001F52C7">
                                      <w:rPr>
                                        <w:color w:val="5B9BD5" w:themeColor="accent1"/>
                                        <w:sz w:val="72"/>
                                        <w:szCs w:val="72"/>
                                      </w:rPr>
                                      <w:t xml:space="preserve">Less Than Full Time Training </w:t>
                                    </w:r>
                                    <w:r w:rsidR="00AA779C">
                                      <w:rPr>
                                        <w:color w:val="5B9BD5" w:themeColor="accent1"/>
                                        <w:sz w:val="72"/>
                                        <w:szCs w:val="72"/>
                                      </w:rPr>
                                      <w:t>i</w:t>
                                    </w:r>
                                    <w:r w:rsidR="001F52C7">
                                      <w:rPr>
                                        <w:color w:val="5B9BD5" w:themeColor="accent1"/>
                                        <w:sz w:val="72"/>
                                        <w:szCs w:val="72"/>
                                      </w:rPr>
                                      <w:t xml:space="preserve">n </w:t>
                                    </w:r>
                                    <w:r w:rsidR="00AA779C">
                                      <w:rPr>
                                        <w:color w:val="5B9BD5" w:themeColor="accent1"/>
                                        <w:sz w:val="72"/>
                                        <w:szCs w:val="72"/>
                                      </w:rPr>
                                      <w:t>t</w:t>
                                    </w:r>
                                    <w:r w:rsidR="001F52C7">
                                      <w:rPr>
                                        <w:color w:val="5B9BD5" w:themeColor="accent1"/>
                                        <w:sz w:val="72"/>
                                        <w:szCs w:val="72"/>
                                      </w:rPr>
                                      <w:t>he</w:t>
                                    </w:r>
                                    <w:r w:rsidR="00AA779C">
                                      <w:rPr>
                                        <w:color w:val="5B9BD5" w:themeColor="accent1"/>
                                        <w:sz w:val="72"/>
                                        <w:szCs w:val="72"/>
                                      </w:rPr>
                                      <w:t xml:space="preserve"> E</w:t>
                                    </w:r>
                                    <w:r w:rsidR="001F52C7">
                                      <w:rPr>
                                        <w:color w:val="5B9BD5" w:themeColor="accent1"/>
                                        <w:sz w:val="72"/>
                                        <w:szCs w:val="72"/>
                                      </w:rPr>
                                      <w:t>ast Midlands</w:t>
                                    </w:r>
                                  </w:sdtContent>
                                </w:sdt>
                              </w:p>
                              <w:sdt>
                                <w:sdtPr>
                                  <w:rPr>
                                    <w:caps/>
                                    <w:color w:val="1F3864"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6FF877C2" w14:textId="77EE0158" w:rsidR="001F52C7" w:rsidRDefault="001F52C7" w:rsidP="00E95C20">
                                    <w:pPr>
                                      <w:pStyle w:val="NoSpacing"/>
                                      <w:spacing w:before="40" w:after="40"/>
                                      <w:jc w:val="center"/>
                                      <w:rPr>
                                        <w:caps/>
                                        <w:color w:val="1F3864" w:themeColor="accent5" w:themeShade="80"/>
                                        <w:sz w:val="28"/>
                                        <w:szCs w:val="28"/>
                                      </w:rPr>
                                    </w:pPr>
                                    <w:r>
                                      <w:rPr>
                                        <w:caps/>
                                        <w:color w:val="1F3864" w:themeColor="accent5" w:themeShade="80"/>
                                        <w:sz w:val="28"/>
                                        <w:szCs w:val="28"/>
                                      </w:rPr>
                                      <w:t xml:space="preserve">     </w:t>
                                    </w:r>
                                  </w:p>
                                </w:sdtContent>
                              </w:sdt>
                              <w:p w14:paraId="2A17466A" w14:textId="1137077B" w:rsidR="001F52C7" w:rsidRDefault="001F52C7" w:rsidP="00E95C20">
                                <w:pPr>
                                  <w:pStyle w:val="NoSpacing"/>
                                  <w:spacing w:before="80" w:after="40"/>
                                  <w:jc w:val="center"/>
                                  <w:rPr>
                                    <w:caps/>
                                    <w:color w:val="4472C4" w:themeColor="accent5"/>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88CB512" id="_x0000_t202" coordsize="21600,21600" o:spt="202" path="m,l,21600r21600,l21600,xe">
                    <v:stroke joinstyle="miter"/>
                    <v:path gradientshapeok="t" o:connecttype="rect"/>
                  </v:shapetype>
                  <v:shape id="Text Box 21" o:spid="_x0000_s1026" type="#_x0000_t202" style="position:absolute;margin-left:-63.75pt;margin-top:-6pt;width:590.5pt;height:846pt;z-index:251658239;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" filled="f" stroked="f" strokeweight=".5pt">
                    <v:textbox inset="0,0,0,0">
                      <w:txbxContent>
                        <w:p w14:paraId="23362A10" w14:textId="7862BDE1" w:rsidR="001F52C7" w:rsidRDefault="00D278CD" w:rsidP="00E95C20">
                          <w:pPr>
                            <w:pStyle w:val="NoSpacing"/>
                            <w:spacing w:before="40" w:after="560" w:line="216" w:lineRule="auto"/>
                            <w:jc w:val="center"/>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AA779C">
                                <w:rPr>
                                  <w:color w:val="5B9BD5" w:themeColor="accent1"/>
                                  <w:sz w:val="72"/>
                                  <w:szCs w:val="72"/>
                                </w:rPr>
                                <w:t>Postgraduate Doctor in Training</w:t>
                              </w:r>
                              <w:r w:rsidR="001F52C7">
                                <w:rPr>
                                  <w:color w:val="5B9BD5" w:themeColor="accent1"/>
                                  <w:sz w:val="72"/>
                                  <w:szCs w:val="72"/>
                                </w:rPr>
                                <w:t xml:space="preserve"> Guide </w:t>
                              </w:r>
                              <w:r w:rsidR="00AA779C">
                                <w:rPr>
                                  <w:color w:val="5B9BD5" w:themeColor="accent1"/>
                                  <w:sz w:val="72"/>
                                  <w:szCs w:val="72"/>
                                </w:rPr>
                                <w:t xml:space="preserve">to </w:t>
                              </w:r>
                              <w:r w:rsidR="001F52C7">
                                <w:rPr>
                                  <w:color w:val="5B9BD5" w:themeColor="accent1"/>
                                  <w:sz w:val="72"/>
                                  <w:szCs w:val="72"/>
                                </w:rPr>
                                <w:t xml:space="preserve">Less Than Full Time Training </w:t>
                              </w:r>
                              <w:r w:rsidR="00AA779C">
                                <w:rPr>
                                  <w:color w:val="5B9BD5" w:themeColor="accent1"/>
                                  <w:sz w:val="72"/>
                                  <w:szCs w:val="72"/>
                                </w:rPr>
                                <w:t>i</w:t>
                              </w:r>
                              <w:r w:rsidR="001F52C7">
                                <w:rPr>
                                  <w:color w:val="5B9BD5" w:themeColor="accent1"/>
                                  <w:sz w:val="72"/>
                                  <w:szCs w:val="72"/>
                                </w:rPr>
                                <w:t xml:space="preserve">n </w:t>
                              </w:r>
                              <w:r w:rsidR="00AA779C">
                                <w:rPr>
                                  <w:color w:val="5B9BD5" w:themeColor="accent1"/>
                                  <w:sz w:val="72"/>
                                  <w:szCs w:val="72"/>
                                </w:rPr>
                                <w:t>t</w:t>
                              </w:r>
                              <w:r w:rsidR="001F52C7">
                                <w:rPr>
                                  <w:color w:val="5B9BD5" w:themeColor="accent1"/>
                                  <w:sz w:val="72"/>
                                  <w:szCs w:val="72"/>
                                </w:rPr>
                                <w:t>he</w:t>
                              </w:r>
                              <w:r w:rsidR="00AA779C">
                                <w:rPr>
                                  <w:color w:val="5B9BD5" w:themeColor="accent1"/>
                                  <w:sz w:val="72"/>
                                  <w:szCs w:val="72"/>
                                </w:rPr>
                                <w:t xml:space="preserve"> E</w:t>
                              </w:r>
                              <w:r w:rsidR="001F52C7">
                                <w:rPr>
                                  <w:color w:val="5B9BD5" w:themeColor="accent1"/>
                                  <w:sz w:val="72"/>
                                  <w:szCs w:val="72"/>
                                </w:rPr>
                                <w:t>ast Midlands</w:t>
                              </w:r>
                            </w:sdtContent>
                          </w:sdt>
                        </w:p>
                        <w:sdt>
                          <w:sdtPr>
                            <w:rPr>
                              <w:caps/>
                              <w:color w:val="1F3864"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6FF877C2" w14:textId="77EE0158" w:rsidR="001F52C7" w:rsidRDefault="001F52C7" w:rsidP="00E95C20">
                              <w:pPr>
                                <w:pStyle w:val="NoSpacing"/>
                                <w:spacing w:before="40" w:after="40"/>
                                <w:jc w:val="center"/>
                                <w:rPr>
                                  <w:caps/>
                                  <w:color w:val="1F3864" w:themeColor="accent5" w:themeShade="80"/>
                                  <w:sz w:val="28"/>
                                  <w:szCs w:val="28"/>
                                </w:rPr>
                              </w:pPr>
                              <w:r>
                                <w:rPr>
                                  <w:caps/>
                                  <w:color w:val="1F3864" w:themeColor="accent5" w:themeShade="80"/>
                                  <w:sz w:val="28"/>
                                  <w:szCs w:val="28"/>
                                </w:rPr>
                                <w:t xml:space="preserve">     </w:t>
                              </w:r>
                            </w:p>
                          </w:sdtContent>
                        </w:sdt>
                        <w:p w14:paraId="2A17466A" w14:textId="1137077B" w:rsidR="001F52C7" w:rsidRDefault="001F52C7" w:rsidP="00E95C20">
                          <w:pPr>
                            <w:pStyle w:val="NoSpacing"/>
                            <w:spacing w:before="80" w:after="40"/>
                            <w:jc w:val="center"/>
                            <w:rPr>
                              <w:caps/>
                              <w:color w:val="4472C4" w:themeColor="accent5"/>
                              <w:sz w:val="24"/>
                              <w:szCs w:val="24"/>
                            </w:rPr>
                          </w:pPr>
                        </w:p>
                      </w:txbxContent>
                    </v:textbox>
                    <w10:wrap type="square" anchorx="margin" anchory="page"/>
                  </v:shape>
                </w:pict>
              </mc:Fallback>
            </mc:AlternateContent>
          </w:r>
          <w:r w:rsidR="008B0249">
            <w:rPr>
              <w:noProof/>
              <w:lang w:eastAsia="en-GB"/>
            </w:rPr>
            <mc:AlternateContent>
              <mc:Choice Requires="wps">
                <w:drawing>
                  <wp:anchor distT="0" distB="0" distL="114300" distR="114300" simplePos="0" relativeHeight="251769856" behindDoc="0" locked="0" layoutInCell="1" allowOverlap="1" wp14:anchorId="1EFA94C3" wp14:editId="7195A4E8">
                    <wp:simplePos x="0" y="0"/>
                    <wp:positionH relativeFrom="column">
                      <wp:posOffset>5562600</wp:posOffset>
                    </wp:positionH>
                    <wp:positionV relativeFrom="paragraph">
                      <wp:posOffset>9067800</wp:posOffset>
                    </wp:positionV>
                    <wp:extent cx="279400" cy="279400"/>
                    <wp:effectExtent l="0" t="0" r="12700" b="12700"/>
                    <wp:wrapNone/>
                    <wp:docPr id="1037235996" name="Rectangle 1"/>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54A8C" id="Rectangle 1" o:spid="_x0000_s1026" style="position:absolute;margin-left:438pt;margin-top:714pt;width:22pt;height:22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" fillcolor="white [3212]" strokecolor="white [3212]" strokeweight="1pt"/>
                </w:pict>
              </mc:Fallback>
            </mc:AlternateContent>
          </w:r>
          <w:r w:rsidR="00E95C20">
            <w:rPr>
              <w:noProof/>
              <w:lang w:eastAsia="en-GB"/>
            </w:rPr>
            <mc:AlternateContent>
              <mc:Choice Requires="wps">
                <w:drawing>
                  <wp:anchor distT="0" distB="0" distL="114300" distR="114300" simplePos="0" relativeHeight="251743232" behindDoc="0" locked="0" layoutInCell="1" allowOverlap="1" wp14:anchorId="7EA7B64F" wp14:editId="6CAB41D2">
                    <wp:simplePos x="0" y="0"/>
                    <wp:positionH relativeFrom="margin">
                      <wp:posOffset>5563235</wp:posOffset>
                    </wp:positionH>
                    <wp:positionV relativeFrom="page">
                      <wp:posOffset>353060</wp:posOffset>
                    </wp:positionV>
                    <wp:extent cx="594360" cy="987552"/>
                    <wp:effectExtent l="0" t="0" r="0" b="5080"/>
                    <wp:wrapNone/>
                    <wp:docPr id="132"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4-01-01T00:00:00Z">
                                    <w:dateFormat w:val="yyyy"/>
                                    <w:lid w:val="en-US"/>
                                    <w:storeMappedDataAs w:val="dateTime"/>
                                    <w:calendar w:val="gregorian"/>
                                  </w:date>
                                </w:sdtPr>
                                <w:sdtEndPr/>
                                <w:sdtContent>
                                  <w:p w14:paraId="28A3A0D7" w14:textId="5FAB0241" w:rsidR="001F52C7" w:rsidRDefault="001F52C7">
                                    <w:pPr>
                                      <w:pStyle w:val="NoSpacing"/>
                                      <w:jc w:val="right"/>
                                      <w:rPr>
                                        <w:color w:val="FFFFFF" w:themeColor="background1"/>
                                        <w:sz w:val="24"/>
                                        <w:szCs w:val="24"/>
                                      </w:rPr>
                                    </w:pPr>
                                    <w:r>
                                      <w:rPr>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EA7B64F" id="Rectangle 22" o:spid="_x0000_s1027" style="position:absolute;margin-left:438.05pt;margin-top:27.8pt;width:46.8pt;height:77.75pt;z-index:251743232;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" fillcolor="#5b9bd5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4-01-01T00:00:00Z">
                              <w:dateFormat w:val="yyyy"/>
                              <w:lid w:val="en-US"/>
                              <w:storeMappedDataAs w:val="dateTime"/>
                              <w:calendar w:val="gregorian"/>
                            </w:date>
                          </w:sdtPr>
                          <w:sdtEndPr/>
                          <w:sdtContent>
                            <w:p w14:paraId="28A3A0D7" w14:textId="5FAB0241" w:rsidR="001F52C7" w:rsidRDefault="001F52C7">
                              <w:pPr>
                                <w:pStyle w:val="NoSpacing"/>
                                <w:jc w:val="right"/>
                                <w:rPr>
                                  <w:color w:val="FFFFFF" w:themeColor="background1"/>
                                  <w:sz w:val="24"/>
                                  <w:szCs w:val="24"/>
                                </w:rPr>
                              </w:pPr>
                              <w:r>
                                <w:rPr>
                                  <w:color w:val="FFFFFF" w:themeColor="background1"/>
                                  <w:sz w:val="24"/>
                                  <w:szCs w:val="24"/>
                                </w:rPr>
                                <w:t>2024</w:t>
                              </w:r>
                            </w:p>
                          </w:sdtContent>
                        </w:sdt>
                      </w:txbxContent>
                    </v:textbox>
                    <w10:wrap anchorx="margin" anchory="page"/>
                  </v:rect>
                </w:pict>
              </mc:Fallback>
            </mc:AlternateContent>
          </w:r>
          <w:r w:rsidR="00E95C20">
            <w:fldChar w:fldCharType="begin"/>
          </w:r>
          <w:r w:rsidR="00D05C14">
            <w:instrText xml:space="preserve"> INCLUDEPICTURE "C:\\Users\\Matt\\Library\\Group Containers\\UBF8T346G9.ms\\WebArchiveCopyPasteTempFiles\\com.microsoft.Word\\2Q==" \* MERGEFORMAT </w:instrText>
          </w:r>
          <w:r w:rsidR="00E95C20">
            <w:fldChar w:fldCharType="end"/>
          </w:r>
          <w:r w:rsidR="00E95C20">
            <w:fldChar w:fldCharType="begin"/>
          </w:r>
          <w:r w:rsidR="00D05C14">
            <w:instrText xml:space="preserve"> INCLUDEPICTURE "C:\\Users\\Matt\\Library\\Group Containers\\UBF8T346G9.ms\\WebArchiveCopyPasteTempFiles\\com.microsoft.Word\\NUH_logo.jpg" \* MERGEFORMAT </w:instrText>
          </w:r>
          <w:r w:rsidR="00E95C20">
            <w:fldChar w:fldCharType="end"/>
          </w:r>
        </w:p>
        <w:p w14:paraId="7C56E0C7" w14:textId="2CF8B7F9" w:rsidR="007B7254" w:rsidRPr="00513ECD" w:rsidRDefault="007B7254" w:rsidP="007B7254">
          <w:r>
            <w:rPr>
              <w:b/>
              <w:noProof/>
              <w:u w:val="single"/>
              <w:lang w:eastAsia="en-GB"/>
            </w:rPr>
            <w:lastRenderedPageBreak/>
            <mc:AlternateContent>
              <mc:Choice Requires="wps">
                <w:drawing>
                  <wp:anchor distT="0" distB="0" distL="114300" distR="114300" simplePos="0" relativeHeight="251748352" behindDoc="0" locked="0" layoutInCell="1" allowOverlap="1" wp14:anchorId="2BFA21CA" wp14:editId="1E519F68">
                    <wp:simplePos x="0" y="0"/>
                    <wp:positionH relativeFrom="column">
                      <wp:posOffset>-901700</wp:posOffset>
                    </wp:positionH>
                    <wp:positionV relativeFrom="paragraph">
                      <wp:posOffset>-901700</wp:posOffset>
                    </wp:positionV>
                    <wp:extent cx="7607300" cy="647700"/>
                    <wp:effectExtent l="0" t="0" r="0" b="0"/>
                    <wp:wrapNone/>
                    <wp:docPr id="20659149" name="Rectangle 1"/>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11F540" w14:textId="3DEA5BFA" w:rsidR="001F52C7" w:rsidRDefault="001F52C7" w:rsidP="007B7254">
                                <w:pPr>
                                  <w:jc w:val="center"/>
                                </w:pPr>
                                <w: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FA21CA" id="Rectangle 1" o:spid="_x0000_s1028" style="position:absolute;margin-left:-71pt;margin-top:-71pt;width:599pt;height:51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" fillcolor="#5b9bd5 [3204]" stroked="f" strokeweight="1pt">
                    <v:textbox>
                      <w:txbxContent>
                        <w:p w14:paraId="3C11F540" w14:textId="3DEA5BFA" w:rsidR="001F52C7" w:rsidRDefault="001F52C7" w:rsidP="007B7254">
                          <w:pPr>
                            <w:jc w:val="center"/>
                          </w:pPr>
                          <w:r>
                            <w:t>CONTENTS</w:t>
                          </w:r>
                        </w:p>
                      </w:txbxContent>
                    </v:textbox>
                  </v:rect>
                </w:pict>
              </mc:Fallback>
            </mc:AlternateContent>
          </w:r>
        </w:p>
        <w:p w14:paraId="0732E5B2" w14:textId="02BC20A5" w:rsidR="00513ECD" w:rsidRPr="00513ECD" w:rsidRDefault="00513ECD" w:rsidP="008B0249">
          <w:pPr>
            <w:ind w:firstLine="720"/>
          </w:pPr>
          <w:r w:rsidRPr="00513ECD">
            <w:t xml:space="preserve">INTRODUCTION </w:t>
          </w:r>
          <w:r w:rsidRPr="00513ECD">
            <w:tab/>
          </w:r>
          <w:r w:rsidRPr="00513ECD">
            <w:tab/>
          </w:r>
          <w:r w:rsidRPr="00513ECD">
            <w:tab/>
          </w:r>
          <w:r w:rsidRPr="00513ECD">
            <w:tab/>
          </w:r>
          <w:r w:rsidR="008B0249">
            <w:tab/>
          </w:r>
          <w:r w:rsidRPr="00513ECD">
            <w:t>PAGE 1</w:t>
          </w:r>
        </w:p>
        <w:p w14:paraId="46A29051" w14:textId="0CD0F7FF" w:rsidR="00513ECD" w:rsidRPr="00513ECD" w:rsidRDefault="00513ECD" w:rsidP="008B0249">
          <w:pPr>
            <w:ind w:firstLine="720"/>
          </w:pPr>
          <w:r w:rsidRPr="00513ECD">
            <w:t xml:space="preserve">WHY CHOOSE LTFT </w:t>
          </w:r>
          <w:r w:rsidRPr="00513ECD">
            <w:tab/>
          </w:r>
          <w:r w:rsidRPr="00513ECD">
            <w:tab/>
          </w:r>
          <w:r w:rsidRPr="00513ECD">
            <w:tab/>
          </w:r>
          <w:r w:rsidRPr="00513ECD">
            <w:tab/>
          </w:r>
          <w:r w:rsidR="008B0249">
            <w:tab/>
          </w:r>
          <w:r w:rsidRPr="00513ECD">
            <w:t>PAGES 2-4</w:t>
          </w:r>
        </w:p>
        <w:p w14:paraId="6587452C" w14:textId="47C6A569" w:rsidR="00513ECD" w:rsidRPr="00513ECD" w:rsidRDefault="00513ECD" w:rsidP="008B0249">
          <w:pPr>
            <w:ind w:firstLine="720"/>
          </w:pPr>
          <w:r w:rsidRPr="00513ECD">
            <w:t xml:space="preserve">HOW TO APPLY </w:t>
          </w:r>
          <w:r w:rsidRPr="00513ECD">
            <w:tab/>
          </w:r>
          <w:r w:rsidRPr="00513ECD">
            <w:tab/>
          </w:r>
          <w:r w:rsidRPr="00513ECD">
            <w:tab/>
          </w:r>
          <w:r w:rsidRPr="00513ECD">
            <w:tab/>
          </w:r>
          <w:r w:rsidRPr="00513ECD">
            <w:tab/>
          </w:r>
          <w:r w:rsidR="008B0249">
            <w:tab/>
          </w:r>
          <w:r w:rsidRPr="00513ECD">
            <w:t>PAGES 5-6</w:t>
          </w:r>
        </w:p>
        <w:p w14:paraId="6522BF12" w14:textId="41DF132B" w:rsidR="00513ECD" w:rsidRPr="00513ECD" w:rsidRDefault="00513ECD" w:rsidP="008B0249">
          <w:pPr>
            <w:ind w:firstLine="720"/>
          </w:pPr>
          <w:r w:rsidRPr="00513ECD">
            <w:t xml:space="preserve">SALARY AND FINANCE </w:t>
          </w:r>
          <w:r w:rsidRPr="00513ECD">
            <w:tab/>
          </w:r>
          <w:r w:rsidRPr="00513ECD">
            <w:tab/>
          </w:r>
          <w:r w:rsidRPr="00513ECD">
            <w:tab/>
          </w:r>
          <w:r w:rsidRPr="00513ECD">
            <w:tab/>
          </w:r>
          <w:r w:rsidR="008B0249">
            <w:tab/>
          </w:r>
          <w:r w:rsidR="001F52C7">
            <w:t>PAGES 7-8</w:t>
          </w:r>
        </w:p>
        <w:p w14:paraId="01090809" w14:textId="22E5D104" w:rsidR="00513ECD" w:rsidRPr="00513ECD" w:rsidRDefault="00513ECD" w:rsidP="008B0249">
          <w:pPr>
            <w:ind w:firstLine="720"/>
          </w:pPr>
          <w:r w:rsidRPr="00513ECD">
            <w:t xml:space="preserve">ARCP </w:t>
          </w:r>
          <w:r w:rsidRPr="00513ECD">
            <w:tab/>
          </w:r>
          <w:r w:rsidRPr="00513ECD">
            <w:tab/>
          </w:r>
          <w:r w:rsidRPr="00513ECD">
            <w:tab/>
          </w:r>
          <w:r w:rsidRPr="00513ECD">
            <w:tab/>
          </w:r>
          <w:r w:rsidRPr="00513ECD">
            <w:tab/>
          </w:r>
          <w:r w:rsidRPr="00513ECD">
            <w:tab/>
          </w:r>
          <w:r w:rsidR="008B0249">
            <w:tab/>
          </w:r>
          <w:r w:rsidR="001F52C7">
            <w:t>PAGE 9</w:t>
          </w:r>
        </w:p>
        <w:p w14:paraId="5285E35C" w14:textId="08097853" w:rsidR="00513ECD" w:rsidRPr="00513ECD" w:rsidRDefault="00513ECD" w:rsidP="008B0249">
          <w:pPr>
            <w:ind w:firstLine="720"/>
          </w:pPr>
          <w:r w:rsidRPr="00513ECD">
            <w:t xml:space="preserve">VISA INFORMATION </w:t>
          </w:r>
          <w:r w:rsidRPr="00513ECD">
            <w:tab/>
          </w:r>
          <w:r w:rsidRPr="00513ECD">
            <w:tab/>
          </w:r>
          <w:r w:rsidRPr="00513ECD">
            <w:tab/>
          </w:r>
          <w:r w:rsidRPr="00513ECD">
            <w:tab/>
          </w:r>
          <w:r w:rsidR="008B0249">
            <w:tab/>
          </w:r>
          <w:r w:rsidRPr="00513ECD">
            <w:t>PAGE 1</w:t>
          </w:r>
          <w:r w:rsidR="001F52C7">
            <w:t>0</w:t>
          </w:r>
        </w:p>
        <w:p w14:paraId="7570330F" w14:textId="353D155D" w:rsidR="00513ECD" w:rsidRDefault="00513ECD" w:rsidP="008B0249">
          <w:pPr>
            <w:ind w:firstLine="720"/>
          </w:pPr>
          <w:r w:rsidRPr="00513ECD">
            <w:t xml:space="preserve">STUDY LEAVE </w:t>
          </w:r>
          <w:r w:rsidRPr="00513ECD">
            <w:tab/>
          </w:r>
          <w:r w:rsidRPr="00513ECD">
            <w:tab/>
          </w:r>
          <w:r w:rsidRPr="00513ECD">
            <w:tab/>
          </w:r>
          <w:r w:rsidRPr="00513ECD">
            <w:tab/>
          </w:r>
          <w:r w:rsidRPr="00513ECD">
            <w:tab/>
          </w:r>
          <w:r w:rsidR="008B0249">
            <w:tab/>
          </w:r>
          <w:r w:rsidRPr="00513ECD">
            <w:t>PAGE 1</w:t>
          </w:r>
          <w:r w:rsidR="001F52C7">
            <w:t>1</w:t>
          </w:r>
        </w:p>
        <w:p w14:paraId="0479B5A8" w14:textId="170F9FFA" w:rsidR="005521C0" w:rsidRPr="00513ECD" w:rsidRDefault="005521C0" w:rsidP="008B0249">
          <w:pPr>
            <w:ind w:firstLine="720"/>
          </w:pPr>
          <w:r>
            <w:t>ANNUAL LEAVE</w:t>
          </w:r>
          <w:r>
            <w:tab/>
          </w:r>
          <w:r>
            <w:tab/>
          </w:r>
          <w:r>
            <w:tab/>
          </w:r>
          <w:r>
            <w:tab/>
          </w:r>
          <w:r>
            <w:tab/>
          </w:r>
          <w:r>
            <w:tab/>
            <w:t>PAGE 1</w:t>
          </w:r>
          <w:r w:rsidR="001F52C7">
            <w:t>2-13</w:t>
          </w:r>
        </w:p>
        <w:p w14:paraId="4BFC58A7" w14:textId="3CD6DDDF" w:rsidR="00513ECD" w:rsidRPr="00513ECD" w:rsidRDefault="00513ECD" w:rsidP="008B0249">
          <w:pPr>
            <w:ind w:firstLine="720"/>
          </w:pPr>
          <w:r w:rsidRPr="00513ECD">
            <w:t xml:space="preserve">FAQS </w:t>
          </w:r>
          <w:r w:rsidRPr="00513ECD">
            <w:tab/>
          </w:r>
          <w:r w:rsidRPr="00513ECD">
            <w:tab/>
          </w:r>
          <w:r w:rsidRPr="00513ECD">
            <w:tab/>
          </w:r>
          <w:r w:rsidRPr="00513ECD">
            <w:tab/>
          </w:r>
          <w:r w:rsidRPr="00513ECD">
            <w:tab/>
          </w:r>
          <w:r w:rsidRPr="00513ECD">
            <w:tab/>
          </w:r>
          <w:r w:rsidR="008B0249">
            <w:tab/>
          </w:r>
          <w:r w:rsidRPr="00513ECD">
            <w:t xml:space="preserve">PAGES </w:t>
          </w:r>
          <w:r w:rsidR="001F52C7">
            <w:t>14-15</w:t>
          </w:r>
        </w:p>
        <w:p w14:paraId="2AE1D31D" w14:textId="21163FB3" w:rsidR="00513ECD" w:rsidRPr="00513ECD" w:rsidRDefault="00513ECD" w:rsidP="008B0249">
          <w:pPr>
            <w:ind w:firstLine="720"/>
          </w:pPr>
          <w:r w:rsidRPr="00513ECD">
            <w:t xml:space="preserve">CONTACT INFORMATION </w:t>
          </w:r>
          <w:r w:rsidRPr="00513ECD">
            <w:tab/>
          </w:r>
          <w:r w:rsidRPr="00513ECD">
            <w:tab/>
          </w:r>
          <w:r w:rsidRPr="00513ECD">
            <w:tab/>
          </w:r>
          <w:r w:rsidR="008B0249">
            <w:tab/>
          </w:r>
          <w:r w:rsidRPr="00513ECD">
            <w:t xml:space="preserve">PAGE </w:t>
          </w:r>
          <w:r w:rsidR="001F52C7">
            <w:t>16</w:t>
          </w:r>
        </w:p>
        <w:p w14:paraId="346CCE36" w14:textId="3F3A8173" w:rsidR="00513ECD" w:rsidRPr="00513ECD" w:rsidRDefault="00513ECD" w:rsidP="008B0249">
          <w:pPr>
            <w:ind w:firstLine="720"/>
          </w:pPr>
          <w:r w:rsidRPr="00513ECD">
            <w:t xml:space="preserve">HELPFUL RESOURCES </w:t>
          </w:r>
          <w:r w:rsidRPr="00513ECD">
            <w:tab/>
          </w:r>
          <w:r w:rsidRPr="00513ECD">
            <w:tab/>
          </w:r>
          <w:r w:rsidRPr="00513ECD">
            <w:tab/>
          </w:r>
          <w:r w:rsidRPr="00513ECD">
            <w:tab/>
          </w:r>
          <w:r w:rsidR="008B0249">
            <w:tab/>
          </w:r>
          <w:r w:rsidR="001F52C7">
            <w:t>PAGE 17</w:t>
          </w:r>
        </w:p>
        <w:p w14:paraId="79AD4535" w14:textId="77777777" w:rsidR="00CB111A" w:rsidRPr="00513ECD" w:rsidRDefault="00CB111A"/>
        <w:p w14:paraId="28B10E59" w14:textId="77777777" w:rsidR="008B0249" w:rsidRDefault="008B0249">
          <w:pPr>
            <w:rPr>
              <w:highlight w:val="yellow"/>
            </w:rPr>
            <w:sectPr w:rsidR="008B0249" w:rsidSect="00997DE1">
              <w:footerReference w:type="even" r:id="rId9"/>
              <w:footerReference w:type="default" r:id="rId10"/>
              <w:footerReference w:type="first" r:id="rId11"/>
              <w:pgSz w:w="11906" w:h="16838"/>
              <w:pgMar w:top="1440" w:right="1440" w:bottom="1440" w:left="1440" w:header="708" w:footer="708" w:gutter="0"/>
              <w:pgNumType w:start="0"/>
              <w:cols w:space="708"/>
              <w:titlePg/>
              <w:docGrid w:linePitch="360"/>
            </w:sectPr>
          </w:pPr>
        </w:p>
        <w:p w14:paraId="3B333689" w14:textId="5FEB3E9E" w:rsidR="00CB111A" w:rsidRDefault="00CB111A">
          <w:pPr>
            <w:rPr>
              <w:highlight w:val="yellow"/>
            </w:rPr>
          </w:pPr>
          <w:r>
            <w:rPr>
              <w:b/>
              <w:noProof/>
              <w:u w:val="single"/>
              <w:lang w:eastAsia="en-GB"/>
            </w:rPr>
            <w:lastRenderedPageBreak/>
            <mc:AlternateContent>
              <mc:Choice Requires="wps">
                <w:drawing>
                  <wp:anchor distT="0" distB="0" distL="114300" distR="114300" simplePos="0" relativeHeight="251746304" behindDoc="0" locked="0" layoutInCell="1" allowOverlap="1" wp14:anchorId="3BB9836A" wp14:editId="41EF8F1A">
                    <wp:simplePos x="0" y="0"/>
                    <wp:positionH relativeFrom="column">
                      <wp:posOffset>-927100</wp:posOffset>
                    </wp:positionH>
                    <wp:positionV relativeFrom="paragraph">
                      <wp:posOffset>-901700</wp:posOffset>
                    </wp:positionV>
                    <wp:extent cx="7607300" cy="647700"/>
                    <wp:effectExtent l="0" t="0" r="0" b="0"/>
                    <wp:wrapNone/>
                    <wp:docPr id="563838818" name="Rectangle 1"/>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64E839" w14:textId="56BF6BDD" w:rsidR="001F52C7" w:rsidRDefault="001F52C7" w:rsidP="007B7254">
                                <w:pPr>
                                  <w:jc w:val="center"/>
                                </w:pPr>
                                <w: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B9836A" id="_x0000_s1029" style="position:absolute;margin-left:-73pt;margin-top:-71pt;width:599pt;height:51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" fillcolor="#5b9bd5 [3204]" stroked="f" strokeweight="1pt">
                    <v:textbox>
                      <w:txbxContent>
                        <w:p w14:paraId="4D64E839" w14:textId="56BF6BDD" w:rsidR="001F52C7" w:rsidRDefault="001F52C7" w:rsidP="007B7254">
                          <w:pPr>
                            <w:jc w:val="center"/>
                          </w:pPr>
                          <w:r>
                            <w:t>INTRODUCTION</w:t>
                          </w:r>
                        </w:p>
                      </w:txbxContent>
                    </v:textbox>
                  </v:rect>
                </w:pict>
              </mc:Fallback>
            </mc:AlternateContent>
          </w:r>
        </w:p>
        <w:p w14:paraId="7F368FE9" w14:textId="74FCA83D" w:rsidR="00CB111A" w:rsidRPr="00CB111A" w:rsidRDefault="00CB111A">
          <w:r w:rsidRPr="00CB111A">
            <w:t xml:space="preserve">Welcome to </w:t>
          </w:r>
          <w:r w:rsidR="00CF4EDA">
            <w:t xml:space="preserve">your </w:t>
          </w:r>
          <w:r w:rsidRPr="00CB111A">
            <w:t xml:space="preserve">guide to Less than Full Time Training </w:t>
          </w:r>
          <w:r w:rsidR="001F52C7">
            <w:t>for the East Midlands</w:t>
          </w:r>
          <w:r w:rsidRPr="00CB111A">
            <w:t xml:space="preserve">. We are really pleased that you are either choosing to train or currently training flexibly. </w:t>
          </w:r>
        </w:p>
        <w:p w14:paraId="3B2E5741" w14:textId="1990E698" w:rsidR="00CB111A" w:rsidRPr="00CB111A" w:rsidRDefault="00CB111A">
          <w:r w:rsidRPr="00CB111A">
            <w:t>The aim of this guide is to provide you with a broad range of information regarding LTFT including applications,</w:t>
          </w:r>
          <w:r w:rsidR="00AA779C">
            <w:t xml:space="preserve"> training,</w:t>
          </w:r>
          <w:r w:rsidRPr="00CB111A">
            <w:t xml:space="preserve"> rota, pay, leave entitlements and how to access further information.</w:t>
          </w:r>
        </w:p>
        <w:p w14:paraId="6FB8423C" w14:textId="6B4B4C86" w:rsidR="00CB111A" w:rsidRPr="00CB111A" w:rsidRDefault="00CB111A">
          <w:r w:rsidRPr="00CB111A">
            <w:t>Less than full time training can be extremely rewarding however it does require flexibility by all parties to achieve training needs and goals.</w:t>
          </w:r>
        </w:p>
        <w:p w14:paraId="62EAA378" w14:textId="686D93E2" w:rsidR="001F52C7" w:rsidRDefault="00CB111A">
          <w:r w:rsidRPr="00CB111A">
            <w:t>We hope that you will find this guide useful but if you have any queries or feedback then please contact</w:t>
          </w:r>
          <w:r w:rsidR="001F52C7">
            <w:t xml:space="preserve"> your local Trust in the first instance on the contact information found on Page 16 of the guide</w:t>
          </w:r>
          <w:r w:rsidR="00AA779C">
            <w:t>. This</w:t>
          </w:r>
          <w:r w:rsidR="001F52C7">
            <w:t xml:space="preserve"> includ</w:t>
          </w:r>
          <w:r w:rsidR="00AA779C">
            <w:t xml:space="preserve">es </w:t>
          </w:r>
          <w:r w:rsidR="001F52C7">
            <w:t>the Champion of Flexible Working for your Trust.</w:t>
          </w:r>
        </w:p>
        <w:p w14:paraId="498C0670" w14:textId="77777777" w:rsidR="001F52C7" w:rsidRDefault="001F52C7"/>
        <w:p w14:paraId="1118E3D1" w14:textId="7C1B12E6" w:rsidR="00CB111A" w:rsidRDefault="00CB111A"/>
        <w:p w14:paraId="35B0EC67" w14:textId="77777777" w:rsidR="001F52C7" w:rsidRPr="00CB111A" w:rsidRDefault="001F52C7"/>
        <w:p w14:paraId="7ED22BE7" w14:textId="77777777" w:rsidR="00CB111A" w:rsidRDefault="00CB111A"/>
        <w:p w14:paraId="07C05DB5" w14:textId="1B3299DD" w:rsidR="00CB111A" w:rsidRDefault="00CB111A">
          <w:pPr>
            <w:rPr>
              <w:highlight w:val="yellow"/>
            </w:rPr>
          </w:pPr>
        </w:p>
        <w:p w14:paraId="7F458554" w14:textId="1A5CCF78" w:rsidR="001F52C7" w:rsidRDefault="001F52C7">
          <w:pPr>
            <w:rPr>
              <w:highlight w:val="yellow"/>
            </w:rPr>
          </w:pPr>
        </w:p>
        <w:p w14:paraId="758FEA02" w14:textId="792F684F" w:rsidR="001F52C7" w:rsidRDefault="001F52C7">
          <w:pPr>
            <w:rPr>
              <w:highlight w:val="yellow"/>
            </w:rPr>
          </w:pPr>
        </w:p>
        <w:p w14:paraId="2AC191F1" w14:textId="5BF26AE9" w:rsidR="001F52C7" w:rsidRDefault="001F52C7">
          <w:pPr>
            <w:rPr>
              <w:highlight w:val="yellow"/>
            </w:rPr>
          </w:pPr>
        </w:p>
        <w:p w14:paraId="7DFC571D" w14:textId="77777777" w:rsidR="001F52C7" w:rsidRDefault="001F52C7">
          <w:pPr>
            <w:rPr>
              <w:highlight w:val="yellow"/>
            </w:rPr>
          </w:pPr>
        </w:p>
        <w:p w14:paraId="5D948BFF" w14:textId="77777777" w:rsidR="00CB111A" w:rsidRDefault="00CB111A">
          <w:pPr>
            <w:rPr>
              <w:highlight w:val="yellow"/>
            </w:rPr>
          </w:pPr>
        </w:p>
        <w:p w14:paraId="6A51CCBB" w14:textId="77777777" w:rsidR="00CB111A" w:rsidRDefault="00CB111A">
          <w:pPr>
            <w:rPr>
              <w:highlight w:val="yellow"/>
            </w:rPr>
          </w:pPr>
        </w:p>
        <w:p w14:paraId="2064F964" w14:textId="77777777" w:rsidR="00CB111A" w:rsidRDefault="00CB111A">
          <w:pPr>
            <w:rPr>
              <w:highlight w:val="yellow"/>
            </w:rPr>
          </w:pPr>
        </w:p>
        <w:p w14:paraId="54E5E6C3" w14:textId="77777777" w:rsidR="00CB111A" w:rsidRDefault="00CB111A">
          <w:pPr>
            <w:rPr>
              <w:highlight w:val="yellow"/>
            </w:rPr>
          </w:pPr>
        </w:p>
        <w:p w14:paraId="3708F243" w14:textId="77777777" w:rsidR="00CB111A" w:rsidRDefault="00CB111A">
          <w:pPr>
            <w:rPr>
              <w:highlight w:val="yellow"/>
            </w:rPr>
          </w:pPr>
        </w:p>
        <w:p w14:paraId="34296C33" w14:textId="77777777" w:rsidR="00CB111A" w:rsidRDefault="00CB111A">
          <w:pPr>
            <w:rPr>
              <w:highlight w:val="yellow"/>
            </w:rPr>
          </w:pPr>
        </w:p>
        <w:p w14:paraId="1624209F" w14:textId="77777777" w:rsidR="00CB111A" w:rsidRDefault="00CB111A">
          <w:pPr>
            <w:rPr>
              <w:highlight w:val="yellow"/>
            </w:rPr>
          </w:pPr>
        </w:p>
        <w:p w14:paraId="529E529B" w14:textId="77777777" w:rsidR="00CB111A" w:rsidRDefault="00CB111A">
          <w:pPr>
            <w:rPr>
              <w:highlight w:val="yellow"/>
            </w:rPr>
          </w:pPr>
        </w:p>
        <w:p w14:paraId="41FB3519" w14:textId="77777777" w:rsidR="00CB111A" w:rsidRDefault="00CB111A">
          <w:pPr>
            <w:rPr>
              <w:highlight w:val="yellow"/>
            </w:rPr>
          </w:pPr>
        </w:p>
        <w:p w14:paraId="37DCD09F" w14:textId="77777777" w:rsidR="00CB111A" w:rsidRDefault="00CB111A">
          <w:pPr>
            <w:rPr>
              <w:highlight w:val="yellow"/>
            </w:rPr>
          </w:pPr>
        </w:p>
        <w:p w14:paraId="7881CC3B" w14:textId="77777777" w:rsidR="00CB111A" w:rsidRDefault="00CB111A">
          <w:pPr>
            <w:rPr>
              <w:highlight w:val="yellow"/>
            </w:rPr>
          </w:pPr>
        </w:p>
        <w:p w14:paraId="2A1AE469" w14:textId="20A26AF7" w:rsidR="00CB111A" w:rsidRDefault="00CB111A">
          <w:pPr>
            <w:rPr>
              <w:highlight w:val="yellow"/>
            </w:rPr>
          </w:pPr>
        </w:p>
        <w:p w14:paraId="37D8FD95" w14:textId="2B01D2E6" w:rsidR="00CB111A" w:rsidRDefault="00CB111A">
          <w:pPr>
            <w:rPr>
              <w:highlight w:val="yellow"/>
            </w:rPr>
          </w:pPr>
        </w:p>
        <w:p w14:paraId="4E1F5614" w14:textId="1457ECDA" w:rsidR="007B7254" w:rsidRDefault="00D278CD">
          <w:pPr>
            <w:rPr>
              <w:highlight w:val="yellow"/>
            </w:rPr>
          </w:pPr>
        </w:p>
      </w:sdtContent>
    </w:sdt>
    <w:p w14:paraId="28DADA61" w14:textId="34E8008A" w:rsidR="00D23BAE" w:rsidRPr="00E95C20" w:rsidRDefault="00F964E1" w:rsidP="00E95C20">
      <w:pPr>
        <w:jc w:val="center"/>
        <w:rPr>
          <w:b/>
          <w:u w:val="single"/>
        </w:rPr>
      </w:pPr>
      <w:r>
        <w:rPr>
          <w:b/>
          <w:noProof/>
          <w:u w:val="single"/>
          <w:lang w:eastAsia="en-GB"/>
        </w:rPr>
        <w:lastRenderedPageBreak/>
        <mc:AlternateContent>
          <mc:Choice Requires="wps">
            <w:drawing>
              <wp:anchor distT="0" distB="0" distL="114300" distR="114300" simplePos="0" relativeHeight="251701248" behindDoc="0" locked="0" layoutInCell="1" allowOverlap="1" wp14:anchorId="2F9D60FD" wp14:editId="3397F903">
                <wp:simplePos x="0" y="0"/>
                <wp:positionH relativeFrom="column">
                  <wp:posOffset>-927100</wp:posOffset>
                </wp:positionH>
                <wp:positionV relativeFrom="paragraph">
                  <wp:posOffset>-901700</wp:posOffset>
                </wp:positionV>
                <wp:extent cx="7607300" cy="647700"/>
                <wp:effectExtent l="0" t="0" r="0" b="0"/>
                <wp:wrapNone/>
                <wp:docPr id="377004090" name="Rectangle 1"/>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D0FE72" w14:textId="42F6C89A" w:rsidR="001F52C7" w:rsidRDefault="001F52C7" w:rsidP="00F964E1">
                            <w:pPr>
                              <w:jc w:val="center"/>
                            </w:pPr>
                            <w:r>
                              <w:t>WHY CHOOSE LTFT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9D60FD" id="_x0000_s1030" style="position:absolute;left:0;text-align:left;margin-left:-73pt;margin-top:-71pt;width:599pt;height:51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" fillcolor="#5b9bd5 [3204]" stroked="f" strokeweight="1pt">
                <v:textbox>
                  <w:txbxContent>
                    <w:p w14:paraId="27D0FE72" w14:textId="42F6C89A" w:rsidR="001F52C7" w:rsidRDefault="001F52C7" w:rsidP="00F964E1">
                      <w:pPr>
                        <w:jc w:val="center"/>
                      </w:pPr>
                      <w:r>
                        <w:t>WHY CHOOSE LTFT</w:t>
                      </w:r>
                    </w:p>
                  </w:txbxContent>
                </v:textbox>
              </v:rect>
            </w:pict>
          </mc:Fallback>
        </mc:AlternateContent>
      </w:r>
      <w:r w:rsidR="00301BEF">
        <w:rPr>
          <w:b/>
          <w:u w:val="single"/>
        </w:rPr>
        <w:t>Why Choose LTFT</w:t>
      </w:r>
      <w:r w:rsidR="006C5768">
        <w:rPr>
          <w:b/>
          <w:u w:val="single"/>
        </w:rPr>
        <w:t>?</w:t>
      </w:r>
    </w:p>
    <w:p w14:paraId="1E110D6E" w14:textId="38A1777B" w:rsidR="00301BEF" w:rsidRDefault="00D23BAE" w:rsidP="00D23BAE">
      <w:r>
        <w:t xml:space="preserve">LTFT training is a great opportunity </w:t>
      </w:r>
      <w:r w:rsidR="00C9204E">
        <w:t xml:space="preserve">for many reasons; caring responsibilities, health needs and </w:t>
      </w:r>
      <w:r w:rsidR="00F62AC6">
        <w:t xml:space="preserve">to </w:t>
      </w:r>
      <w:r w:rsidR="00C9204E">
        <w:t xml:space="preserve">explore non-clinical training. It can also enable you </w:t>
      </w:r>
      <w:r>
        <w:t xml:space="preserve">to improve your work life balance, to focus on your life outside of medicine and to have more time to spend doing other things that you enjoy or want to do. LTFT training should offer you the same opportunities as your full-time colleagues. </w:t>
      </w:r>
    </w:p>
    <w:p w14:paraId="5F36A9AC" w14:textId="7FFC0FB4" w:rsidR="00301BEF" w:rsidRDefault="00301BEF" w:rsidP="00D23BAE">
      <w:r>
        <w:t>Y</w:t>
      </w:r>
      <w:r w:rsidR="00D23BAE">
        <w:t xml:space="preserve">ou should be aware that your training will take longer to complete and </w:t>
      </w:r>
      <w:r w:rsidR="009C482C">
        <w:t>i</w:t>
      </w:r>
      <w:r w:rsidR="00D23BAE">
        <w:t xml:space="preserve">f you choose to work 60%, for example, you will be paid approximately 60% of what your full-time colleagues earn. </w:t>
      </w:r>
    </w:p>
    <w:p w14:paraId="367757E7" w14:textId="64D50766" w:rsidR="00F85A92" w:rsidRPr="00301BEF" w:rsidRDefault="00D23BAE" w:rsidP="00D23BAE">
      <w:r>
        <w:t>Each speciality will approach LTFT training differently, but in m</w:t>
      </w:r>
      <w:r w:rsidR="00E80DBD">
        <w:t>any</w:t>
      </w:r>
      <w:r>
        <w:t xml:space="preserve"> instances you will rotate in line with your full time colleagues (</w:t>
      </w:r>
      <w:r w:rsidR="00AA779C">
        <w:t>i.e.</w:t>
      </w:r>
      <w:r>
        <w:t xml:space="preserve"> every </w:t>
      </w:r>
      <w:r w:rsidR="00AA779C">
        <w:t xml:space="preserve">4, </w:t>
      </w:r>
      <w:r>
        <w:t xml:space="preserve">6 or 12 months). This </w:t>
      </w:r>
      <w:r w:rsidR="00AA779C">
        <w:t xml:space="preserve">may </w:t>
      </w:r>
      <w:r>
        <w:t xml:space="preserve">not </w:t>
      </w:r>
      <w:r w:rsidR="00AA779C">
        <w:t xml:space="preserve">be </w:t>
      </w:r>
      <w:r>
        <w:t>the case in the foundation programme.</w:t>
      </w:r>
    </w:p>
    <w:p w14:paraId="1B741874" w14:textId="35647697" w:rsidR="00D23BAE" w:rsidRPr="00CF4EDA" w:rsidRDefault="009C482C" w:rsidP="00D23BAE">
      <w:pPr>
        <w:rPr>
          <w:bCs/>
        </w:rPr>
      </w:pPr>
      <w:r w:rsidRPr="00CF4EDA">
        <w:rPr>
          <w:bCs/>
        </w:rPr>
        <w:t>T</w:t>
      </w:r>
      <w:r w:rsidR="00D23BAE" w:rsidRPr="00CF4EDA">
        <w:rPr>
          <w:bCs/>
        </w:rPr>
        <w:t xml:space="preserve">here should be flexibility </w:t>
      </w:r>
      <w:r w:rsidRPr="00CF4EDA">
        <w:rPr>
          <w:bCs/>
        </w:rPr>
        <w:t>from all parties</w:t>
      </w:r>
      <w:r w:rsidR="00D23BAE" w:rsidRPr="00CF4EDA">
        <w:rPr>
          <w:bCs/>
        </w:rPr>
        <w:t xml:space="preserve"> to ensure you meet your training needs whilst trying to maintain your preferred working days. In the first instance, discuss the departmental timetable and days when key opportunities happen (such as teaching, departmental meetings or clinics). Also consider if there </w:t>
      </w:r>
      <w:r w:rsidRPr="00CF4EDA">
        <w:rPr>
          <w:bCs/>
        </w:rPr>
        <w:t>are</w:t>
      </w:r>
      <w:r w:rsidR="00D23BAE" w:rsidRPr="00CF4EDA">
        <w:rPr>
          <w:bCs/>
        </w:rPr>
        <w:t xml:space="preserve"> fixed regional teaching day</w:t>
      </w:r>
      <w:r w:rsidRPr="00CF4EDA">
        <w:rPr>
          <w:bCs/>
        </w:rPr>
        <w:t>s</w:t>
      </w:r>
      <w:r w:rsidR="00D23BAE" w:rsidRPr="00CF4EDA">
        <w:rPr>
          <w:bCs/>
        </w:rPr>
        <w:t xml:space="preserve">. </w:t>
      </w:r>
    </w:p>
    <w:p w14:paraId="1B75F0E3" w14:textId="14A135DE" w:rsidR="00D23BAE" w:rsidRPr="00301BEF" w:rsidRDefault="00D23BAE" w:rsidP="00D23BAE">
      <w:pPr>
        <w:rPr>
          <w:b/>
        </w:rPr>
      </w:pPr>
      <w:r w:rsidRPr="00F85A92">
        <w:rPr>
          <w:b/>
        </w:rPr>
        <w:t xml:space="preserve">Please be aware, it may not be possible to keep the same fixed </w:t>
      </w:r>
      <w:r w:rsidR="009C482C">
        <w:rPr>
          <w:b/>
        </w:rPr>
        <w:t xml:space="preserve">working </w:t>
      </w:r>
      <w:r w:rsidRPr="00F85A92">
        <w:rPr>
          <w:b/>
        </w:rPr>
        <w:t xml:space="preserve">days throughout your training however it can be beneficial to </w:t>
      </w:r>
      <w:r w:rsidR="009C482C">
        <w:rPr>
          <w:b/>
        </w:rPr>
        <w:t>adjust</w:t>
      </w:r>
      <w:r w:rsidRPr="00F85A92">
        <w:rPr>
          <w:b/>
        </w:rPr>
        <w:t xml:space="preserve"> your working days through the years to maximise learning opportunities.</w:t>
      </w:r>
      <w:r w:rsidR="000A1560">
        <w:rPr>
          <w:b/>
        </w:rPr>
        <w:t xml:space="preserve"> Please also note that although you may be signed off to train LTFT the employer needs to agree to employ you on an LTFT basis. </w:t>
      </w:r>
    </w:p>
    <w:p w14:paraId="60E47911" w14:textId="4C6815C9" w:rsidR="00D23BAE" w:rsidRDefault="00D23BAE" w:rsidP="00E80DBD">
      <w:pPr>
        <w:spacing w:before="240"/>
      </w:pPr>
      <w:r>
        <w:t>Please talk to your E</w:t>
      </w:r>
      <w:r w:rsidR="00E80DBD">
        <w:t xml:space="preserve">ducational </w:t>
      </w:r>
      <w:r>
        <w:t>S</w:t>
      </w:r>
      <w:r w:rsidR="00E80DBD">
        <w:t>upervisor (ES) /Training Programme Director (</w:t>
      </w:r>
      <w:r>
        <w:t>TPD</w:t>
      </w:r>
      <w:r w:rsidR="001F52C7">
        <w:t>)</w:t>
      </w:r>
      <w:r>
        <w:t xml:space="preserve"> about your intentions before makin</w:t>
      </w:r>
      <w:r w:rsidR="001F52C7">
        <w:t>g any firm arrangements for non-</w:t>
      </w:r>
      <w:r>
        <w:t>working day</w:t>
      </w:r>
      <w:r w:rsidR="00301BEF">
        <w:t>s</w:t>
      </w:r>
      <w:r w:rsidR="000A1560">
        <w:t xml:space="preserve"> as they should be able to give you guidance about maximising training opportunities</w:t>
      </w:r>
      <w:r w:rsidR="00301BEF">
        <w:t>.</w:t>
      </w:r>
    </w:p>
    <w:p w14:paraId="24A0E4B8" w14:textId="3CC6CA0F" w:rsidR="00D23BAE" w:rsidRDefault="00D23BAE" w:rsidP="00D23BAE"/>
    <w:p w14:paraId="4B7338D1" w14:textId="1155BEA3" w:rsidR="00D23BAE" w:rsidRPr="00D23BAE" w:rsidRDefault="00D23BAE" w:rsidP="00D23BAE">
      <w:pPr>
        <w:rPr>
          <w:b/>
          <w:u w:val="single"/>
        </w:rPr>
      </w:pPr>
      <w:r w:rsidRPr="00D23BAE">
        <w:rPr>
          <w:b/>
          <w:u w:val="single"/>
        </w:rPr>
        <w:t>Why</w:t>
      </w:r>
      <w:r w:rsidR="000F0CDF">
        <w:rPr>
          <w:b/>
          <w:u w:val="single"/>
        </w:rPr>
        <w:t xml:space="preserve"> do doctors choose to work LTFT</w:t>
      </w:r>
      <w:r w:rsidRPr="00D23BAE">
        <w:rPr>
          <w:b/>
          <w:u w:val="single"/>
        </w:rPr>
        <w:t xml:space="preserve">? </w:t>
      </w:r>
    </w:p>
    <w:p w14:paraId="1E5778D4" w14:textId="1CBFC8C1" w:rsidR="00D23BAE" w:rsidRDefault="004B57A5" w:rsidP="00D23BAE">
      <w:r>
        <w:t xml:space="preserve">Any doctor in training can apply for LTFT training, </w:t>
      </w:r>
      <w:r w:rsidRPr="004B57A5">
        <w:t>the only requirement being a well-founded individual reason</w:t>
      </w:r>
      <w:r>
        <w:t>. Please see below for an illustrative list of previous reasons for requesting LTFT.</w:t>
      </w:r>
    </w:p>
    <w:p w14:paraId="1CC31AC2" w14:textId="785C9334" w:rsidR="00D23BAE" w:rsidRDefault="00A706D2" w:rsidP="00D23BAE">
      <w:r>
        <w:rPr>
          <w:noProof/>
          <w:lang w:eastAsia="en-GB"/>
        </w:rPr>
        <mc:AlternateContent>
          <mc:Choice Requires="wps">
            <w:drawing>
              <wp:anchor distT="0" distB="0" distL="114300" distR="114300" simplePos="0" relativeHeight="251672576" behindDoc="0" locked="0" layoutInCell="1" allowOverlap="1" wp14:anchorId="77501CBC" wp14:editId="63BE68B4">
                <wp:simplePos x="0" y="0"/>
                <wp:positionH relativeFrom="column">
                  <wp:posOffset>4298315</wp:posOffset>
                </wp:positionH>
                <wp:positionV relativeFrom="paragraph">
                  <wp:posOffset>191770</wp:posOffset>
                </wp:positionV>
                <wp:extent cx="2240280" cy="514985"/>
                <wp:effectExtent l="0" t="0" r="0" b="5715"/>
                <wp:wrapNone/>
                <wp:docPr id="1256430068" name="Round Same-side Corner of Rectangle 6"/>
                <wp:cNvGraphicFramePr/>
                <a:graphic xmlns:a="http://schemas.openxmlformats.org/drawingml/2006/main">
                  <a:graphicData uri="http://schemas.microsoft.com/office/word/2010/wordprocessingShape">
                    <wps:wsp>
                      <wps:cNvSpPr/>
                      <wps:spPr>
                        <a:xfrm>
                          <a:off x="0" y="0"/>
                          <a:ext cx="2240280" cy="514985"/>
                        </a:xfrm>
                        <a:prstGeom prst="round2SameRect">
                          <a:avLst>
                            <a:gd name="adj1" fmla="val 40276"/>
                            <a:gd name="adj2" fmla="val 0"/>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33CA4C" w14:textId="4970BCC5" w:rsidR="001F52C7" w:rsidRPr="007E3A85" w:rsidRDefault="001F52C7" w:rsidP="007E3A85">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1CBC" id="Round Same-side Corner of Rectangle 6" o:spid="_x0000_s1031" style="position:absolute;margin-left:338.45pt;margin-top:15.1pt;width:176.4pt;height:4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0280,514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" adj="-11796480,,5400" path="m207415,l2032865,v114552,,207415,92863,207415,207415l2240280,514985r,l,514985r,l,207415c,92863,92863,,207415,xe" fillcolor="#5b9bd5 [3204]" stroked="f" strokeweight="1pt">
                <v:stroke joinstyle="miter"/>
                <v:formulas/>
                <v:path arrowok="t" o:connecttype="custom" o:connectlocs="207415,0;2032865,0;2240280,207415;2240280,514985;2240280,514985;0,514985;0,514985;0,207415;207415,0" o:connectangles="0,0,0,0,0,0,0,0,0" textboxrect="0,0,2240280,514985"/>
                <v:textbox>
                  <w:txbxContent>
                    <w:p w14:paraId="4B33CA4C" w14:textId="4970BCC5" w:rsidR="001F52C7" w:rsidRPr="007E3A85" w:rsidRDefault="001F52C7" w:rsidP="007E3A85">
                      <w:pPr>
                        <w:jc w:val="center"/>
                        <w:rPr>
                          <w:sz w:val="28"/>
                          <w:szCs w:val="28"/>
                        </w:rPr>
                      </w:pPr>
                    </w:p>
                  </w:txbxContent>
                </v:textbox>
              </v:shape>
            </w:pict>
          </mc:Fallback>
        </mc:AlternateContent>
      </w:r>
      <w:r w:rsidR="005D583F">
        <w:rPr>
          <w:noProof/>
          <w:lang w:eastAsia="en-GB"/>
        </w:rPr>
        <mc:AlternateContent>
          <mc:Choice Requires="wps">
            <w:drawing>
              <wp:anchor distT="0" distB="0" distL="114300" distR="114300" simplePos="0" relativeHeight="251667456" behindDoc="0" locked="0" layoutInCell="1" allowOverlap="1" wp14:anchorId="7F329F75" wp14:editId="550A38EF">
                <wp:simplePos x="0" y="0"/>
                <wp:positionH relativeFrom="column">
                  <wp:posOffset>-364973</wp:posOffset>
                </wp:positionH>
                <wp:positionV relativeFrom="paragraph">
                  <wp:posOffset>760479</wp:posOffset>
                </wp:positionV>
                <wp:extent cx="2085975" cy="1828800"/>
                <wp:effectExtent l="0" t="0" r="0" b="0"/>
                <wp:wrapNone/>
                <wp:docPr id="2088068655" name="Text Box 1"/>
                <wp:cNvGraphicFramePr/>
                <a:graphic xmlns:a="http://schemas.openxmlformats.org/drawingml/2006/main">
                  <a:graphicData uri="http://schemas.microsoft.com/office/word/2010/wordprocessingShape">
                    <wps:wsp>
                      <wps:cNvSpPr txBox="1"/>
                      <wps:spPr>
                        <a:xfrm>
                          <a:off x="0" y="0"/>
                          <a:ext cx="2085975" cy="1828800"/>
                        </a:xfrm>
                        <a:prstGeom prst="rect">
                          <a:avLst/>
                        </a:prstGeom>
                        <a:noFill/>
                        <a:ln w="6350">
                          <a:noFill/>
                        </a:ln>
                      </wps:spPr>
                      <wps:txbx>
                        <w:txbxContent>
                          <w:p w14:paraId="506176C1" w14:textId="65E0404F" w:rsidR="001F52C7" w:rsidRDefault="001F52C7" w:rsidP="007E3A85">
                            <w:pPr>
                              <w:pStyle w:val="NoSpacing"/>
                              <w:numPr>
                                <w:ilvl w:val="0"/>
                                <w:numId w:val="5"/>
                              </w:numPr>
                            </w:pPr>
                            <w:r w:rsidRPr="005D583F">
                              <w:t>Disabled or in ill-health (includes those on in vitro fertility programmes)</w:t>
                            </w:r>
                          </w:p>
                          <w:p w14:paraId="7FAB1AD3" w14:textId="3B41EEBA" w:rsidR="001F52C7" w:rsidRPr="007E3A85" w:rsidRDefault="001F52C7" w:rsidP="007E3A85">
                            <w:pPr>
                              <w:pStyle w:val="NoSpacing"/>
                              <w:ind w:firstLine="40"/>
                              <w:rPr>
                                <w:sz w:val="16"/>
                                <w:szCs w:val="16"/>
                              </w:rPr>
                            </w:pPr>
                          </w:p>
                          <w:p w14:paraId="0FCECEC2" w14:textId="670FFF26" w:rsidR="001F52C7" w:rsidRDefault="001F52C7" w:rsidP="007E3A85">
                            <w:pPr>
                              <w:pStyle w:val="NoSpacing"/>
                              <w:numPr>
                                <w:ilvl w:val="0"/>
                                <w:numId w:val="5"/>
                              </w:numPr>
                            </w:pPr>
                            <w:r w:rsidRPr="005D583F">
                              <w:t>Caring for an ill/disabled partner, relative or other dependent</w:t>
                            </w:r>
                          </w:p>
                          <w:p w14:paraId="49C94176" w14:textId="77777777" w:rsidR="001F52C7" w:rsidRPr="007E3A85" w:rsidRDefault="001F52C7" w:rsidP="007E3A85">
                            <w:pPr>
                              <w:pStyle w:val="NoSpacing"/>
                              <w:rPr>
                                <w:sz w:val="16"/>
                                <w:szCs w:val="16"/>
                              </w:rPr>
                            </w:pPr>
                          </w:p>
                          <w:p w14:paraId="0BDEAAB7" w14:textId="5B56D1EF" w:rsidR="001F52C7" w:rsidRPr="005D583F" w:rsidRDefault="001F52C7" w:rsidP="007E3A85">
                            <w:pPr>
                              <w:pStyle w:val="NoSpacing"/>
                              <w:numPr>
                                <w:ilvl w:val="0"/>
                                <w:numId w:val="5"/>
                              </w:numPr>
                            </w:pPr>
                            <w:r w:rsidRPr="005D583F">
                              <w:t>Providing care for young children (both male and female applicants)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F329F75" id="Text Box 1" o:spid="_x0000_s1032" type="#_x0000_t202" style="position:absolute;margin-left:-28.75pt;margin-top:59.9pt;width:164.25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" filled="f" stroked="f" strokeweight=".5pt">
                <v:textbox style="mso-fit-shape-to-text:t">
                  <w:txbxContent>
                    <w:p w14:paraId="506176C1" w14:textId="65E0404F" w:rsidR="001F52C7" w:rsidRDefault="001F52C7" w:rsidP="007E3A85">
                      <w:pPr>
                        <w:pStyle w:val="NoSpacing"/>
                        <w:numPr>
                          <w:ilvl w:val="0"/>
                          <w:numId w:val="5"/>
                        </w:numPr>
                      </w:pPr>
                      <w:r w:rsidRPr="005D583F">
                        <w:t>Disabled or in ill-health (includes those on in vitro fertility programmes)</w:t>
                      </w:r>
                    </w:p>
                    <w:p w14:paraId="7FAB1AD3" w14:textId="3B41EEBA" w:rsidR="001F52C7" w:rsidRPr="007E3A85" w:rsidRDefault="001F52C7" w:rsidP="007E3A85">
                      <w:pPr>
                        <w:pStyle w:val="NoSpacing"/>
                        <w:ind w:firstLine="40"/>
                        <w:rPr>
                          <w:sz w:val="16"/>
                          <w:szCs w:val="16"/>
                        </w:rPr>
                      </w:pPr>
                    </w:p>
                    <w:p w14:paraId="0FCECEC2" w14:textId="670FFF26" w:rsidR="001F52C7" w:rsidRDefault="001F52C7" w:rsidP="007E3A85">
                      <w:pPr>
                        <w:pStyle w:val="NoSpacing"/>
                        <w:numPr>
                          <w:ilvl w:val="0"/>
                          <w:numId w:val="5"/>
                        </w:numPr>
                      </w:pPr>
                      <w:r w:rsidRPr="005D583F">
                        <w:t>Caring for an ill/disabled partner, relative or other dependent</w:t>
                      </w:r>
                    </w:p>
                    <w:p w14:paraId="49C94176" w14:textId="77777777" w:rsidR="001F52C7" w:rsidRPr="007E3A85" w:rsidRDefault="001F52C7" w:rsidP="007E3A85">
                      <w:pPr>
                        <w:pStyle w:val="NoSpacing"/>
                        <w:rPr>
                          <w:sz w:val="16"/>
                          <w:szCs w:val="16"/>
                        </w:rPr>
                      </w:pPr>
                    </w:p>
                    <w:p w14:paraId="0BDEAAB7" w14:textId="5B56D1EF" w:rsidR="001F52C7" w:rsidRPr="005D583F" w:rsidRDefault="001F52C7" w:rsidP="007E3A85">
                      <w:pPr>
                        <w:pStyle w:val="NoSpacing"/>
                        <w:numPr>
                          <w:ilvl w:val="0"/>
                          <w:numId w:val="5"/>
                        </w:numPr>
                      </w:pPr>
                      <w:r w:rsidRPr="005D583F">
                        <w:t>Providing care for young children (both male and female applicants)</w:t>
                      </w:r>
                    </w:p>
                  </w:txbxContent>
                </v:textbox>
              </v:shape>
            </w:pict>
          </mc:Fallback>
        </mc:AlternateContent>
      </w:r>
      <w:r w:rsidR="005D583F">
        <w:rPr>
          <w:noProof/>
          <w:lang w:eastAsia="en-GB"/>
        </w:rPr>
        <mc:AlternateContent>
          <mc:Choice Requires="wps">
            <w:drawing>
              <wp:anchor distT="0" distB="0" distL="114300" distR="114300" simplePos="0" relativeHeight="251661312" behindDoc="0" locked="0" layoutInCell="1" allowOverlap="1" wp14:anchorId="71BF40DC" wp14:editId="3DD75C7D">
                <wp:simplePos x="0" y="0"/>
                <wp:positionH relativeFrom="column">
                  <wp:posOffset>1893901</wp:posOffset>
                </wp:positionH>
                <wp:positionV relativeFrom="paragraph">
                  <wp:posOffset>708723</wp:posOffset>
                </wp:positionV>
                <wp:extent cx="2239645" cy="2524125"/>
                <wp:effectExtent l="0" t="0" r="0" b="0"/>
                <wp:wrapNone/>
                <wp:docPr id="1063956520" name="Text Box 1"/>
                <wp:cNvGraphicFramePr/>
                <a:graphic xmlns:a="http://schemas.openxmlformats.org/drawingml/2006/main">
                  <a:graphicData uri="http://schemas.microsoft.com/office/word/2010/wordprocessingShape">
                    <wps:wsp>
                      <wps:cNvSpPr txBox="1"/>
                      <wps:spPr>
                        <a:xfrm>
                          <a:off x="0" y="0"/>
                          <a:ext cx="2239645" cy="2524125"/>
                        </a:xfrm>
                        <a:prstGeom prst="rect">
                          <a:avLst/>
                        </a:prstGeom>
                        <a:noFill/>
                        <a:ln w="6350">
                          <a:noFill/>
                        </a:ln>
                      </wps:spPr>
                      <wps:txbx>
                        <w:txbxContent>
                          <w:p w14:paraId="3838E3CC" w14:textId="77777777" w:rsidR="001F52C7" w:rsidRDefault="001F52C7" w:rsidP="00F85A92">
                            <w:pPr>
                              <w:pStyle w:val="ListParagraph"/>
                              <w:numPr>
                                <w:ilvl w:val="0"/>
                                <w:numId w:val="2"/>
                              </w:numPr>
                              <w:rPr>
                                <w14:textOutline w14:w="9525" w14:cap="rnd" w14:cmpd="sng" w14:algn="ctr">
                                  <w14:noFill/>
                                  <w14:prstDash w14:val="solid"/>
                                  <w14:bevel/>
                                </w14:textOutline>
                              </w:rPr>
                            </w:pPr>
                            <w:r w:rsidRPr="005D583F">
                              <w:rPr>
                                <w14:textOutline w14:w="9525" w14:cap="rnd" w14:cmpd="sng" w14:algn="ctr">
                                  <w14:noFill/>
                                  <w14:prstDash w14:val="solid"/>
                                  <w14:bevel/>
                                </w14:textOutline>
                              </w:rPr>
                              <w:t>Unique opportunities for personal or professional development e.g. participation in national sporting events</w:t>
                            </w:r>
                          </w:p>
                          <w:p w14:paraId="6C59BE9D" w14:textId="77777777" w:rsidR="001F52C7" w:rsidRPr="005D583F" w:rsidRDefault="001F52C7" w:rsidP="005D583F">
                            <w:pPr>
                              <w:pStyle w:val="ListParagraph"/>
                              <w:ind w:left="360"/>
                              <w:rPr>
                                <w:sz w:val="16"/>
                                <w:szCs w:val="16"/>
                                <w14:textOutline w14:w="9525" w14:cap="rnd" w14:cmpd="sng" w14:algn="ctr">
                                  <w14:noFill/>
                                  <w14:prstDash w14:val="solid"/>
                                  <w14:bevel/>
                                </w14:textOutline>
                              </w:rPr>
                            </w:pPr>
                          </w:p>
                          <w:p w14:paraId="797BF4C8" w14:textId="77777777" w:rsidR="001F52C7" w:rsidRDefault="001F52C7" w:rsidP="00F85A92">
                            <w:pPr>
                              <w:pStyle w:val="ListParagraph"/>
                              <w:numPr>
                                <w:ilvl w:val="0"/>
                                <w:numId w:val="2"/>
                              </w:numPr>
                              <w:rPr>
                                <w14:textOutline w14:w="9525" w14:cap="rnd" w14:cmpd="sng" w14:algn="ctr">
                                  <w14:noFill/>
                                  <w14:prstDash w14:val="solid"/>
                                  <w14:bevel/>
                                </w14:textOutline>
                              </w:rPr>
                            </w:pPr>
                            <w:r w:rsidRPr="005D583F">
                              <w:rPr>
                                <w14:textOutline w14:w="9525" w14:cap="rnd" w14:cmpd="sng" w14:algn="ctr">
                                  <w14:noFill/>
                                  <w14:prstDash w14:val="solid"/>
                                  <w14:bevel/>
                                </w14:textOutline>
                              </w:rPr>
                              <w:t xml:space="preserve">Medicolegal politics, committee involvement or journalism </w:t>
                            </w:r>
                          </w:p>
                          <w:p w14:paraId="236A9DC3" w14:textId="77777777" w:rsidR="001F52C7" w:rsidRPr="005D583F" w:rsidRDefault="001F52C7" w:rsidP="005D583F">
                            <w:pPr>
                              <w:pStyle w:val="ListParagraph"/>
                              <w:rPr>
                                <w:sz w:val="16"/>
                                <w:szCs w:val="16"/>
                                <w14:textOutline w14:w="9525" w14:cap="rnd" w14:cmpd="sng" w14:algn="ctr">
                                  <w14:noFill/>
                                  <w14:prstDash w14:val="solid"/>
                                  <w14:bevel/>
                                </w14:textOutline>
                              </w:rPr>
                            </w:pPr>
                          </w:p>
                          <w:p w14:paraId="50B82EA2" w14:textId="77777777" w:rsidR="001F52C7" w:rsidRDefault="001F52C7" w:rsidP="001F52C7">
                            <w:pPr>
                              <w:pStyle w:val="ListParagraph"/>
                              <w:numPr>
                                <w:ilvl w:val="0"/>
                                <w:numId w:val="2"/>
                              </w:numPr>
                              <w:rPr>
                                <w14:textOutline w14:w="9525" w14:cap="rnd" w14:cmpd="sng" w14:algn="ctr">
                                  <w14:noFill/>
                                  <w14:prstDash w14:val="solid"/>
                                  <w14:bevel/>
                                </w14:textOutline>
                              </w:rPr>
                            </w:pPr>
                            <w:r w:rsidRPr="005D583F">
                              <w:rPr>
                                <w14:textOutline w14:w="9525" w14:cap="rnd" w14:cmpd="sng" w14:algn="ctr">
                                  <w14:noFill/>
                                  <w14:prstDash w14:val="solid"/>
                                  <w14:bevel/>
                                </w14:textOutline>
                              </w:rPr>
                              <w:t xml:space="preserve">Religious commitments </w:t>
                            </w:r>
                          </w:p>
                          <w:p w14:paraId="44E1D677" w14:textId="77777777" w:rsidR="001F52C7" w:rsidRPr="005D583F" w:rsidRDefault="001F52C7" w:rsidP="005D583F">
                            <w:pPr>
                              <w:pStyle w:val="ListParagraph"/>
                              <w:rPr>
                                <w:sz w:val="16"/>
                                <w:szCs w:val="16"/>
                                <w14:textOutline w14:w="9525" w14:cap="rnd" w14:cmpd="sng" w14:algn="ctr">
                                  <w14:noFill/>
                                  <w14:prstDash w14:val="solid"/>
                                  <w14:bevel/>
                                </w14:textOutline>
                              </w:rPr>
                            </w:pPr>
                          </w:p>
                          <w:p w14:paraId="7CC11111" w14:textId="2BF4283B" w:rsidR="001F52C7" w:rsidRPr="005D583F" w:rsidRDefault="001F52C7" w:rsidP="001F52C7">
                            <w:pPr>
                              <w:pStyle w:val="ListParagraph"/>
                              <w:numPr>
                                <w:ilvl w:val="0"/>
                                <w:numId w:val="2"/>
                              </w:numPr>
                              <w:rPr>
                                <w14:textOutline w14:w="9525" w14:cap="rnd" w14:cmpd="sng" w14:algn="ctr">
                                  <w14:noFill/>
                                  <w14:prstDash w14:val="solid"/>
                                  <w14:bevel/>
                                </w14:textOutline>
                              </w:rPr>
                            </w:pPr>
                            <w:r w:rsidRPr="005D583F">
                              <w:rPr>
                                <w14:textOutline w14:w="9525" w14:cap="rnd" w14:cmpd="sng" w14:algn="ctr">
                                  <w14:noFill/>
                                  <w14:prstDash w14:val="solid"/>
                                  <w14:bevel/>
                                </w14:textOutline>
                              </w:rPr>
                              <w:t>Non-medical and professional development e.g. management courses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F40DC" id="_x0000_s1033" type="#_x0000_t202" style="position:absolute;margin-left:149.15pt;margin-top:55.8pt;width:176.35pt;height:1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" filled="f" stroked="f" strokeweight=".5pt">
                <v:textbox>
                  <w:txbxContent>
                    <w:p w14:paraId="3838E3CC" w14:textId="77777777" w:rsidR="001F52C7" w:rsidRDefault="001F52C7" w:rsidP="00F85A92">
                      <w:pPr>
                        <w:pStyle w:val="ListParagraph"/>
                        <w:numPr>
                          <w:ilvl w:val="0"/>
                          <w:numId w:val="2"/>
                        </w:numPr>
                        <w:rPr>
                          <w14:textOutline w14:w="9525" w14:cap="rnd" w14:cmpd="sng" w14:algn="ctr">
                            <w14:noFill/>
                            <w14:prstDash w14:val="solid"/>
                            <w14:bevel/>
                          </w14:textOutline>
                        </w:rPr>
                      </w:pPr>
                      <w:r w:rsidRPr="005D583F">
                        <w:rPr>
                          <w14:textOutline w14:w="9525" w14:cap="rnd" w14:cmpd="sng" w14:algn="ctr">
                            <w14:noFill/>
                            <w14:prstDash w14:val="solid"/>
                            <w14:bevel/>
                          </w14:textOutline>
                        </w:rPr>
                        <w:t>Unique opportunities for personal or professional development e.g. participation in national sporting events</w:t>
                      </w:r>
                    </w:p>
                    <w:p w14:paraId="6C59BE9D" w14:textId="77777777" w:rsidR="001F52C7" w:rsidRPr="005D583F" w:rsidRDefault="001F52C7" w:rsidP="005D583F">
                      <w:pPr>
                        <w:pStyle w:val="ListParagraph"/>
                        <w:ind w:left="360"/>
                        <w:rPr>
                          <w:sz w:val="16"/>
                          <w:szCs w:val="16"/>
                          <w14:textOutline w14:w="9525" w14:cap="rnd" w14:cmpd="sng" w14:algn="ctr">
                            <w14:noFill/>
                            <w14:prstDash w14:val="solid"/>
                            <w14:bevel/>
                          </w14:textOutline>
                        </w:rPr>
                      </w:pPr>
                    </w:p>
                    <w:p w14:paraId="797BF4C8" w14:textId="77777777" w:rsidR="001F52C7" w:rsidRDefault="001F52C7" w:rsidP="00F85A92">
                      <w:pPr>
                        <w:pStyle w:val="ListParagraph"/>
                        <w:numPr>
                          <w:ilvl w:val="0"/>
                          <w:numId w:val="2"/>
                        </w:numPr>
                        <w:rPr>
                          <w14:textOutline w14:w="9525" w14:cap="rnd" w14:cmpd="sng" w14:algn="ctr">
                            <w14:noFill/>
                            <w14:prstDash w14:val="solid"/>
                            <w14:bevel/>
                          </w14:textOutline>
                        </w:rPr>
                      </w:pPr>
                      <w:r w:rsidRPr="005D583F">
                        <w:rPr>
                          <w14:textOutline w14:w="9525" w14:cap="rnd" w14:cmpd="sng" w14:algn="ctr">
                            <w14:noFill/>
                            <w14:prstDash w14:val="solid"/>
                            <w14:bevel/>
                          </w14:textOutline>
                        </w:rPr>
                        <w:t xml:space="preserve">Medicolegal politics, committee involvement or journalism </w:t>
                      </w:r>
                    </w:p>
                    <w:p w14:paraId="236A9DC3" w14:textId="77777777" w:rsidR="001F52C7" w:rsidRPr="005D583F" w:rsidRDefault="001F52C7" w:rsidP="005D583F">
                      <w:pPr>
                        <w:pStyle w:val="ListParagraph"/>
                        <w:rPr>
                          <w:sz w:val="16"/>
                          <w:szCs w:val="16"/>
                          <w14:textOutline w14:w="9525" w14:cap="rnd" w14:cmpd="sng" w14:algn="ctr">
                            <w14:noFill/>
                            <w14:prstDash w14:val="solid"/>
                            <w14:bevel/>
                          </w14:textOutline>
                        </w:rPr>
                      </w:pPr>
                    </w:p>
                    <w:p w14:paraId="50B82EA2" w14:textId="77777777" w:rsidR="001F52C7" w:rsidRDefault="001F52C7" w:rsidP="001F52C7">
                      <w:pPr>
                        <w:pStyle w:val="ListParagraph"/>
                        <w:numPr>
                          <w:ilvl w:val="0"/>
                          <w:numId w:val="2"/>
                        </w:numPr>
                        <w:rPr>
                          <w14:textOutline w14:w="9525" w14:cap="rnd" w14:cmpd="sng" w14:algn="ctr">
                            <w14:noFill/>
                            <w14:prstDash w14:val="solid"/>
                            <w14:bevel/>
                          </w14:textOutline>
                        </w:rPr>
                      </w:pPr>
                      <w:r w:rsidRPr="005D583F">
                        <w:rPr>
                          <w14:textOutline w14:w="9525" w14:cap="rnd" w14:cmpd="sng" w14:algn="ctr">
                            <w14:noFill/>
                            <w14:prstDash w14:val="solid"/>
                            <w14:bevel/>
                          </w14:textOutline>
                        </w:rPr>
                        <w:t xml:space="preserve">Religious commitments </w:t>
                      </w:r>
                    </w:p>
                    <w:p w14:paraId="44E1D677" w14:textId="77777777" w:rsidR="001F52C7" w:rsidRPr="005D583F" w:rsidRDefault="001F52C7" w:rsidP="005D583F">
                      <w:pPr>
                        <w:pStyle w:val="ListParagraph"/>
                        <w:rPr>
                          <w:sz w:val="16"/>
                          <w:szCs w:val="16"/>
                          <w14:textOutline w14:w="9525" w14:cap="rnd" w14:cmpd="sng" w14:algn="ctr">
                            <w14:noFill/>
                            <w14:prstDash w14:val="solid"/>
                            <w14:bevel/>
                          </w14:textOutline>
                        </w:rPr>
                      </w:pPr>
                    </w:p>
                    <w:p w14:paraId="7CC11111" w14:textId="2BF4283B" w:rsidR="001F52C7" w:rsidRPr="005D583F" w:rsidRDefault="001F52C7" w:rsidP="001F52C7">
                      <w:pPr>
                        <w:pStyle w:val="ListParagraph"/>
                        <w:numPr>
                          <w:ilvl w:val="0"/>
                          <w:numId w:val="2"/>
                        </w:numPr>
                        <w:rPr>
                          <w14:textOutline w14:w="9525" w14:cap="rnd" w14:cmpd="sng" w14:algn="ctr">
                            <w14:noFill/>
                            <w14:prstDash w14:val="solid"/>
                            <w14:bevel/>
                          </w14:textOutline>
                        </w:rPr>
                      </w:pPr>
                      <w:r w:rsidRPr="005D583F">
                        <w:rPr>
                          <w14:textOutline w14:w="9525" w14:cap="rnd" w14:cmpd="sng" w14:algn="ctr">
                            <w14:noFill/>
                            <w14:prstDash w14:val="solid"/>
                            <w14:bevel/>
                          </w14:textOutline>
                        </w:rPr>
                        <w:t>Non-medical and professional development e.g. management courses</w:t>
                      </w:r>
                    </w:p>
                  </w:txbxContent>
                </v:textbox>
              </v:shape>
            </w:pict>
          </mc:Fallback>
        </mc:AlternateContent>
      </w:r>
      <w:r w:rsidR="005D583F">
        <w:rPr>
          <w:noProof/>
          <w:lang w:eastAsia="en-GB"/>
        </w:rPr>
        <mc:AlternateContent>
          <mc:Choice Requires="wps">
            <w:drawing>
              <wp:anchor distT="0" distB="0" distL="114300" distR="114300" simplePos="0" relativeHeight="251676672" behindDoc="1" locked="0" layoutInCell="1" allowOverlap="1" wp14:anchorId="0FBD6A9A" wp14:editId="6090D0CA">
                <wp:simplePos x="0" y="0"/>
                <wp:positionH relativeFrom="column">
                  <wp:posOffset>4288665</wp:posOffset>
                </wp:positionH>
                <wp:positionV relativeFrom="paragraph">
                  <wp:posOffset>193183</wp:posOffset>
                </wp:positionV>
                <wp:extent cx="2240915" cy="2910625"/>
                <wp:effectExtent l="0" t="0" r="0" b="0"/>
                <wp:wrapNone/>
                <wp:docPr id="40145032" name="Rounded Rectangle 2"/>
                <wp:cNvGraphicFramePr/>
                <a:graphic xmlns:a="http://schemas.openxmlformats.org/drawingml/2006/main">
                  <a:graphicData uri="http://schemas.microsoft.com/office/word/2010/wordprocessingShape">
                    <wps:wsp>
                      <wps:cNvSpPr/>
                      <wps:spPr>
                        <a:xfrm>
                          <a:off x="0" y="0"/>
                          <a:ext cx="2240915" cy="2910625"/>
                        </a:xfrm>
                        <a:prstGeom prst="roundRect">
                          <a:avLst/>
                        </a:prstGeom>
                        <a:solidFill>
                          <a:schemeClr val="accent1">
                            <a:alpha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4098D4" w14:textId="67896B20" w:rsidR="001F52C7" w:rsidRDefault="001F52C7" w:rsidP="005D5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D6A9A" id="Rounded Rectangle 2" o:spid="_x0000_s1034" style="position:absolute;margin-left:337.7pt;margin-top:15.2pt;width:176.45pt;height:229.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" fillcolor="#5b9bd5 [3204]" stroked="f" strokeweight="1pt">
                <v:fill opacity="26214f"/>
                <v:stroke joinstyle="miter"/>
                <v:textbox>
                  <w:txbxContent>
                    <w:p w14:paraId="614098D4" w14:textId="67896B20" w:rsidR="001F52C7" w:rsidRDefault="001F52C7" w:rsidP="005D583F">
                      <w:pPr>
                        <w:jc w:val="center"/>
                      </w:pPr>
                    </w:p>
                  </w:txbxContent>
                </v:textbox>
              </v:roundrect>
            </w:pict>
          </mc:Fallback>
        </mc:AlternateContent>
      </w:r>
      <w:r w:rsidR="005D583F">
        <w:rPr>
          <w:noProof/>
          <w:lang w:eastAsia="en-GB"/>
        </w:rPr>
        <mc:AlternateContent>
          <mc:Choice Requires="wps">
            <w:drawing>
              <wp:anchor distT="0" distB="0" distL="114300" distR="114300" simplePos="0" relativeHeight="251674624" behindDoc="1" locked="0" layoutInCell="1" allowOverlap="1" wp14:anchorId="1CF1CDA6" wp14:editId="1AC3B203">
                <wp:simplePos x="0" y="0"/>
                <wp:positionH relativeFrom="column">
                  <wp:posOffset>-440690</wp:posOffset>
                </wp:positionH>
                <wp:positionV relativeFrom="paragraph">
                  <wp:posOffset>165735</wp:posOffset>
                </wp:positionV>
                <wp:extent cx="2240915" cy="2910205"/>
                <wp:effectExtent l="0" t="0" r="0" b="0"/>
                <wp:wrapNone/>
                <wp:docPr id="1141376412" name="Rounded Rectangle 2"/>
                <wp:cNvGraphicFramePr/>
                <a:graphic xmlns:a="http://schemas.openxmlformats.org/drawingml/2006/main">
                  <a:graphicData uri="http://schemas.microsoft.com/office/word/2010/wordprocessingShape">
                    <wps:wsp>
                      <wps:cNvSpPr/>
                      <wps:spPr>
                        <a:xfrm>
                          <a:off x="0" y="0"/>
                          <a:ext cx="2240915" cy="2910205"/>
                        </a:xfrm>
                        <a:prstGeom prst="roundRect">
                          <a:avLst/>
                        </a:prstGeom>
                        <a:solidFill>
                          <a:schemeClr val="accent1">
                            <a:alpha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A66A04" w14:textId="372037C2" w:rsidR="001F52C7" w:rsidRDefault="001F52C7" w:rsidP="005D5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1CDA6" id="_x0000_s1035" style="position:absolute;margin-left:-34.7pt;margin-top:13.05pt;width:176.45pt;height:229.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" fillcolor="#5b9bd5 [3204]" stroked="f" strokeweight="1pt">
                <v:fill opacity="26214f"/>
                <v:stroke joinstyle="miter"/>
                <v:textbox>
                  <w:txbxContent>
                    <w:p w14:paraId="7FA66A04" w14:textId="372037C2" w:rsidR="001F52C7" w:rsidRDefault="001F52C7" w:rsidP="005D583F">
                      <w:pPr>
                        <w:jc w:val="center"/>
                      </w:pPr>
                    </w:p>
                  </w:txbxContent>
                </v:textbox>
              </v:roundrect>
            </w:pict>
          </mc:Fallback>
        </mc:AlternateContent>
      </w:r>
      <w:r w:rsidR="005D583F">
        <w:rPr>
          <w:noProof/>
          <w:lang w:eastAsia="en-GB"/>
        </w:rPr>
        <mc:AlternateContent>
          <mc:Choice Requires="wps">
            <w:drawing>
              <wp:anchor distT="0" distB="0" distL="114300" distR="114300" simplePos="0" relativeHeight="251663360" behindDoc="1" locked="0" layoutInCell="1" allowOverlap="1" wp14:anchorId="6EECA55C" wp14:editId="0A03F63D">
                <wp:simplePos x="0" y="0"/>
                <wp:positionH relativeFrom="column">
                  <wp:posOffset>1893194</wp:posOffset>
                </wp:positionH>
                <wp:positionV relativeFrom="paragraph">
                  <wp:posOffset>194659</wp:posOffset>
                </wp:positionV>
                <wp:extent cx="2240915" cy="2910625"/>
                <wp:effectExtent l="0" t="0" r="0" b="0"/>
                <wp:wrapNone/>
                <wp:docPr id="1958848040" name="Rounded Rectangle 2"/>
                <wp:cNvGraphicFramePr/>
                <a:graphic xmlns:a="http://schemas.openxmlformats.org/drawingml/2006/main">
                  <a:graphicData uri="http://schemas.microsoft.com/office/word/2010/wordprocessingShape">
                    <wps:wsp>
                      <wps:cNvSpPr/>
                      <wps:spPr>
                        <a:xfrm>
                          <a:off x="0" y="0"/>
                          <a:ext cx="2240915" cy="2910625"/>
                        </a:xfrm>
                        <a:prstGeom prst="roundRect">
                          <a:avLst/>
                        </a:prstGeom>
                        <a:solidFill>
                          <a:schemeClr val="accent1">
                            <a:alpha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7FC86C" w14:textId="7E2D9DDD" w:rsidR="001F52C7" w:rsidRDefault="001F52C7" w:rsidP="005D5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CA55C" id="_x0000_s1036" style="position:absolute;margin-left:149.05pt;margin-top:15.35pt;width:176.45pt;height:22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" fillcolor="#5b9bd5 [3204]" stroked="f" strokeweight="1pt">
                <v:fill opacity="26214f"/>
                <v:stroke joinstyle="miter"/>
                <v:textbox>
                  <w:txbxContent>
                    <w:p w14:paraId="0D7FC86C" w14:textId="7E2D9DDD" w:rsidR="001F52C7" w:rsidRDefault="001F52C7" w:rsidP="005D583F">
                      <w:pPr>
                        <w:jc w:val="center"/>
                      </w:pPr>
                    </w:p>
                  </w:txbxContent>
                </v:textbox>
              </v:roundrect>
            </w:pict>
          </mc:Fallback>
        </mc:AlternateContent>
      </w:r>
      <w:r w:rsidR="005D583F">
        <w:rPr>
          <w:b/>
          <w:bCs/>
          <w:noProof/>
          <w:u w:val="single"/>
          <w:lang w:eastAsia="en-GB"/>
        </w:rPr>
        <mc:AlternateContent>
          <mc:Choice Requires="wps">
            <w:drawing>
              <wp:anchor distT="0" distB="0" distL="114300" distR="114300" simplePos="0" relativeHeight="251659264" behindDoc="0" locked="0" layoutInCell="1" allowOverlap="1" wp14:anchorId="54F14772" wp14:editId="0C449366">
                <wp:simplePos x="0" y="0"/>
                <wp:positionH relativeFrom="column">
                  <wp:posOffset>4294684</wp:posOffset>
                </wp:positionH>
                <wp:positionV relativeFrom="paragraph">
                  <wp:posOffset>759424</wp:posOffset>
                </wp:positionV>
                <wp:extent cx="2229485" cy="1995805"/>
                <wp:effectExtent l="0" t="0" r="0" b="0"/>
                <wp:wrapNone/>
                <wp:docPr id="1531590434" name="Text Box 3"/>
                <wp:cNvGraphicFramePr/>
                <a:graphic xmlns:a="http://schemas.openxmlformats.org/drawingml/2006/main">
                  <a:graphicData uri="http://schemas.microsoft.com/office/word/2010/wordprocessingShape">
                    <wps:wsp>
                      <wps:cNvSpPr txBox="1"/>
                      <wps:spPr>
                        <a:xfrm>
                          <a:off x="0" y="0"/>
                          <a:ext cx="2229485" cy="1995805"/>
                        </a:xfrm>
                        <a:prstGeom prst="rect">
                          <a:avLst/>
                        </a:prstGeom>
                        <a:noFill/>
                        <a:ln w="6350">
                          <a:noFill/>
                        </a:ln>
                      </wps:spPr>
                      <wps:txbx>
                        <w:txbxContent>
                          <w:p w14:paraId="2AD8DC9D" w14:textId="6E69221F" w:rsidR="001F52C7" w:rsidRPr="005D583F" w:rsidRDefault="001F52C7" w:rsidP="005D583F">
                            <w:pPr>
                              <w:pStyle w:val="ListParagraph"/>
                              <w:numPr>
                                <w:ilvl w:val="0"/>
                                <w:numId w:val="1"/>
                              </w:numPr>
                              <w:ind w:left="360"/>
                              <w:rPr>
                                <w14:textOutline w14:w="9525" w14:cap="rnd" w14:cmpd="sng" w14:algn="ctr">
                                  <w14:noFill/>
                                  <w14:prstDash w14:val="solid"/>
                                  <w14:bevel/>
                                </w14:textOutline>
                              </w:rPr>
                            </w:pPr>
                            <w:r>
                              <w:rPr>
                                <w14:textOutline w14:w="9525" w14:cap="rnd" w14:cmpd="sng" w14:algn="ctr">
                                  <w14:noFill/>
                                  <w14:prstDash w14:val="solid"/>
                                  <w14:bevel/>
                                </w14:textOutline>
                              </w:rPr>
                              <w:t>P</w:t>
                            </w:r>
                            <w:r w:rsidRPr="005D583F">
                              <w:rPr>
                                <w14:textOutline w14:w="9525" w14:cap="rnd" w14:cmpd="sng" w14:algn="ctr">
                                  <w14:noFill/>
                                  <w14:prstDash w14:val="solid"/>
                                  <w14:bevel/>
                                </w14:textOutline>
                              </w:rPr>
                              <w:t xml:space="preserve">ersonal choice that meets their individual professional or lifestyle needs. </w:t>
                            </w:r>
                          </w:p>
                          <w:p w14:paraId="5E454AD1" w14:textId="77777777" w:rsidR="001F52C7" w:rsidRPr="005D583F" w:rsidRDefault="001F52C7" w:rsidP="005D583F">
                            <w:pPr>
                              <w:pStyle w:val="ListParagraph"/>
                              <w:ind w:left="360"/>
                              <w:rPr>
                                <w:sz w:val="16"/>
                                <w:szCs w:val="16"/>
                                <w14:textOutline w14:w="9525" w14:cap="rnd" w14:cmpd="sng" w14:algn="ctr">
                                  <w14:noFill/>
                                  <w14:prstDash w14:val="solid"/>
                                  <w14:bevel/>
                                </w14:textOutline>
                              </w:rPr>
                            </w:pPr>
                          </w:p>
                          <w:p w14:paraId="0C04B5A4" w14:textId="027BB116" w:rsidR="001F52C7" w:rsidRPr="005D583F" w:rsidRDefault="001F52C7" w:rsidP="005D583F">
                            <w:pPr>
                              <w:pStyle w:val="ListParagraph"/>
                              <w:ind w:left="360"/>
                              <w:rPr>
                                <w14:textOutline w14:w="9525" w14:cap="rnd" w14:cmpd="sng" w14:algn="ctr">
                                  <w14:noFill/>
                                  <w14:prstDash w14:val="solid"/>
                                  <w14:bevel/>
                                </w14:textOutline>
                              </w:rPr>
                            </w:pPr>
                            <w:r w:rsidRPr="005D583F">
                              <w:rPr>
                                <w14:textOutline w14:w="9525" w14:cap="rnd" w14:cmpd="sng" w14:algn="ctr">
                                  <w14:noFill/>
                                  <w14:prstDash w14:val="solid"/>
                                  <w14:bevel/>
                                </w14:textOutline>
                              </w:rPr>
                              <w:t>Choice to train LTFT is not subject to the judgement of anyone else and is only limited by service considerations.</w:t>
                            </w:r>
                          </w:p>
                          <w:p w14:paraId="339F5207" w14:textId="77777777" w:rsidR="001F52C7" w:rsidRPr="00301BEF" w:rsidRDefault="001F52C7" w:rsidP="005D583F">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14772" id="Text Box 3" o:spid="_x0000_s1037" type="#_x0000_t202" style="position:absolute;margin-left:338.15pt;margin-top:59.8pt;width:175.55pt;height:15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" filled="f" stroked="f" strokeweight=".5pt">
                <v:textbox>
                  <w:txbxContent>
                    <w:p w14:paraId="2AD8DC9D" w14:textId="6E69221F" w:rsidR="001F52C7" w:rsidRPr="005D583F" w:rsidRDefault="001F52C7" w:rsidP="005D583F">
                      <w:pPr>
                        <w:pStyle w:val="ListParagraph"/>
                        <w:numPr>
                          <w:ilvl w:val="0"/>
                          <w:numId w:val="1"/>
                        </w:numPr>
                        <w:ind w:left="360"/>
                        <w:rPr>
                          <w14:textOutline w14:w="9525" w14:cap="rnd" w14:cmpd="sng" w14:algn="ctr">
                            <w14:noFill/>
                            <w14:prstDash w14:val="solid"/>
                            <w14:bevel/>
                          </w14:textOutline>
                        </w:rPr>
                      </w:pPr>
                      <w:r>
                        <w:rPr>
                          <w14:textOutline w14:w="9525" w14:cap="rnd" w14:cmpd="sng" w14:algn="ctr">
                            <w14:noFill/>
                            <w14:prstDash w14:val="solid"/>
                            <w14:bevel/>
                          </w14:textOutline>
                        </w:rPr>
                        <w:t>P</w:t>
                      </w:r>
                      <w:r w:rsidRPr="005D583F">
                        <w:rPr>
                          <w14:textOutline w14:w="9525" w14:cap="rnd" w14:cmpd="sng" w14:algn="ctr">
                            <w14:noFill/>
                            <w14:prstDash w14:val="solid"/>
                            <w14:bevel/>
                          </w14:textOutline>
                        </w:rPr>
                        <w:t xml:space="preserve">ersonal choice that meets their individual professional or lifestyle needs. </w:t>
                      </w:r>
                    </w:p>
                    <w:p w14:paraId="5E454AD1" w14:textId="77777777" w:rsidR="001F52C7" w:rsidRPr="005D583F" w:rsidRDefault="001F52C7" w:rsidP="005D583F">
                      <w:pPr>
                        <w:pStyle w:val="ListParagraph"/>
                        <w:ind w:left="360"/>
                        <w:rPr>
                          <w:sz w:val="16"/>
                          <w:szCs w:val="16"/>
                          <w14:textOutline w14:w="9525" w14:cap="rnd" w14:cmpd="sng" w14:algn="ctr">
                            <w14:noFill/>
                            <w14:prstDash w14:val="solid"/>
                            <w14:bevel/>
                          </w14:textOutline>
                        </w:rPr>
                      </w:pPr>
                    </w:p>
                    <w:p w14:paraId="0C04B5A4" w14:textId="027BB116" w:rsidR="001F52C7" w:rsidRPr="005D583F" w:rsidRDefault="001F52C7" w:rsidP="005D583F">
                      <w:pPr>
                        <w:pStyle w:val="ListParagraph"/>
                        <w:ind w:left="360"/>
                        <w:rPr>
                          <w14:textOutline w14:w="9525" w14:cap="rnd" w14:cmpd="sng" w14:algn="ctr">
                            <w14:noFill/>
                            <w14:prstDash w14:val="solid"/>
                            <w14:bevel/>
                          </w14:textOutline>
                        </w:rPr>
                      </w:pPr>
                      <w:r w:rsidRPr="005D583F">
                        <w:rPr>
                          <w14:textOutline w14:w="9525" w14:cap="rnd" w14:cmpd="sng" w14:algn="ctr">
                            <w14:noFill/>
                            <w14:prstDash w14:val="solid"/>
                            <w14:bevel/>
                          </w14:textOutline>
                        </w:rPr>
                        <w:t>Choice to train LTFT is not subject to the judgement of anyone else and is only limited by service considerations.</w:t>
                      </w:r>
                    </w:p>
                    <w:p w14:paraId="339F5207" w14:textId="77777777" w:rsidR="001F52C7" w:rsidRPr="00301BEF" w:rsidRDefault="001F52C7" w:rsidP="005D583F">
                      <w:pPr>
                        <w:rPr>
                          <w:color w:val="FFFFFF" w:themeColor="background1"/>
                          <w14:textFill>
                            <w14:noFill/>
                          </w14:textFill>
                        </w:rPr>
                      </w:pPr>
                    </w:p>
                  </w:txbxContent>
                </v:textbox>
              </v:shape>
            </w:pict>
          </mc:Fallback>
        </mc:AlternateContent>
      </w:r>
      <w:r w:rsidR="005D583F">
        <w:rPr>
          <w:noProof/>
          <w:lang w:eastAsia="en-GB"/>
        </w:rPr>
        <mc:AlternateContent>
          <mc:Choice Requires="wps">
            <w:drawing>
              <wp:anchor distT="0" distB="0" distL="114300" distR="114300" simplePos="0" relativeHeight="251668480" behindDoc="0" locked="0" layoutInCell="1" allowOverlap="1" wp14:anchorId="1B3C298F" wp14:editId="0436FA33">
                <wp:simplePos x="0" y="0"/>
                <wp:positionH relativeFrom="column">
                  <wp:posOffset>1893194</wp:posOffset>
                </wp:positionH>
                <wp:positionV relativeFrom="paragraph">
                  <wp:posOffset>181780</wp:posOffset>
                </wp:positionV>
                <wp:extent cx="2240280" cy="515155"/>
                <wp:effectExtent l="0" t="0" r="0" b="5715"/>
                <wp:wrapNone/>
                <wp:docPr id="1344484728" name="Round Same-side Corner of Rectangle 6"/>
                <wp:cNvGraphicFramePr/>
                <a:graphic xmlns:a="http://schemas.openxmlformats.org/drawingml/2006/main">
                  <a:graphicData uri="http://schemas.microsoft.com/office/word/2010/wordprocessingShape">
                    <wps:wsp>
                      <wps:cNvSpPr/>
                      <wps:spPr>
                        <a:xfrm>
                          <a:off x="0" y="0"/>
                          <a:ext cx="2240280" cy="515155"/>
                        </a:xfrm>
                        <a:prstGeom prst="round2SameRect">
                          <a:avLst>
                            <a:gd name="adj1" fmla="val 40276"/>
                            <a:gd name="adj2" fmla="val 0"/>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374883" w14:textId="651749A2" w:rsidR="001F52C7" w:rsidRPr="007E3A85" w:rsidRDefault="001F52C7" w:rsidP="007E3A85">
                            <w:pPr>
                              <w:jc w:val="center"/>
                              <w:rPr>
                                <w:sz w:val="28"/>
                                <w:szCs w:val="28"/>
                              </w:rPr>
                            </w:pPr>
                          </w:p>
                          <w:p w14:paraId="5EB4BE8A" w14:textId="77777777" w:rsidR="001F52C7" w:rsidRDefault="001F52C7" w:rsidP="007E3A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C298F" id="_x0000_s1038" style="position:absolute;margin-left:149.05pt;margin-top:14.3pt;width:176.4pt;height:4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0280,515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" adj="-11796480,,5400" path="m207484,l2032796,v114590,,207484,92894,207484,207484l2240280,515155r,l,515155r,l,207484c,92894,92894,,207484,xe" fillcolor="#5b9bd5 [3204]" stroked="f" strokeweight="1pt">
                <v:stroke joinstyle="miter"/>
                <v:formulas/>
                <v:path arrowok="t" o:connecttype="custom" o:connectlocs="207484,0;2032796,0;2240280,207484;2240280,515155;2240280,515155;0,515155;0,515155;0,207484;207484,0" o:connectangles="0,0,0,0,0,0,0,0,0" textboxrect="0,0,2240280,515155"/>
                <v:textbox>
                  <w:txbxContent>
                    <w:p w14:paraId="00374883" w14:textId="651749A2" w:rsidR="001F52C7" w:rsidRPr="007E3A85" w:rsidRDefault="001F52C7" w:rsidP="007E3A85">
                      <w:pPr>
                        <w:jc w:val="center"/>
                        <w:rPr>
                          <w:sz w:val="28"/>
                          <w:szCs w:val="28"/>
                        </w:rPr>
                      </w:pPr>
                    </w:p>
                    <w:p w14:paraId="5EB4BE8A" w14:textId="77777777" w:rsidR="001F52C7" w:rsidRDefault="001F52C7" w:rsidP="007E3A85">
                      <w:pPr>
                        <w:jc w:val="center"/>
                      </w:pPr>
                    </w:p>
                  </w:txbxContent>
                </v:textbox>
              </v:shape>
            </w:pict>
          </mc:Fallback>
        </mc:AlternateContent>
      </w:r>
    </w:p>
    <w:tbl>
      <w:tblPr>
        <w:tblW w:w="5000" w:type="pct"/>
        <w:tblCellMar>
          <w:top w:w="15" w:type="dxa"/>
          <w:left w:w="15" w:type="dxa"/>
          <w:bottom w:w="15" w:type="dxa"/>
          <w:right w:w="15" w:type="dxa"/>
        </w:tblCellMar>
        <w:tblLook w:val="04A0" w:firstRow="1" w:lastRow="0" w:firstColumn="1" w:lastColumn="0" w:noHBand="0" w:noVBand="1"/>
      </w:tblPr>
      <w:tblGrid>
        <w:gridCol w:w="3008"/>
        <w:gridCol w:w="3009"/>
        <w:gridCol w:w="3009"/>
      </w:tblGrid>
      <w:tr w:rsidR="00301BEF" w:rsidRPr="00301BEF" w14:paraId="420AB91E" w14:textId="77777777" w:rsidTr="00301BEF">
        <w:tc>
          <w:tcPr>
            <w:tcW w:w="1666" w:type="pct"/>
            <w:shd w:val="clear" w:color="auto" w:fill="auto"/>
            <w:tcMar>
              <w:top w:w="0" w:type="dxa"/>
              <w:left w:w="0" w:type="dxa"/>
              <w:bottom w:w="0" w:type="dxa"/>
              <w:right w:w="0" w:type="dxa"/>
            </w:tcMar>
            <w:vAlign w:val="center"/>
            <w:hideMark/>
          </w:tcPr>
          <w:p w14:paraId="03E651BB" w14:textId="5A642E64" w:rsidR="00F85A92" w:rsidRPr="00301BEF" w:rsidRDefault="005D583F" w:rsidP="00F85A92">
            <w:pPr>
              <w:rPr>
                <w:b/>
                <w:bCs/>
                <w:u w:val="single"/>
                <w14:textOutline w14:w="9525" w14:cap="rnd" w14:cmpd="sng" w14:algn="ctr">
                  <w14:noFill/>
                  <w14:prstDash w14:val="solid"/>
                  <w14:bevel/>
                </w14:textOutline>
              </w:rPr>
            </w:pPr>
            <w:r>
              <w:rPr>
                <w:noProof/>
                <w:lang w:eastAsia="en-GB"/>
              </w:rPr>
              <mc:AlternateContent>
                <mc:Choice Requires="wps">
                  <w:drawing>
                    <wp:anchor distT="0" distB="0" distL="114300" distR="114300" simplePos="0" relativeHeight="251670528" behindDoc="0" locked="0" layoutInCell="1" allowOverlap="1" wp14:anchorId="449E546D" wp14:editId="4C29340B">
                      <wp:simplePos x="0" y="0"/>
                      <wp:positionH relativeFrom="column">
                        <wp:posOffset>-440055</wp:posOffset>
                      </wp:positionH>
                      <wp:positionV relativeFrom="paragraph">
                        <wp:posOffset>-106680</wp:posOffset>
                      </wp:positionV>
                      <wp:extent cx="2240280" cy="514985"/>
                      <wp:effectExtent l="0" t="0" r="0" b="5715"/>
                      <wp:wrapNone/>
                      <wp:docPr id="1228908840" name="Round Same-side Corner of Rectangle 6"/>
                      <wp:cNvGraphicFramePr/>
                      <a:graphic xmlns:a="http://schemas.openxmlformats.org/drawingml/2006/main">
                        <a:graphicData uri="http://schemas.microsoft.com/office/word/2010/wordprocessingShape">
                          <wps:wsp>
                            <wps:cNvSpPr/>
                            <wps:spPr>
                              <a:xfrm>
                                <a:off x="0" y="0"/>
                                <a:ext cx="2240280" cy="514985"/>
                              </a:xfrm>
                              <a:prstGeom prst="round2SameRect">
                                <a:avLst>
                                  <a:gd name="adj1" fmla="val 40276"/>
                                  <a:gd name="adj2" fmla="val 0"/>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86F3E8" w14:textId="524EE889" w:rsidR="001F52C7" w:rsidRPr="007E3A85" w:rsidRDefault="001F52C7" w:rsidP="007E3A85">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E546D" id="_x0000_s1039" style="position:absolute;margin-left:-34.65pt;margin-top:-8.4pt;width:176.4pt;height:4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0280,514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" adj="-11796480,,5400" path="m207415,l2032865,v114552,,207415,92863,207415,207415l2240280,514985r,l,514985r,l,207415c,92863,92863,,207415,xe" fillcolor="#5b9bd5 [3204]" stroked="f" strokeweight="1pt">
                      <v:stroke joinstyle="miter"/>
                      <v:formulas/>
                      <v:path arrowok="t" o:connecttype="custom" o:connectlocs="207415,0;2032865,0;2240280,207415;2240280,514985;2240280,514985;0,514985;0,514985;0,207415;207415,0" o:connectangles="0,0,0,0,0,0,0,0,0" textboxrect="0,0,2240280,514985"/>
                      <v:textbox>
                        <w:txbxContent>
                          <w:p w14:paraId="2E86F3E8" w14:textId="524EE889" w:rsidR="001F52C7" w:rsidRPr="007E3A85" w:rsidRDefault="001F52C7" w:rsidP="007E3A85">
                            <w:pPr>
                              <w:jc w:val="center"/>
                              <w:rPr>
                                <w:sz w:val="28"/>
                                <w:szCs w:val="28"/>
                              </w:rPr>
                            </w:pPr>
                          </w:p>
                        </w:txbxContent>
                      </v:textbox>
                    </v:shape>
                  </w:pict>
                </mc:Fallback>
              </mc:AlternateContent>
            </w:r>
          </w:p>
        </w:tc>
        <w:tc>
          <w:tcPr>
            <w:tcW w:w="1667" w:type="pct"/>
            <w:shd w:val="clear" w:color="auto" w:fill="auto"/>
            <w:tcMar>
              <w:top w:w="0" w:type="dxa"/>
              <w:left w:w="0" w:type="dxa"/>
              <w:bottom w:w="0" w:type="dxa"/>
              <w:right w:w="0" w:type="dxa"/>
            </w:tcMar>
            <w:vAlign w:val="center"/>
            <w:hideMark/>
          </w:tcPr>
          <w:p w14:paraId="35DA30D3" w14:textId="56D09A70" w:rsidR="00F85A92" w:rsidRPr="00301BEF" w:rsidRDefault="00F85A92" w:rsidP="00301BEF">
            <w:pPr>
              <w:jc w:val="center"/>
              <w:rPr>
                <w:b/>
                <w:bCs/>
                <w:u w:val="single"/>
                <w14:textOutline w14:w="9525" w14:cap="rnd" w14:cmpd="sng" w14:algn="ctr">
                  <w14:noFill/>
                  <w14:prstDash w14:val="solid"/>
                  <w14:bevel/>
                </w14:textOutline>
              </w:rPr>
            </w:pPr>
          </w:p>
        </w:tc>
        <w:tc>
          <w:tcPr>
            <w:tcW w:w="1667" w:type="pct"/>
            <w:shd w:val="clear" w:color="auto" w:fill="auto"/>
            <w:tcMar>
              <w:top w:w="0" w:type="dxa"/>
              <w:left w:w="0" w:type="dxa"/>
              <w:bottom w:w="0" w:type="dxa"/>
              <w:right w:w="0" w:type="dxa"/>
            </w:tcMar>
            <w:vAlign w:val="center"/>
            <w:hideMark/>
          </w:tcPr>
          <w:p w14:paraId="0E8FE9D8" w14:textId="42C8CA58" w:rsidR="00F85A92" w:rsidRPr="00301BEF" w:rsidRDefault="00F85A92" w:rsidP="00301BEF">
            <w:pPr>
              <w:jc w:val="center"/>
              <w:rPr>
                <w:b/>
                <w:bCs/>
                <w:u w:val="single"/>
                <w14:textOutline w14:w="9525" w14:cap="rnd" w14:cmpd="sng" w14:algn="ctr">
                  <w14:noFill/>
                  <w14:prstDash w14:val="solid"/>
                  <w14:bevel/>
                </w14:textOutline>
              </w:rPr>
            </w:pPr>
          </w:p>
        </w:tc>
      </w:tr>
      <w:tr w:rsidR="00301BEF" w:rsidRPr="00301BEF" w14:paraId="368A42FC" w14:textId="77777777" w:rsidTr="001F52C7">
        <w:tc>
          <w:tcPr>
            <w:tcW w:w="0" w:type="auto"/>
            <w:shd w:val="clear" w:color="auto" w:fill="auto"/>
            <w:tcMar>
              <w:top w:w="0" w:type="dxa"/>
              <w:left w:w="0" w:type="dxa"/>
              <w:bottom w:w="0" w:type="dxa"/>
              <w:right w:w="0" w:type="dxa"/>
            </w:tcMar>
            <w:vAlign w:val="center"/>
            <w:hideMark/>
          </w:tcPr>
          <w:p w14:paraId="006AF436" w14:textId="566B5FEA" w:rsidR="00301BEF" w:rsidRPr="00301BEF" w:rsidRDefault="00301BEF" w:rsidP="00F85A92">
            <w:pPr>
              <w:rPr>
                <w14:textOutline w14:w="9525" w14:cap="rnd" w14:cmpd="sng" w14:algn="ctr">
                  <w14:noFill/>
                  <w14:prstDash w14:val="solid"/>
                  <w14:bevel/>
                </w14:textOutline>
              </w:rPr>
            </w:pPr>
          </w:p>
        </w:tc>
        <w:tc>
          <w:tcPr>
            <w:tcW w:w="0" w:type="auto"/>
            <w:shd w:val="clear" w:color="auto" w:fill="auto"/>
            <w:tcMar>
              <w:top w:w="0" w:type="dxa"/>
              <w:left w:w="0" w:type="dxa"/>
              <w:bottom w:w="0" w:type="dxa"/>
              <w:right w:w="0" w:type="dxa"/>
            </w:tcMar>
            <w:vAlign w:val="center"/>
            <w:hideMark/>
          </w:tcPr>
          <w:p w14:paraId="50E464CE" w14:textId="5D1714C5" w:rsidR="00301BEF" w:rsidRPr="00301BEF" w:rsidRDefault="00301BEF" w:rsidP="00F85A92">
            <w:pPr>
              <w:rPr>
                <w14:textOutline w14:w="9525" w14:cap="rnd" w14:cmpd="sng" w14:algn="ctr">
                  <w14:noFill/>
                  <w14:prstDash w14:val="solid"/>
                  <w14:bevel/>
                </w14:textOutline>
              </w:rPr>
            </w:pPr>
            <w:r w:rsidRPr="00301BEF">
              <w:rPr>
                <w14:textOutline w14:w="9525" w14:cap="rnd" w14:cmpd="sng" w14:algn="ctr">
                  <w14:noFill/>
                  <w14:prstDash w14:val="solid"/>
                  <w14:bevel/>
                </w14:textOutline>
              </w:rPr>
              <w:t> </w:t>
            </w:r>
          </w:p>
        </w:tc>
        <w:tc>
          <w:tcPr>
            <w:tcW w:w="0" w:type="auto"/>
            <w:shd w:val="clear" w:color="auto" w:fill="auto"/>
            <w:tcMar>
              <w:top w:w="0" w:type="dxa"/>
              <w:left w:w="0" w:type="dxa"/>
              <w:bottom w:w="0" w:type="dxa"/>
              <w:right w:w="0" w:type="dxa"/>
            </w:tcMar>
            <w:vAlign w:val="center"/>
          </w:tcPr>
          <w:p w14:paraId="64FC1A4F" w14:textId="269CF44F" w:rsidR="00301BEF" w:rsidRPr="00301BEF" w:rsidRDefault="00301BEF" w:rsidP="00F85A92">
            <w:pPr>
              <w:rPr>
                <w14:textOutline w14:w="9525" w14:cap="rnd" w14:cmpd="sng" w14:algn="ctr">
                  <w14:noFill/>
                  <w14:prstDash w14:val="solid"/>
                  <w14:bevel/>
                </w14:textOutline>
              </w:rPr>
            </w:pPr>
          </w:p>
        </w:tc>
      </w:tr>
    </w:tbl>
    <w:p w14:paraId="713881CE" w14:textId="422E13E7" w:rsidR="00D23BAE" w:rsidRDefault="00D23BAE" w:rsidP="00D23BAE"/>
    <w:p w14:paraId="1FD8A7E3" w14:textId="56DED924" w:rsidR="00F85A92" w:rsidRDefault="00F85A92" w:rsidP="00D23BAE"/>
    <w:p w14:paraId="55AD603E" w14:textId="08684DD7" w:rsidR="00F85A92" w:rsidRDefault="00F85A92" w:rsidP="00D23BAE"/>
    <w:p w14:paraId="77520DE0" w14:textId="77777777" w:rsidR="00F85A92" w:rsidRDefault="00F85A92" w:rsidP="00D23BAE"/>
    <w:p w14:paraId="21EB4509" w14:textId="77777777" w:rsidR="00F85A92" w:rsidRDefault="00F85A92" w:rsidP="00D23BAE"/>
    <w:p w14:paraId="59C42B15" w14:textId="77777777" w:rsidR="00F85A92" w:rsidRDefault="00F85A92" w:rsidP="00D23BAE"/>
    <w:p w14:paraId="55B5A30A" w14:textId="77777777" w:rsidR="00F85A92" w:rsidRDefault="00F85A92" w:rsidP="00D23BAE"/>
    <w:p w14:paraId="744D8FE5" w14:textId="77777777" w:rsidR="00CF4EDA" w:rsidRDefault="00CF4EDA">
      <w:pPr>
        <w:rPr>
          <w:b/>
          <w:u w:val="single"/>
        </w:rPr>
      </w:pPr>
      <w:r>
        <w:rPr>
          <w:b/>
          <w:u w:val="single"/>
        </w:rPr>
        <w:br w:type="page"/>
      </w:r>
    </w:p>
    <w:p w14:paraId="00D36F91" w14:textId="43698A98" w:rsidR="00D23BAE" w:rsidRDefault="00F87E6D" w:rsidP="00D23BAE">
      <w:r>
        <w:rPr>
          <w:b/>
          <w:noProof/>
          <w:u w:val="single"/>
          <w:lang w:eastAsia="en-GB"/>
        </w:rPr>
        <w:lastRenderedPageBreak/>
        <mc:AlternateContent>
          <mc:Choice Requires="wps">
            <w:drawing>
              <wp:anchor distT="0" distB="0" distL="114300" distR="114300" simplePos="0" relativeHeight="251782144" behindDoc="0" locked="0" layoutInCell="1" allowOverlap="1" wp14:anchorId="57939E6C" wp14:editId="7AE93D1E">
                <wp:simplePos x="0" y="0"/>
                <wp:positionH relativeFrom="page">
                  <wp:align>right</wp:align>
                </wp:positionH>
                <wp:positionV relativeFrom="paragraph">
                  <wp:posOffset>-914400</wp:posOffset>
                </wp:positionV>
                <wp:extent cx="7607300" cy="647700"/>
                <wp:effectExtent l="0" t="0" r="0" b="0"/>
                <wp:wrapNone/>
                <wp:docPr id="1" name="Rectangle 1"/>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5BEA90" w14:textId="77777777" w:rsidR="00F87E6D" w:rsidRDefault="00F87E6D" w:rsidP="00F87E6D">
                            <w:pPr>
                              <w:jc w:val="center"/>
                            </w:pPr>
                            <w:r>
                              <w:t>WHY CHOOSE LTFT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9E6C" id="_x0000_s1040" style="position:absolute;margin-left:547.8pt;margin-top:-1in;width:599pt;height:51pt;z-index:25178214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" fillcolor="#5b9bd5 [3204]" stroked="f" strokeweight="1pt">
                <v:textbox>
                  <w:txbxContent>
                    <w:p w14:paraId="305BEA90" w14:textId="77777777" w:rsidR="00F87E6D" w:rsidRDefault="00F87E6D" w:rsidP="00F87E6D">
                      <w:pPr>
                        <w:jc w:val="center"/>
                      </w:pPr>
                      <w:r>
                        <w:t>WHY CHOOSE LTFT</w:t>
                      </w:r>
                    </w:p>
                  </w:txbxContent>
                </v:textbox>
                <w10:wrap anchorx="page"/>
              </v:rect>
            </w:pict>
          </mc:Fallback>
        </mc:AlternateContent>
      </w:r>
      <w:r w:rsidR="00D23BAE" w:rsidRPr="00D23BAE">
        <w:rPr>
          <w:b/>
          <w:u w:val="single"/>
        </w:rPr>
        <w:t xml:space="preserve">What hours do LTFT </w:t>
      </w:r>
      <w:r w:rsidR="00AA779C">
        <w:rPr>
          <w:b/>
          <w:u w:val="single"/>
        </w:rPr>
        <w:t>Postgraduate Doctor in Training</w:t>
      </w:r>
      <w:r w:rsidR="00D23BAE" w:rsidRPr="00D23BAE">
        <w:rPr>
          <w:b/>
          <w:u w:val="single"/>
        </w:rPr>
        <w:t xml:space="preserve"> work?</w:t>
      </w:r>
    </w:p>
    <w:p w14:paraId="36D81A02" w14:textId="06CAF043" w:rsidR="007E3A85" w:rsidRDefault="00D23BAE" w:rsidP="00D23BAE">
      <w:r>
        <w:t>Full time training equates to 100%. When you apply to train LTFT, you will be asked what percentage you wish to work</w:t>
      </w:r>
      <w:r w:rsidR="007E3A85">
        <w:t>.</w:t>
      </w:r>
    </w:p>
    <w:p w14:paraId="4666BCF0" w14:textId="3ED6779B" w:rsidR="007E3A85" w:rsidRDefault="007E3A85" w:rsidP="00D23BAE">
      <w:r>
        <w:t>Y</w:t>
      </w:r>
      <w:r w:rsidR="00D23BAE">
        <w:t>ou cannot train at less than 50%</w:t>
      </w:r>
      <w:r w:rsidR="000A1560">
        <w:t xml:space="preserve"> clinically</w:t>
      </w:r>
      <w:r w:rsidR="00D23BAE">
        <w:t xml:space="preserve"> except in very exceptional circumstances, which would be discussed on an individual basis. </w:t>
      </w:r>
    </w:p>
    <w:p w14:paraId="4A6BAE45" w14:textId="5A7A429A" w:rsidR="00D23BAE" w:rsidRDefault="000A1560" w:rsidP="00D23BAE">
      <w:r>
        <w:t>The GMC is supportive of</w:t>
      </w:r>
      <w:r w:rsidR="00D23BAE" w:rsidRPr="0092504C">
        <w:t xml:space="preserve"> LTFT training for anything over 50% up to </w:t>
      </w:r>
      <w:r w:rsidR="00EB3F14" w:rsidRPr="00EB3F14">
        <w:t>8</w:t>
      </w:r>
      <w:r w:rsidR="00D23BAE" w:rsidRPr="00EB3F14">
        <w:t>0%</w:t>
      </w:r>
      <w:r w:rsidR="00EB3F14">
        <w:t>.</w:t>
      </w:r>
    </w:p>
    <w:p w14:paraId="2009676F" w14:textId="18CB8DB0" w:rsidR="00D23BAE" w:rsidRDefault="007E3A85" w:rsidP="00D23BAE">
      <w:r>
        <w:rPr>
          <w:noProof/>
          <w:lang w:eastAsia="en-GB"/>
        </w:rPr>
        <mc:AlternateContent>
          <mc:Choice Requires="wps">
            <w:drawing>
              <wp:anchor distT="0" distB="0" distL="114300" distR="114300" simplePos="0" relativeHeight="251677696" behindDoc="1" locked="0" layoutInCell="1" allowOverlap="1" wp14:anchorId="540760DE" wp14:editId="2EA6BBF6">
                <wp:simplePos x="0" y="0"/>
                <wp:positionH relativeFrom="column">
                  <wp:posOffset>-130629</wp:posOffset>
                </wp:positionH>
                <wp:positionV relativeFrom="paragraph">
                  <wp:posOffset>158479</wp:posOffset>
                </wp:positionV>
                <wp:extent cx="6400800" cy="2264228"/>
                <wp:effectExtent l="0" t="0" r="0" b="0"/>
                <wp:wrapNone/>
                <wp:docPr id="1503850527" name="Rounded Rectangle 9"/>
                <wp:cNvGraphicFramePr/>
                <a:graphic xmlns:a="http://schemas.openxmlformats.org/drawingml/2006/main">
                  <a:graphicData uri="http://schemas.microsoft.com/office/word/2010/wordprocessingShape">
                    <wps:wsp>
                      <wps:cNvSpPr/>
                      <wps:spPr>
                        <a:xfrm>
                          <a:off x="0" y="0"/>
                          <a:ext cx="6400800" cy="2264228"/>
                        </a:xfrm>
                        <a:prstGeom prst="roundRect">
                          <a:avLst/>
                        </a:prstGeom>
                        <a:solidFill>
                          <a:schemeClr val="accent1">
                            <a:alpha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232FA7" id="Rounded Rectangle 9" o:spid="_x0000_s1026" style="position:absolute;margin-left:-10.3pt;margin-top:12.5pt;width:7in;height:178.3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" fillcolor="#5b9bd5 [3204]" stroked="f" strokeweight="1pt">
                <v:fill opacity="26214f"/>
                <v:stroke joinstyle="miter"/>
              </v:roundrect>
            </w:pict>
          </mc:Fallback>
        </mc:AlternateContent>
      </w:r>
    </w:p>
    <w:tbl>
      <w:tblPr>
        <w:tblpPr w:leftFromText="180" w:rightFromText="180" w:vertAnchor="text" w:horzAnchor="page" w:tblpX="2058" w:tblpY="76"/>
        <w:tblW w:w="4894" w:type="pct"/>
        <w:tblCellMar>
          <w:top w:w="15" w:type="dxa"/>
          <w:left w:w="15" w:type="dxa"/>
          <w:bottom w:w="15" w:type="dxa"/>
          <w:right w:w="15" w:type="dxa"/>
        </w:tblCellMar>
        <w:tblLook w:val="04A0" w:firstRow="1" w:lastRow="0" w:firstColumn="1" w:lastColumn="0" w:noHBand="0" w:noVBand="1"/>
      </w:tblPr>
      <w:tblGrid>
        <w:gridCol w:w="2324"/>
        <w:gridCol w:w="3279"/>
        <w:gridCol w:w="2564"/>
        <w:gridCol w:w="668"/>
      </w:tblGrid>
      <w:tr w:rsidR="009B04AD" w:rsidRPr="007E3A85" w14:paraId="7EF60D9A" w14:textId="77777777" w:rsidTr="009B04AD">
        <w:tc>
          <w:tcPr>
            <w:tcW w:w="1315" w:type="pct"/>
            <w:shd w:val="clear" w:color="auto" w:fill="auto"/>
            <w:tcMar>
              <w:top w:w="0" w:type="dxa"/>
              <w:left w:w="0" w:type="dxa"/>
              <w:bottom w:w="0" w:type="dxa"/>
              <w:right w:w="0" w:type="dxa"/>
            </w:tcMar>
            <w:vAlign w:val="center"/>
            <w:hideMark/>
          </w:tcPr>
          <w:p w14:paraId="21DF4136" w14:textId="77777777" w:rsidR="009B04AD" w:rsidRPr="007E3A85" w:rsidRDefault="009B04AD" w:rsidP="009B04AD">
            <w:pPr>
              <w:ind w:right="1017"/>
              <w:rPr>
                <w:b/>
                <w:bCs/>
                <w:sz w:val="28"/>
                <w:szCs w:val="28"/>
              </w:rPr>
            </w:pPr>
            <w:r w:rsidRPr="007E3A85">
              <w:rPr>
                <w:b/>
                <w:bCs/>
                <w:sz w:val="28"/>
                <w:szCs w:val="28"/>
              </w:rPr>
              <w:t>Percentage</w:t>
            </w:r>
          </w:p>
        </w:tc>
        <w:tc>
          <w:tcPr>
            <w:tcW w:w="1856" w:type="pct"/>
            <w:shd w:val="clear" w:color="auto" w:fill="auto"/>
            <w:tcMar>
              <w:top w:w="0" w:type="dxa"/>
              <w:left w:w="0" w:type="dxa"/>
              <w:bottom w:w="0" w:type="dxa"/>
              <w:right w:w="0" w:type="dxa"/>
            </w:tcMar>
            <w:vAlign w:val="center"/>
            <w:hideMark/>
          </w:tcPr>
          <w:p w14:paraId="0CD57F79" w14:textId="77777777" w:rsidR="009B04AD" w:rsidRPr="007E3A85" w:rsidRDefault="009B04AD" w:rsidP="009B04AD">
            <w:pPr>
              <w:rPr>
                <w:b/>
                <w:bCs/>
                <w:sz w:val="28"/>
                <w:szCs w:val="28"/>
              </w:rPr>
            </w:pPr>
            <w:r w:rsidRPr="007E3A85">
              <w:rPr>
                <w:b/>
                <w:bCs/>
                <w:sz w:val="28"/>
                <w:szCs w:val="28"/>
              </w:rPr>
              <w:t>Working Time equivalent</w:t>
            </w:r>
          </w:p>
        </w:tc>
        <w:tc>
          <w:tcPr>
            <w:tcW w:w="1829" w:type="pct"/>
            <w:gridSpan w:val="2"/>
            <w:shd w:val="clear" w:color="auto" w:fill="auto"/>
            <w:tcMar>
              <w:top w:w="0" w:type="dxa"/>
              <w:left w:w="0" w:type="dxa"/>
              <w:bottom w:w="0" w:type="dxa"/>
              <w:right w:w="0" w:type="dxa"/>
            </w:tcMar>
            <w:vAlign w:val="center"/>
            <w:hideMark/>
          </w:tcPr>
          <w:p w14:paraId="75880A0A" w14:textId="77777777" w:rsidR="009B04AD" w:rsidRPr="007E3A85" w:rsidRDefault="009B04AD" w:rsidP="009B04AD">
            <w:pPr>
              <w:ind w:right="-1465"/>
              <w:rPr>
                <w:b/>
                <w:bCs/>
                <w:sz w:val="28"/>
                <w:szCs w:val="28"/>
              </w:rPr>
            </w:pPr>
            <w:r w:rsidRPr="007E3A85">
              <w:rPr>
                <w:b/>
                <w:bCs/>
                <w:sz w:val="28"/>
                <w:szCs w:val="28"/>
              </w:rPr>
              <w:t>Hours worked (per week)</w:t>
            </w:r>
          </w:p>
        </w:tc>
      </w:tr>
      <w:tr w:rsidR="009B04AD" w:rsidRPr="007E3A85" w14:paraId="78929CDF" w14:textId="77777777" w:rsidTr="009B04AD">
        <w:trPr>
          <w:gridAfter w:val="1"/>
          <w:wAfter w:w="378" w:type="pct"/>
        </w:trPr>
        <w:tc>
          <w:tcPr>
            <w:tcW w:w="1315" w:type="pct"/>
            <w:shd w:val="clear" w:color="auto" w:fill="auto"/>
            <w:tcMar>
              <w:top w:w="0" w:type="dxa"/>
              <w:left w:w="0" w:type="dxa"/>
              <w:bottom w:w="0" w:type="dxa"/>
              <w:right w:w="0" w:type="dxa"/>
            </w:tcMar>
            <w:vAlign w:val="center"/>
            <w:hideMark/>
          </w:tcPr>
          <w:p w14:paraId="4074C368" w14:textId="77777777" w:rsidR="009B04AD" w:rsidRPr="007E3A85" w:rsidRDefault="009B04AD" w:rsidP="009B04AD">
            <w:pPr>
              <w:ind w:right="1017"/>
              <w:rPr>
                <w:sz w:val="28"/>
                <w:szCs w:val="28"/>
              </w:rPr>
            </w:pPr>
            <w:r w:rsidRPr="007E3A85">
              <w:rPr>
                <w:sz w:val="28"/>
                <w:szCs w:val="28"/>
              </w:rPr>
              <w:t>100%</w:t>
            </w:r>
          </w:p>
        </w:tc>
        <w:tc>
          <w:tcPr>
            <w:tcW w:w="1856" w:type="pct"/>
            <w:shd w:val="clear" w:color="auto" w:fill="auto"/>
            <w:tcMar>
              <w:top w:w="0" w:type="dxa"/>
              <w:left w:w="0" w:type="dxa"/>
              <w:bottom w:w="0" w:type="dxa"/>
              <w:right w:w="0" w:type="dxa"/>
            </w:tcMar>
            <w:vAlign w:val="center"/>
            <w:hideMark/>
          </w:tcPr>
          <w:p w14:paraId="5A794D5D" w14:textId="77777777" w:rsidR="009B04AD" w:rsidRPr="007E3A85" w:rsidRDefault="009B04AD" w:rsidP="009B04AD">
            <w:pPr>
              <w:rPr>
                <w:sz w:val="28"/>
                <w:szCs w:val="28"/>
              </w:rPr>
            </w:pPr>
            <w:r w:rsidRPr="007E3A85">
              <w:rPr>
                <w:sz w:val="28"/>
                <w:szCs w:val="28"/>
              </w:rPr>
              <w:t> 1</w:t>
            </w:r>
          </w:p>
        </w:tc>
        <w:tc>
          <w:tcPr>
            <w:tcW w:w="1451" w:type="pct"/>
            <w:shd w:val="clear" w:color="auto" w:fill="auto"/>
            <w:tcMar>
              <w:top w:w="0" w:type="dxa"/>
              <w:left w:w="0" w:type="dxa"/>
              <w:bottom w:w="0" w:type="dxa"/>
              <w:right w:w="0" w:type="dxa"/>
            </w:tcMar>
            <w:vAlign w:val="center"/>
            <w:hideMark/>
          </w:tcPr>
          <w:p w14:paraId="7A99C7CA" w14:textId="77777777" w:rsidR="009B04AD" w:rsidRPr="007E3A85" w:rsidRDefault="009B04AD" w:rsidP="009B04AD">
            <w:pPr>
              <w:rPr>
                <w:sz w:val="28"/>
                <w:szCs w:val="28"/>
              </w:rPr>
            </w:pPr>
            <w:r w:rsidRPr="007E3A85">
              <w:rPr>
                <w:sz w:val="28"/>
                <w:szCs w:val="28"/>
              </w:rPr>
              <w:t>40 to 48</w:t>
            </w:r>
          </w:p>
        </w:tc>
      </w:tr>
      <w:tr w:rsidR="009B04AD" w:rsidRPr="007E3A85" w14:paraId="268565C5" w14:textId="77777777" w:rsidTr="009B04AD">
        <w:trPr>
          <w:gridAfter w:val="1"/>
          <w:wAfter w:w="378" w:type="pct"/>
        </w:trPr>
        <w:tc>
          <w:tcPr>
            <w:tcW w:w="1315" w:type="pct"/>
            <w:shd w:val="clear" w:color="auto" w:fill="auto"/>
            <w:tcMar>
              <w:top w:w="0" w:type="dxa"/>
              <w:left w:w="0" w:type="dxa"/>
              <w:bottom w:w="0" w:type="dxa"/>
              <w:right w:w="0" w:type="dxa"/>
            </w:tcMar>
            <w:vAlign w:val="center"/>
            <w:hideMark/>
          </w:tcPr>
          <w:p w14:paraId="2B990708" w14:textId="77777777" w:rsidR="009B04AD" w:rsidRPr="007E3A85" w:rsidRDefault="009B04AD" w:rsidP="009B04AD">
            <w:pPr>
              <w:ind w:right="1017"/>
              <w:rPr>
                <w:sz w:val="28"/>
                <w:szCs w:val="28"/>
              </w:rPr>
            </w:pPr>
            <w:r w:rsidRPr="007E3A85">
              <w:rPr>
                <w:sz w:val="28"/>
                <w:szCs w:val="28"/>
              </w:rPr>
              <w:t>​80%</w:t>
            </w:r>
          </w:p>
        </w:tc>
        <w:tc>
          <w:tcPr>
            <w:tcW w:w="1856" w:type="pct"/>
            <w:shd w:val="clear" w:color="auto" w:fill="auto"/>
            <w:tcMar>
              <w:top w:w="0" w:type="dxa"/>
              <w:left w:w="0" w:type="dxa"/>
              <w:bottom w:w="0" w:type="dxa"/>
              <w:right w:w="0" w:type="dxa"/>
            </w:tcMar>
            <w:vAlign w:val="center"/>
            <w:hideMark/>
          </w:tcPr>
          <w:p w14:paraId="28AF86AA" w14:textId="77777777" w:rsidR="009B04AD" w:rsidRPr="007E3A85" w:rsidRDefault="009B04AD" w:rsidP="009B04AD">
            <w:pPr>
              <w:rPr>
                <w:sz w:val="28"/>
                <w:szCs w:val="28"/>
              </w:rPr>
            </w:pPr>
            <w:r w:rsidRPr="007E3A85">
              <w:rPr>
                <w:sz w:val="28"/>
                <w:szCs w:val="28"/>
              </w:rPr>
              <w:t>​0.8</w:t>
            </w:r>
          </w:p>
        </w:tc>
        <w:tc>
          <w:tcPr>
            <w:tcW w:w="1451" w:type="pct"/>
            <w:shd w:val="clear" w:color="auto" w:fill="auto"/>
            <w:tcMar>
              <w:top w:w="0" w:type="dxa"/>
              <w:left w:w="0" w:type="dxa"/>
              <w:bottom w:w="0" w:type="dxa"/>
              <w:right w:w="0" w:type="dxa"/>
            </w:tcMar>
            <w:vAlign w:val="center"/>
            <w:hideMark/>
          </w:tcPr>
          <w:p w14:paraId="70CDE98B" w14:textId="77777777" w:rsidR="009B04AD" w:rsidRPr="007E3A85" w:rsidRDefault="009B04AD" w:rsidP="009B04AD">
            <w:pPr>
              <w:rPr>
                <w:sz w:val="28"/>
                <w:szCs w:val="28"/>
              </w:rPr>
            </w:pPr>
            <w:r w:rsidRPr="007E3A85">
              <w:rPr>
                <w:sz w:val="28"/>
                <w:szCs w:val="28"/>
              </w:rPr>
              <w:t>​32 to 38.4</w:t>
            </w:r>
          </w:p>
        </w:tc>
      </w:tr>
      <w:tr w:rsidR="009B04AD" w:rsidRPr="007E3A85" w14:paraId="3F5036E3" w14:textId="77777777" w:rsidTr="009B04AD">
        <w:trPr>
          <w:gridAfter w:val="1"/>
          <w:wAfter w:w="378" w:type="pct"/>
        </w:trPr>
        <w:tc>
          <w:tcPr>
            <w:tcW w:w="1315" w:type="pct"/>
            <w:shd w:val="clear" w:color="auto" w:fill="auto"/>
            <w:tcMar>
              <w:top w:w="0" w:type="dxa"/>
              <w:left w:w="0" w:type="dxa"/>
              <w:bottom w:w="0" w:type="dxa"/>
              <w:right w:w="0" w:type="dxa"/>
            </w:tcMar>
            <w:vAlign w:val="center"/>
            <w:hideMark/>
          </w:tcPr>
          <w:p w14:paraId="669DFC2C" w14:textId="77777777" w:rsidR="009B04AD" w:rsidRPr="007E3A85" w:rsidRDefault="009B04AD" w:rsidP="009B04AD">
            <w:pPr>
              <w:ind w:right="1017"/>
              <w:rPr>
                <w:sz w:val="28"/>
                <w:szCs w:val="28"/>
              </w:rPr>
            </w:pPr>
            <w:r w:rsidRPr="007E3A85">
              <w:rPr>
                <w:sz w:val="28"/>
                <w:szCs w:val="28"/>
              </w:rPr>
              <w:t>​70%</w:t>
            </w:r>
          </w:p>
        </w:tc>
        <w:tc>
          <w:tcPr>
            <w:tcW w:w="1856" w:type="pct"/>
            <w:shd w:val="clear" w:color="auto" w:fill="auto"/>
            <w:tcMar>
              <w:top w:w="0" w:type="dxa"/>
              <w:left w:w="0" w:type="dxa"/>
              <w:bottom w:w="0" w:type="dxa"/>
              <w:right w:w="0" w:type="dxa"/>
            </w:tcMar>
            <w:vAlign w:val="center"/>
            <w:hideMark/>
          </w:tcPr>
          <w:p w14:paraId="55E01A5F" w14:textId="77777777" w:rsidR="009B04AD" w:rsidRPr="007E3A85" w:rsidRDefault="009B04AD" w:rsidP="009B04AD">
            <w:pPr>
              <w:rPr>
                <w:sz w:val="28"/>
                <w:szCs w:val="28"/>
              </w:rPr>
            </w:pPr>
            <w:r w:rsidRPr="007E3A85">
              <w:rPr>
                <w:sz w:val="28"/>
                <w:szCs w:val="28"/>
              </w:rPr>
              <w:t>​0.7</w:t>
            </w:r>
          </w:p>
        </w:tc>
        <w:tc>
          <w:tcPr>
            <w:tcW w:w="1451" w:type="pct"/>
            <w:shd w:val="clear" w:color="auto" w:fill="auto"/>
            <w:tcMar>
              <w:top w:w="0" w:type="dxa"/>
              <w:left w:w="0" w:type="dxa"/>
              <w:bottom w:w="0" w:type="dxa"/>
              <w:right w:w="0" w:type="dxa"/>
            </w:tcMar>
            <w:vAlign w:val="center"/>
            <w:hideMark/>
          </w:tcPr>
          <w:p w14:paraId="1160880E" w14:textId="77777777" w:rsidR="009B04AD" w:rsidRPr="007E3A85" w:rsidRDefault="009B04AD" w:rsidP="009B04AD">
            <w:pPr>
              <w:rPr>
                <w:sz w:val="28"/>
                <w:szCs w:val="28"/>
              </w:rPr>
            </w:pPr>
            <w:r w:rsidRPr="007E3A85">
              <w:rPr>
                <w:sz w:val="28"/>
                <w:szCs w:val="28"/>
              </w:rPr>
              <w:t>​28 to 33.6</w:t>
            </w:r>
          </w:p>
        </w:tc>
      </w:tr>
      <w:tr w:rsidR="009B04AD" w:rsidRPr="007E3A85" w14:paraId="3D6F3CB3" w14:textId="77777777" w:rsidTr="009B04AD">
        <w:trPr>
          <w:gridAfter w:val="1"/>
          <w:wAfter w:w="378" w:type="pct"/>
        </w:trPr>
        <w:tc>
          <w:tcPr>
            <w:tcW w:w="1315" w:type="pct"/>
            <w:shd w:val="clear" w:color="auto" w:fill="auto"/>
            <w:tcMar>
              <w:top w:w="0" w:type="dxa"/>
              <w:left w:w="0" w:type="dxa"/>
              <w:bottom w:w="0" w:type="dxa"/>
              <w:right w:w="0" w:type="dxa"/>
            </w:tcMar>
            <w:vAlign w:val="center"/>
            <w:hideMark/>
          </w:tcPr>
          <w:p w14:paraId="035665FB" w14:textId="77777777" w:rsidR="009B04AD" w:rsidRPr="007E3A85" w:rsidRDefault="009B04AD" w:rsidP="009B04AD">
            <w:pPr>
              <w:ind w:right="1017"/>
              <w:rPr>
                <w:sz w:val="28"/>
                <w:szCs w:val="28"/>
              </w:rPr>
            </w:pPr>
            <w:r w:rsidRPr="007E3A85">
              <w:rPr>
                <w:sz w:val="28"/>
                <w:szCs w:val="28"/>
              </w:rPr>
              <w:t>​60%</w:t>
            </w:r>
          </w:p>
        </w:tc>
        <w:tc>
          <w:tcPr>
            <w:tcW w:w="1856" w:type="pct"/>
            <w:shd w:val="clear" w:color="auto" w:fill="auto"/>
            <w:tcMar>
              <w:top w:w="0" w:type="dxa"/>
              <w:left w:w="0" w:type="dxa"/>
              <w:bottom w:w="0" w:type="dxa"/>
              <w:right w:w="0" w:type="dxa"/>
            </w:tcMar>
            <w:vAlign w:val="center"/>
            <w:hideMark/>
          </w:tcPr>
          <w:p w14:paraId="2492F48D" w14:textId="77777777" w:rsidR="009B04AD" w:rsidRPr="007E3A85" w:rsidRDefault="009B04AD" w:rsidP="009B04AD">
            <w:pPr>
              <w:rPr>
                <w:sz w:val="28"/>
                <w:szCs w:val="28"/>
              </w:rPr>
            </w:pPr>
            <w:r w:rsidRPr="007E3A85">
              <w:rPr>
                <w:sz w:val="28"/>
                <w:szCs w:val="28"/>
              </w:rPr>
              <w:t>​0.6</w:t>
            </w:r>
          </w:p>
        </w:tc>
        <w:tc>
          <w:tcPr>
            <w:tcW w:w="1451" w:type="pct"/>
            <w:shd w:val="clear" w:color="auto" w:fill="auto"/>
            <w:tcMar>
              <w:top w:w="0" w:type="dxa"/>
              <w:left w:w="0" w:type="dxa"/>
              <w:bottom w:w="0" w:type="dxa"/>
              <w:right w:w="0" w:type="dxa"/>
            </w:tcMar>
            <w:vAlign w:val="center"/>
            <w:hideMark/>
          </w:tcPr>
          <w:p w14:paraId="34BC78B3" w14:textId="77777777" w:rsidR="009B04AD" w:rsidRPr="007E3A85" w:rsidRDefault="009B04AD" w:rsidP="009B04AD">
            <w:pPr>
              <w:rPr>
                <w:sz w:val="28"/>
                <w:szCs w:val="28"/>
              </w:rPr>
            </w:pPr>
            <w:r w:rsidRPr="007E3A85">
              <w:rPr>
                <w:sz w:val="28"/>
                <w:szCs w:val="28"/>
              </w:rPr>
              <w:t>​24 to 28.8</w:t>
            </w:r>
          </w:p>
        </w:tc>
      </w:tr>
      <w:tr w:rsidR="009B04AD" w:rsidRPr="007E3A85" w14:paraId="152526CC" w14:textId="77777777" w:rsidTr="009B04AD">
        <w:trPr>
          <w:gridAfter w:val="1"/>
          <w:wAfter w:w="378" w:type="pct"/>
        </w:trPr>
        <w:tc>
          <w:tcPr>
            <w:tcW w:w="1315" w:type="pct"/>
            <w:shd w:val="clear" w:color="auto" w:fill="auto"/>
            <w:tcMar>
              <w:top w:w="0" w:type="dxa"/>
              <w:left w:w="0" w:type="dxa"/>
              <w:bottom w:w="0" w:type="dxa"/>
              <w:right w:w="0" w:type="dxa"/>
            </w:tcMar>
            <w:vAlign w:val="center"/>
            <w:hideMark/>
          </w:tcPr>
          <w:p w14:paraId="6F78786A" w14:textId="77777777" w:rsidR="009B04AD" w:rsidRPr="007E3A85" w:rsidRDefault="009B04AD" w:rsidP="009B04AD">
            <w:pPr>
              <w:ind w:right="1017"/>
              <w:rPr>
                <w:sz w:val="28"/>
                <w:szCs w:val="28"/>
              </w:rPr>
            </w:pPr>
            <w:r w:rsidRPr="007E3A85">
              <w:rPr>
                <w:sz w:val="28"/>
                <w:szCs w:val="28"/>
              </w:rPr>
              <w:t>​50%</w:t>
            </w:r>
          </w:p>
        </w:tc>
        <w:tc>
          <w:tcPr>
            <w:tcW w:w="1856" w:type="pct"/>
            <w:shd w:val="clear" w:color="auto" w:fill="auto"/>
            <w:tcMar>
              <w:top w:w="0" w:type="dxa"/>
              <w:left w:w="0" w:type="dxa"/>
              <w:bottom w:w="0" w:type="dxa"/>
              <w:right w:w="0" w:type="dxa"/>
            </w:tcMar>
            <w:vAlign w:val="center"/>
            <w:hideMark/>
          </w:tcPr>
          <w:p w14:paraId="7BB06F18" w14:textId="77777777" w:rsidR="009B04AD" w:rsidRPr="007E3A85" w:rsidRDefault="009B04AD" w:rsidP="009B04AD">
            <w:pPr>
              <w:rPr>
                <w:sz w:val="28"/>
                <w:szCs w:val="28"/>
              </w:rPr>
            </w:pPr>
            <w:r w:rsidRPr="007E3A85">
              <w:rPr>
                <w:sz w:val="28"/>
                <w:szCs w:val="28"/>
              </w:rPr>
              <w:t>​0.5</w:t>
            </w:r>
          </w:p>
        </w:tc>
        <w:tc>
          <w:tcPr>
            <w:tcW w:w="1451" w:type="pct"/>
            <w:shd w:val="clear" w:color="auto" w:fill="auto"/>
            <w:tcMar>
              <w:top w:w="0" w:type="dxa"/>
              <w:left w:w="0" w:type="dxa"/>
              <w:bottom w:w="0" w:type="dxa"/>
              <w:right w:w="0" w:type="dxa"/>
            </w:tcMar>
            <w:vAlign w:val="center"/>
            <w:hideMark/>
          </w:tcPr>
          <w:p w14:paraId="3AA2DDD6" w14:textId="77777777" w:rsidR="009B04AD" w:rsidRPr="007E3A85" w:rsidRDefault="009B04AD" w:rsidP="009B04AD">
            <w:pPr>
              <w:rPr>
                <w:sz w:val="28"/>
                <w:szCs w:val="28"/>
              </w:rPr>
            </w:pPr>
            <w:r w:rsidRPr="007E3A85">
              <w:rPr>
                <w:sz w:val="28"/>
                <w:szCs w:val="28"/>
              </w:rPr>
              <w:t>​20 to 24</w:t>
            </w:r>
          </w:p>
        </w:tc>
      </w:tr>
    </w:tbl>
    <w:p w14:paraId="1AD31918" w14:textId="77777777" w:rsidR="00D23BAE" w:rsidRDefault="00D23BAE" w:rsidP="00D23BAE"/>
    <w:p w14:paraId="2F7675E0" w14:textId="13F62EE1" w:rsidR="00D23BAE" w:rsidRPr="007E3A85" w:rsidRDefault="00D23BAE" w:rsidP="007E3A85">
      <w:pPr>
        <w:ind w:right="-613"/>
        <w:rPr>
          <w:sz w:val="28"/>
          <w:szCs w:val="28"/>
        </w:rPr>
      </w:pPr>
    </w:p>
    <w:p w14:paraId="6E94E924" w14:textId="77777777" w:rsidR="00D23BAE" w:rsidRPr="007E3A85" w:rsidRDefault="00D23BAE" w:rsidP="00D23BAE">
      <w:pPr>
        <w:rPr>
          <w:sz w:val="28"/>
          <w:szCs w:val="28"/>
        </w:rPr>
      </w:pPr>
    </w:p>
    <w:p w14:paraId="61C0F0F4" w14:textId="77777777" w:rsidR="00D23BAE" w:rsidRPr="007E3A85" w:rsidRDefault="00D23BAE" w:rsidP="00D23BAE">
      <w:pPr>
        <w:rPr>
          <w:sz w:val="28"/>
          <w:szCs w:val="28"/>
        </w:rPr>
      </w:pPr>
    </w:p>
    <w:p w14:paraId="41E8A99E" w14:textId="77777777" w:rsidR="00D23BAE" w:rsidRPr="007E3A85" w:rsidRDefault="00D23BAE" w:rsidP="00D23BAE">
      <w:pPr>
        <w:rPr>
          <w:sz w:val="28"/>
          <w:szCs w:val="28"/>
        </w:rPr>
      </w:pPr>
    </w:p>
    <w:p w14:paraId="15BFD83C" w14:textId="77777777" w:rsidR="00D23BAE" w:rsidRPr="007E3A85" w:rsidRDefault="00D23BAE" w:rsidP="00D23BAE">
      <w:pPr>
        <w:rPr>
          <w:sz w:val="28"/>
          <w:szCs w:val="28"/>
        </w:rPr>
      </w:pPr>
    </w:p>
    <w:p w14:paraId="496BBAFB" w14:textId="77777777" w:rsidR="009B04AD" w:rsidRPr="009B04AD" w:rsidRDefault="009B04AD" w:rsidP="00D23BAE">
      <w:pPr>
        <w:rPr>
          <w:sz w:val="4"/>
          <w:szCs w:val="4"/>
        </w:rPr>
      </w:pPr>
    </w:p>
    <w:p w14:paraId="6D616372" w14:textId="77777777" w:rsidR="009B04AD" w:rsidRDefault="009B04AD" w:rsidP="00D23BAE"/>
    <w:p w14:paraId="1E393F77" w14:textId="77777777" w:rsidR="005F7D98" w:rsidRDefault="005F7D98" w:rsidP="00D23BAE"/>
    <w:p w14:paraId="341C4110" w14:textId="3EDE1E53" w:rsidR="009F7581" w:rsidRPr="009F7581" w:rsidRDefault="009F7581" w:rsidP="00D23BAE">
      <w:pPr>
        <w:rPr>
          <w:b/>
          <w:bCs/>
          <w:u w:val="single"/>
        </w:rPr>
      </w:pPr>
      <w:r w:rsidRPr="009F7581">
        <w:rPr>
          <w:b/>
          <w:bCs/>
          <w:u w:val="single"/>
        </w:rPr>
        <w:t xml:space="preserve">What types of training posts are available for LTFT </w:t>
      </w:r>
      <w:r w:rsidR="00AA779C">
        <w:rPr>
          <w:b/>
          <w:bCs/>
          <w:u w:val="single"/>
        </w:rPr>
        <w:t>Postgraduate Doctor in Training</w:t>
      </w:r>
      <w:r w:rsidRPr="009F7581">
        <w:rPr>
          <w:b/>
          <w:bCs/>
          <w:u w:val="single"/>
        </w:rPr>
        <w:t>s?</w:t>
      </w:r>
    </w:p>
    <w:p w14:paraId="00184D8F" w14:textId="5D3778A5" w:rsidR="009F7581" w:rsidRPr="00EB3F14" w:rsidRDefault="009F7581" w:rsidP="00D23BAE">
      <w:pPr>
        <w:rPr>
          <w:b/>
          <w:bCs/>
        </w:rPr>
      </w:pPr>
      <w:r w:rsidRPr="00EB3F14">
        <w:rPr>
          <w:b/>
          <w:bCs/>
        </w:rPr>
        <w:t xml:space="preserve">Slot share: </w:t>
      </w:r>
    </w:p>
    <w:p w14:paraId="6CB76B4B" w14:textId="22859CE5" w:rsidR="00EB3F14" w:rsidRDefault="00EB3F14" w:rsidP="00EB3F14">
      <w:r>
        <w:t>Slot share can be accomplished in several ways:</w:t>
      </w:r>
    </w:p>
    <w:p w14:paraId="5F898B80" w14:textId="6EF29C0D" w:rsidR="00EB3F14" w:rsidRDefault="00EB3F14" w:rsidP="00EB3F14">
      <w:pPr>
        <w:pStyle w:val="ListParagraph"/>
        <w:numPr>
          <w:ilvl w:val="0"/>
          <w:numId w:val="10"/>
        </w:numPr>
        <w:ind w:left="709"/>
      </w:pPr>
      <w:r>
        <w:t xml:space="preserve">2 </w:t>
      </w:r>
      <w:r w:rsidR="00AA779C">
        <w:t>Postgraduate Doctor</w:t>
      </w:r>
      <w:r w:rsidR="00AE37C4">
        <w:t>s</w:t>
      </w:r>
      <w:r w:rsidR="00AA779C">
        <w:t xml:space="preserve"> in Training</w:t>
      </w:r>
      <w:r>
        <w:t xml:space="preserve"> occupying one full time post, </w:t>
      </w:r>
      <w:r w:rsidR="006C5768">
        <w:t xml:space="preserve">usually 2x 50% or 2x 60%, </w:t>
      </w:r>
      <w:r>
        <w:t xml:space="preserve">with both </w:t>
      </w:r>
      <w:r w:rsidR="00AA779C">
        <w:t>Postgraduate Doctor</w:t>
      </w:r>
      <w:r w:rsidR="006C5768">
        <w:t>s</w:t>
      </w:r>
      <w:r w:rsidR="00AA779C">
        <w:t xml:space="preserve"> in Training</w:t>
      </w:r>
      <w:r>
        <w:t xml:space="preserve"> arranging the out of hours component between them. Please note that Out </w:t>
      </w:r>
      <w:r w:rsidR="00D75D6C">
        <w:t>of</w:t>
      </w:r>
      <w:r>
        <w:t xml:space="preserve"> Hours is </w:t>
      </w:r>
      <w:r w:rsidR="006C5768">
        <w:t xml:space="preserve">typically </w:t>
      </w:r>
      <w:r>
        <w:t xml:space="preserve">shared </w:t>
      </w:r>
      <w:r w:rsidR="006C5768">
        <w:t>as per training percentage</w:t>
      </w:r>
      <w:r>
        <w:t>. You may need to add in other short days to make up the required number of each shift type &amp; total average weekly hours.</w:t>
      </w:r>
    </w:p>
    <w:p w14:paraId="69E93C10" w14:textId="77777777" w:rsidR="00EB3F14" w:rsidRDefault="00EB3F14" w:rsidP="00EB3F14">
      <w:pPr>
        <w:pStyle w:val="ListParagraph"/>
      </w:pPr>
    </w:p>
    <w:p w14:paraId="049CAA2C" w14:textId="41502897" w:rsidR="00EB3F14" w:rsidRDefault="00EB3F14" w:rsidP="00EB3F14">
      <w:pPr>
        <w:pStyle w:val="ListParagraph"/>
        <w:numPr>
          <w:ilvl w:val="0"/>
          <w:numId w:val="10"/>
        </w:numPr>
      </w:pPr>
      <w:r>
        <w:t xml:space="preserve">3 </w:t>
      </w:r>
      <w:r w:rsidR="00AA779C">
        <w:t>Postgraduate Doctor</w:t>
      </w:r>
      <w:r w:rsidR="006C5768">
        <w:t>s</w:t>
      </w:r>
      <w:r w:rsidR="00AA779C">
        <w:t xml:space="preserve"> in Training</w:t>
      </w:r>
      <w:r>
        <w:t xml:space="preserve"> sharing 2 slots if there are 2 60% and 1 80% LTFT </w:t>
      </w:r>
      <w:r w:rsidR="00AA779C">
        <w:t>Postgraduate Doctor in Training</w:t>
      </w:r>
      <w:r>
        <w:t xml:space="preserve">. </w:t>
      </w:r>
    </w:p>
    <w:p w14:paraId="09391ED9" w14:textId="77777777" w:rsidR="00EB3F14" w:rsidRDefault="00EB3F14" w:rsidP="00EB3F14">
      <w:pPr>
        <w:pStyle w:val="ListParagraph"/>
      </w:pPr>
    </w:p>
    <w:p w14:paraId="6A2FE126" w14:textId="2F990987" w:rsidR="00EB3F14" w:rsidRDefault="00EB3F14" w:rsidP="00EB3F14">
      <w:pPr>
        <w:pStyle w:val="ListParagraph"/>
        <w:numPr>
          <w:ilvl w:val="0"/>
          <w:numId w:val="10"/>
        </w:numPr>
      </w:pPr>
      <w:r>
        <w:t xml:space="preserve">If the rota is over the number of </w:t>
      </w:r>
      <w:r w:rsidR="00AA779C">
        <w:t>Postgraduate Doctor</w:t>
      </w:r>
      <w:r w:rsidR="00AE37C4">
        <w:t>s</w:t>
      </w:r>
      <w:r w:rsidR="00AA779C">
        <w:t xml:space="preserve"> in Training</w:t>
      </w:r>
      <w:r>
        <w:t xml:space="preserve"> for a safe</w:t>
      </w:r>
      <w:r w:rsidR="00D65344">
        <w:t xml:space="preserve"> and compliant</w:t>
      </w:r>
      <w:r>
        <w:t xml:space="preserve"> rota then sometimes the rota will be built </w:t>
      </w:r>
      <w:r w:rsidR="006C5768">
        <w:t xml:space="preserve">to account for everyone in line with the 2016 Contract; </w:t>
      </w:r>
      <w:r>
        <w:t xml:space="preserve">for example as a 7.6 frequency rota with 7 whole time equivalent (WTE) </w:t>
      </w:r>
      <w:r w:rsidR="00AA779C">
        <w:t>Postgraduate Doctor</w:t>
      </w:r>
      <w:r w:rsidR="00AE37C4">
        <w:t>s</w:t>
      </w:r>
      <w:r w:rsidR="00AA779C">
        <w:t xml:space="preserve"> in Training</w:t>
      </w:r>
      <w:r>
        <w:t xml:space="preserve"> and one 60% LTFT </w:t>
      </w:r>
      <w:r w:rsidR="00AA779C">
        <w:t>Postgraduate Doctor in Training</w:t>
      </w:r>
      <w:r w:rsidR="006C5768">
        <w:t>.</w:t>
      </w:r>
    </w:p>
    <w:p w14:paraId="044A03EF" w14:textId="353319E9" w:rsidR="00EB3F14" w:rsidRDefault="00EB3F14" w:rsidP="00EB3F14">
      <w:r>
        <w:t>The method of slot sharing depends on the individual rotas and the combination of LTFTs and their level of seniority for the roles required on the rota.</w:t>
      </w:r>
    </w:p>
    <w:p w14:paraId="34E3A139" w14:textId="77777777" w:rsidR="00EB3F14" w:rsidRDefault="00EB3F14" w:rsidP="00EB3F14"/>
    <w:p w14:paraId="7D12CE5A" w14:textId="37B6663E" w:rsidR="005F7D98" w:rsidRDefault="005F7D98">
      <w:r>
        <w:br w:type="page"/>
      </w:r>
    </w:p>
    <w:p w14:paraId="372FA895" w14:textId="618B15B7" w:rsidR="00F85A92" w:rsidRPr="009F7581" w:rsidRDefault="00F87E6D" w:rsidP="00EB3F14">
      <w:pPr>
        <w:rPr>
          <w:b/>
          <w:bCs/>
        </w:rPr>
      </w:pPr>
      <w:r>
        <w:rPr>
          <w:b/>
          <w:noProof/>
          <w:u w:val="single"/>
          <w:lang w:eastAsia="en-GB"/>
        </w:rPr>
        <w:lastRenderedPageBreak/>
        <mc:AlternateContent>
          <mc:Choice Requires="wps">
            <w:drawing>
              <wp:anchor distT="0" distB="0" distL="114300" distR="114300" simplePos="0" relativeHeight="251784192" behindDoc="0" locked="0" layoutInCell="1" allowOverlap="1" wp14:anchorId="06C34D73" wp14:editId="5644CFF4">
                <wp:simplePos x="0" y="0"/>
                <wp:positionH relativeFrom="page">
                  <wp:align>right</wp:align>
                </wp:positionH>
                <wp:positionV relativeFrom="paragraph">
                  <wp:posOffset>-908050</wp:posOffset>
                </wp:positionV>
                <wp:extent cx="7607300" cy="647700"/>
                <wp:effectExtent l="0" t="0" r="0" b="0"/>
                <wp:wrapNone/>
                <wp:docPr id="3" name="Rectangle 3"/>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E428F4" w14:textId="77777777" w:rsidR="00F87E6D" w:rsidRDefault="00F87E6D" w:rsidP="00F87E6D">
                            <w:pPr>
                              <w:jc w:val="center"/>
                            </w:pPr>
                            <w:r>
                              <w:t>WHY CHOOSE LTFT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C34D73" id="Rectangle 3" o:spid="_x0000_s1041" style="position:absolute;margin-left:547.8pt;margin-top:-71.5pt;width:599pt;height:51pt;z-index:25178419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" fillcolor="#5b9bd5 [3204]" stroked="f" strokeweight="1pt">
                <v:textbox>
                  <w:txbxContent>
                    <w:p w14:paraId="01E428F4" w14:textId="77777777" w:rsidR="00F87E6D" w:rsidRDefault="00F87E6D" w:rsidP="00F87E6D">
                      <w:pPr>
                        <w:jc w:val="center"/>
                      </w:pPr>
                      <w:r>
                        <w:t>WHY CHOOSE LTFT</w:t>
                      </w:r>
                    </w:p>
                  </w:txbxContent>
                </v:textbox>
                <w10:wrap anchorx="page"/>
              </v:rect>
            </w:pict>
          </mc:Fallback>
        </mc:AlternateContent>
      </w:r>
      <w:r w:rsidR="009F7581" w:rsidRPr="009F7581">
        <w:rPr>
          <w:b/>
          <w:bCs/>
        </w:rPr>
        <w:t>Reduced hours in a full time slot</w:t>
      </w:r>
    </w:p>
    <w:p w14:paraId="36590D14" w14:textId="1689BFD7" w:rsidR="009F7581" w:rsidRDefault="009F7581" w:rsidP="00D23BAE">
      <w:r w:rsidRPr="009F7581">
        <w:t xml:space="preserve">The </w:t>
      </w:r>
      <w:r w:rsidR="00AA779C">
        <w:t>Postgraduate Doctor in Training</w:t>
      </w:r>
      <w:r w:rsidRPr="009F7581">
        <w:t xml:space="preserve"> occupies an established full-time post at reduced hours. Working LTFT in a full time slot offers the most flexibility as </w:t>
      </w:r>
      <w:r w:rsidR="00AA779C">
        <w:t>Postgraduate Doctor</w:t>
      </w:r>
      <w:r w:rsidR="00AE37C4">
        <w:t>s</w:t>
      </w:r>
      <w:r w:rsidR="00AA779C">
        <w:t xml:space="preserve"> in Training</w:t>
      </w:r>
      <w:r w:rsidRPr="009F7581">
        <w:t xml:space="preserve"> are permitted to work at up to 80% of full time</w:t>
      </w:r>
      <w:r>
        <w:t xml:space="preserve">. </w:t>
      </w:r>
      <w:r w:rsidRPr="009F7581">
        <w:t xml:space="preserve">This may mean you need to work on/into your non-working day (i.e. night shift) to ensure you work enough shifts. You will do your </w:t>
      </w:r>
      <w:r>
        <w:t>LTFT</w:t>
      </w:r>
      <w:r w:rsidRPr="009F7581">
        <w:t xml:space="preserve"> percentage of on-calls.</w:t>
      </w:r>
    </w:p>
    <w:p w14:paraId="2087EDAF" w14:textId="210A98FD" w:rsidR="009F7581" w:rsidRPr="009F7581" w:rsidRDefault="009F7581" w:rsidP="00D23BAE">
      <w:pPr>
        <w:rPr>
          <w:b/>
          <w:bCs/>
        </w:rPr>
      </w:pPr>
      <w:r w:rsidRPr="009F7581">
        <w:rPr>
          <w:b/>
          <w:bCs/>
        </w:rPr>
        <w:t>Supernumerary</w:t>
      </w:r>
    </w:p>
    <w:p w14:paraId="6CFE8EDE" w14:textId="67CAD757" w:rsidR="00D23BAE" w:rsidRDefault="006C5768" w:rsidP="00D23BAE">
      <w:r>
        <w:t>NHSE WTE</w:t>
      </w:r>
      <w:r w:rsidR="009F7581" w:rsidRPr="009F7581">
        <w:t xml:space="preserve"> may agree to fund a supernumerary placement in exceptional circumstances (such as illness) for a limited period of time only. These exceptional circumstances will be the subject of discussion between the Deputy and Associate Deans, the Programme Director and the employing Trust</w:t>
      </w:r>
      <w:r w:rsidR="009F7581">
        <w:t>.</w:t>
      </w:r>
    </w:p>
    <w:p w14:paraId="12CFECCA" w14:textId="77777777" w:rsidR="006D2653" w:rsidRDefault="006D2653" w:rsidP="00D65344">
      <w:pPr>
        <w:rPr>
          <w:b/>
          <w:bCs/>
          <w:u w:val="single"/>
        </w:rPr>
      </w:pPr>
    </w:p>
    <w:p w14:paraId="1569DB69" w14:textId="69559206" w:rsidR="00D65344" w:rsidRDefault="00D65344" w:rsidP="00D65344">
      <w:pPr>
        <w:rPr>
          <w:b/>
          <w:bCs/>
          <w:u w:val="single"/>
        </w:rPr>
      </w:pPr>
      <w:r>
        <w:rPr>
          <w:b/>
          <w:bCs/>
          <w:u w:val="single"/>
        </w:rPr>
        <w:t>Will my monthly salary change if I choose to work LTFT?</w:t>
      </w:r>
    </w:p>
    <w:p w14:paraId="1913066A" w14:textId="62857076" w:rsidR="00D65344" w:rsidRPr="005127B3" w:rsidRDefault="00AE37C4" w:rsidP="00D65344">
      <w:r>
        <w:t xml:space="preserve">Yes. </w:t>
      </w:r>
      <w:r w:rsidR="00D65344">
        <w:t xml:space="preserve">Your salary will be paid at a pro-rota rate to a full-time </w:t>
      </w:r>
      <w:r w:rsidR="00AA779C">
        <w:t>Postgraduate Doctor in Training</w:t>
      </w:r>
      <w:r w:rsidR="007321C3">
        <w:t>.</w:t>
      </w:r>
    </w:p>
    <w:p w14:paraId="09E9DDFD" w14:textId="61DF54C8" w:rsidR="00D65344" w:rsidRDefault="00D65344" w:rsidP="00D65344"/>
    <w:p w14:paraId="37210C31" w14:textId="404FE86A" w:rsidR="00EB3F14" w:rsidRPr="009B04AD" w:rsidRDefault="00D65344" w:rsidP="00D23BAE">
      <w:r>
        <w:br w:type="page"/>
      </w:r>
    </w:p>
    <w:p w14:paraId="61D65FB7" w14:textId="14E6CA3C" w:rsidR="00BC0579" w:rsidRDefault="00F964E1" w:rsidP="00BC0579">
      <w:pPr>
        <w:rPr>
          <w:b/>
          <w:bCs/>
          <w:u w:val="single"/>
        </w:rPr>
      </w:pPr>
      <w:r>
        <w:rPr>
          <w:b/>
          <w:noProof/>
          <w:u w:val="single"/>
          <w:lang w:eastAsia="en-GB"/>
        </w:rPr>
        <w:lastRenderedPageBreak/>
        <mc:AlternateContent>
          <mc:Choice Requires="wps">
            <w:drawing>
              <wp:anchor distT="0" distB="0" distL="114300" distR="114300" simplePos="0" relativeHeight="251699200" behindDoc="0" locked="0" layoutInCell="1" allowOverlap="1" wp14:anchorId="462A6CC7" wp14:editId="2D08388A">
                <wp:simplePos x="0" y="0"/>
                <wp:positionH relativeFrom="column">
                  <wp:posOffset>-927100</wp:posOffset>
                </wp:positionH>
                <wp:positionV relativeFrom="paragraph">
                  <wp:posOffset>-907560</wp:posOffset>
                </wp:positionV>
                <wp:extent cx="7607300" cy="647700"/>
                <wp:effectExtent l="0" t="0" r="0" b="0"/>
                <wp:wrapNone/>
                <wp:docPr id="44866255" name="Rectangle 1"/>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03E2A8" w14:textId="3AE7349F" w:rsidR="001F52C7" w:rsidRDefault="001F52C7" w:rsidP="00F964E1">
                            <w:pPr>
                              <w:jc w:val="center"/>
                            </w:pPr>
                            <w: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2A6CC7" id="_x0000_s1042" style="position:absolute;margin-left:-73pt;margin-top:-71.45pt;width:599pt;height:51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" fillcolor="#5b9bd5 [3204]" stroked="f" strokeweight="1pt">
                <v:textbox>
                  <w:txbxContent>
                    <w:p w14:paraId="6103E2A8" w14:textId="3AE7349F" w:rsidR="001F52C7" w:rsidRDefault="001F52C7" w:rsidP="00F964E1">
                      <w:pPr>
                        <w:jc w:val="center"/>
                      </w:pPr>
                      <w:r>
                        <w:t>HOW TO APPLY</w:t>
                      </w:r>
                    </w:p>
                  </w:txbxContent>
                </v:textbox>
              </v:rect>
            </w:pict>
          </mc:Fallback>
        </mc:AlternateContent>
      </w:r>
      <w:r w:rsidR="00BC0579" w:rsidRPr="00BC0579">
        <w:rPr>
          <w:b/>
          <w:bCs/>
          <w:u w:val="single"/>
        </w:rPr>
        <w:t>Application Process</w:t>
      </w:r>
    </w:p>
    <w:p w14:paraId="0F0A976B" w14:textId="5A27AFB1" w:rsidR="00EE64B0" w:rsidRDefault="00EE64B0" w:rsidP="00BC0579">
      <w:r w:rsidRPr="004D1CE9">
        <w:t xml:space="preserve">The process for applying for LTFT within </w:t>
      </w:r>
      <w:r w:rsidR="005F7D98">
        <w:t>NHSE</w:t>
      </w:r>
      <w:r w:rsidRPr="004D1CE9">
        <w:t xml:space="preserve"> East Midlands </w:t>
      </w:r>
      <w:r>
        <w:t>was updated</w:t>
      </w:r>
      <w:r w:rsidRPr="004D1CE9">
        <w:t xml:space="preserve"> on the 2nd August 2023 to simplify the application process.</w:t>
      </w:r>
      <w:r>
        <w:t xml:space="preserve"> Please see below for the new process.</w:t>
      </w:r>
    </w:p>
    <w:p w14:paraId="070F06CD" w14:textId="57883EBC" w:rsidR="007B7254" w:rsidRPr="009627FF" w:rsidRDefault="007B7254" w:rsidP="007B7254">
      <w:r>
        <w:t xml:space="preserve">An </w:t>
      </w:r>
      <w:r w:rsidRPr="006C5768">
        <w:rPr>
          <w:b/>
          <w:bCs/>
        </w:rPr>
        <w:t>online checklist</w:t>
      </w:r>
      <w:r>
        <w:t xml:space="preserve"> is </w:t>
      </w:r>
      <w:r w:rsidR="001F52C7">
        <w:t xml:space="preserve">also </w:t>
      </w:r>
      <w:r>
        <w:t xml:space="preserve">available </w:t>
      </w:r>
      <w:r w:rsidR="001F52C7">
        <w:t>to help guide the discussion with your educational</w:t>
      </w:r>
      <w:r>
        <w:t xml:space="preserve"> supervisor prior to s</w:t>
      </w:r>
      <w:r w:rsidR="001F52C7">
        <w:t>ubmitting your LTFT application.</w:t>
      </w:r>
    </w:p>
    <w:p w14:paraId="4457DC5D" w14:textId="541043EC" w:rsidR="00EE64B0" w:rsidRPr="00EE64B0" w:rsidRDefault="00EE64B0" w:rsidP="00BC0579">
      <w:r w:rsidRPr="00BC0579">
        <w:rPr>
          <w:noProof/>
          <w:lang w:eastAsia="en-GB"/>
        </w:rPr>
        <w:drawing>
          <wp:anchor distT="0" distB="0" distL="114300" distR="114300" simplePos="0" relativeHeight="251731968" behindDoc="0" locked="0" layoutInCell="1" allowOverlap="1" wp14:anchorId="185369B8" wp14:editId="4D5F3DF0">
            <wp:simplePos x="0" y="0"/>
            <wp:positionH relativeFrom="column">
              <wp:posOffset>-254000</wp:posOffset>
            </wp:positionH>
            <wp:positionV relativeFrom="paragraph">
              <wp:posOffset>235585</wp:posOffset>
            </wp:positionV>
            <wp:extent cx="6197600" cy="4076700"/>
            <wp:effectExtent l="0" t="0" r="12700" b="19050"/>
            <wp:wrapNone/>
            <wp:docPr id="134335079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14:paraId="7822CE1D" w14:textId="0946ED8D" w:rsidR="00BC0579" w:rsidRPr="00BC0579" w:rsidRDefault="00BC0579" w:rsidP="00BC0579">
      <w:pPr>
        <w:rPr>
          <w:b/>
          <w:bCs/>
          <w:u w:val="single"/>
        </w:rPr>
      </w:pPr>
    </w:p>
    <w:p w14:paraId="6A4A182F" w14:textId="77777777" w:rsidR="00BC0579" w:rsidRPr="00BC0579" w:rsidRDefault="00BC0579" w:rsidP="00BC0579"/>
    <w:p w14:paraId="378EA169" w14:textId="77777777" w:rsidR="00BC0579" w:rsidRPr="00BC0579" w:rsidRDefault="00BC0579" w:rsidP="00BC0579"/>
    <w:p w14:paraId="75D306EB" w14:textId="77777777" w:rsidR="00BC0579" w:rsidRPr="00BC0579" w:rsidRDefault="00BC0579" w:rsidP="00BC0579"/>
    <w:p w14:paraId="3BBD540A" w14:textId="77777777" w:rsidR="00BC0579" w:rsidRPr="00BC0579" w:rsidRDefault="00BC0579" w:rsidP="00BC0579"/>
    <w:p w14:paraId="694DE869" w14:textId="77777777" w:rsidR="00BC0579" w:rsidRPr="00BC0579" w:rsidRDefault="00BC0579" w:rsidP="00BC0579"/>
    <w:p w14:paraId="6CD9E9BF" w14:textId="77777777" w:rsidR="00BC0579" w:rsidRPr="00BC0579" w:rsidRDefault="00BC0579" w:rsidP="00BC0579"/>
    <w:p w14:paraId="7EE929E9" w14:textId="77777777" w:rsidR="00BC0579" w:rsidRPr="00BC0579" w:rsidRDefault="00BC0579" w:rsidP="00BC0579"/>
    <w:p w14:paraId="51F9D4A4" w14:textId="77777777" w:rsidR="00BC0579" w:rsidRPr="00BC0579" w:rsidRDefault="00BC0579" w:rsidP="00BC0579"/>
    <w:p w14:paraId="785F814D" w14:textId="77777777" w:rsidR="00BC0579" w:rsidRPr="00BC0579" w:rsidRDefault="00BC0579" w:rsidP="00BC0579"/>
    <w:p w14:paraId="02F04C21" w14:textId="77777777" w:rsidR="00BC0579" w:rsidRPr="00BC0579" w:rsidRDefault="00BC0579" w:rsidP="00BC0579"/>
    <w:p w14:paraId="57A549DB" w14:textId="77777777" w:rsidR="00BC0579" w:rsidRPr="00BC0579" w:rsidRDefault="00BC0579" w:rsidP="00BC0579"/>
    <w:p w14:paraId="7B0F356B" w14:textId="77777777" w:rsidR="00BC0579" w:rsidRPr="00BC0579" w:rsidRDefault="00BC0579" w:rsidP="00BC0579"/>
    <w:p w14:paraId="11813911" w14:textId="77777777" w:rsidR="00BC0579" w:rsidRPr="00BC0579" w:rsidRDefault="00BC0579" w:rsidP="00BC0579"/>
    <w:p w14:paraId="24940312" w14:textId="77777777" w:rsidR="00893922" w:rsidRDefault="00893922" w:rsidP="00BC0579"/>
    <w:p w14:paraId="6F97029B" w14:textId="3D91540D" w:rsidR="00893922" w:rsidRDefault="00893922" w:rsidP="00893922">
      <w:r>
        <w:t xml:space="preserve">It is </w:t>
      </w:r>
      <w:r w:rsidR="001010EC">
        <w:t>advised</w:t>
      </w:r>
      <w:r>
        <w:t xml:space="preserve"> to give at least 16 weeks’ notice of your wish to train </w:t>
      </w:r>
      <w:r w:rsidR="00AE37C4">
        <w:t>LTFT</w:t>
      </w:r>
      <w:r>
        <w:t xml:space="preserve"> to allow sufficient time for the Trust to be notified and to discuss with the TPD for the purposes of rotation planning. </w:t>
      </w:r>
    </w:p>
    <w:p w14:paraId="112B2F4A" w14:textId="5390D35A" w:rsidR="00893922" w:rsidRPr="00D65344" w:rsidRDefault="00893922" w:rsidP="00BC0579">
      <w:r>
        <w:t xml:space="preserve">Acceptance of your application </w:t>
      </w:r>
      <w:r w:rsidR="00AE37C4">
        <w:t xml:space="preserve">will </w:t>
      </w:r>
      <w:r>
        <w:t>be dependent upon</w:t>
      </w:r>
      <w:r w:rsidR="00AE37C4" w:rsidRPr="00AE37C4">
        <w:t xml:space="preserve"> </w:t>
      </w:r>
      <w:r w:rsidR="00AE37C4">
        <w:t>capacity of the training programme,</w:t>
      </w:r>
      <w:r>
        <w:t xml:space="preserve"> and might be limited by service considerations</w:t>
      </w:r>
      <w:r w:rsidR="00AE37C4">
        <w:t>.</w:t>
      </w:r>
      <w:r>
        <w:t xml:space="preserve"> </w:t>
      </w:r>
    </w:p>
    <w:p w14:paraId="022FC030" w14:textId="3C7EDE8D" w:rsidR="009627FF" w:rsidRDefault="009627FF" w:rsidP="00BC0579">
      <w:r>
        <w:t xml:space="preserve">The process following submission can be found at: </w:t>
      </w:r>
      <w:hyperlink r:id="rId17" w:history="1">
        <w:r w:rsidRPr="00A965E6">
          <w:rPr>
            <w:rStyle w:val="Hyperlink"/>
          </w:rPr>
          <w:t>https://tinyurl.com/yrpz5454</w:t>
        </w:r>
      </w:hyperlink>
    </w:p>
    <w:p w14:paraId="0AB6A644" w14:textId="292D943A" w:rsidR="00893922" w:rsidRPr="009627FF" w:rsidRDefault="009627FF" w:rsidP="00BC0579">
      <w:r>
        <w:t xml:space="preserve"> </w:t>
      </w:r>
    </w:p>
    <w:p w14:paraId="6EE13796" w14:textId="77777777" w:rsidR="00D65344" w:rsidRDefault="00D65344">
      <w:pPr>
        <w:rPr>
          <w:b/>
          <w:bCs/>
          <w:u w:val="single"/>
        </w:rPr>
      </w:pPr>
      <w:r>
        <w:rPr>
          <w:b/>
          <w:bCs/>
          <w:u w:val="single"/>
        </w:rPr>
        <w:br w:type="page"/>
      </w:r>
    </w:p>
    <w:p w14:paraId="48D2CE54" w14:textId="74E917CE" w:rsidR="00D03675" w:rsidRDefault="00F87E6D" w:rsidP="00BC0579">
      <w:pPr>
        <w:rPr>
          <w:b/>
          <w:bCs/>
          <w:u w:val="single"/>
        </w:rPr>
      </w:pPr>
      <w:r>
        <w:rPr>
          <w:b/>
          <w:noProof/>
          <w:u w:val="single"/>
          <w:lang w:eastAsia="en-GB"/>
        </w:rPr>
        <w:lastRenderedPageBreak/>
        <mc:AlternateContent>
          <mc:Choice Requires="wps">
            <w:drawing>
              <wp:anchor distT="0" distB="0" distL="114300" distR="114300" simplePos="0" relativeHeight="251786240" behindDoc="0" locked="0" layoutInCell="1" allowOverlap="1" wp14:anchorId="52E65B02" wp14:editId="1A6EF39F">
                <wp:simplePos x="0" y="0"/>
                <wp:positionH relativeFrom="page">
                  <wp:align>left</wp:align>
                </wp:positionH>
                <wp:positionV relativeFrom="paragraph">
                  <wp:posOffset>-914400</wp:posOffset>
                </wp:positionV>
                <wp:extent cx="7607300" cy="647700"/>
                <wp:effectExtent l="0" t="0" r="0" b="0"/>
                <wp:wrapNone/>
                <wp:docPr id="4" name="Rectangle 1"/>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BA093D" w14:textId="77777777" w:rsidR="00F87E6D" w:rsidRDefault="00F87E6D" w:rsidP="00F87E6D">
                            <w:pPr>
                              <w:jc w:val="center"/>
                            </w:pPr>
                            <w: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E65B02" id="_x0000_s1043" style="position:absolute;margin-left:0;margin-top:-1in;width:599pt;height:51pt;z-index:25178624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" fillcolor="#5b9bd5 [3204]" stroked="f" strokeweight="1pt">
                <v:textbox>
                  <w:txbxContent>
                    <w:p w14:paraId="4CBA093D" w14:textId="77777777" w:rsidR="00F87E6D" w:rsidRDefault="00F87E6D" w:rsidP="00F87E6D">
                      <w:pPr>
                        <w:jc w:val="center"/>
                      </w:pPr>
                      <w:r>
                        <w:t>HOW TO APPLY</w:t>
                      </w:r>
                    </w:p>
                  </w:txbxContent>
                </v:textbox>
                <w10:wrap anchorx="page"/>
              </v:rect>
            </w:pict>
          </mc:Fallback>
        </mc:AlternateContent>
      </w:r>
      <w:r w:rsidR="00C97CB1">
        <w:rPr>
          <w:b/>
          <w:bCs/>
          <w:noProof/>
          <w:u w:val="single"/>
          <w:lang w:eastAsia="en-GB"/>
        </w:rPr>
        <w:drawing>
          <wp:anchor distT="0" distB="0" distL="114300" distR="114300" simplePos="0" relativeHeight="251739136" behindDoc="0" locked="0" layoutInCell="1" allowOverlap="1" wp14:anchorId="6A7EEBEF" wp14:editId="48BAD524">
            <wp:simplePos x="0" y="0"/>
            <wp:positionH relativeFrom="column">
              <wp:posOffset>-254000</wp:posOffset>
            </wp:positionH>
            <wp:positionV relativeFrom="paragraph">
              <wp:posOffset>363855</wp:posOffset>
            </wp:positionV>
            <wp:extent cx="5956300" cy="4229100"/>
            <wp:effectExtent l="38100" t="0" r="25400" b="0"/>
            <wp:wrapNone/>
            <wp:docPr id="169267635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00D03675" w:rsidRPr="00D03675">
        <w:rPr>
          <w:b/>
          <w:bCs/>
          <w:u w:val="single"/>
        </w:rPr>
        <w:t xml:space="preserve">Once approved, what is the process </w:t>
      </w:r>
      <w:r w:rsidR="00C97CB1">
        <w:rPr>
          <w:b/>
          <w:bCs/>
          <w:u w:val="single"/>
        </w:rPr>
        <w:t xml:space="preserve">prior </w:t>
      </w:r>
      <w:r w:rsidR="00D03675" w:rsidRPr="00D03675">
        <w:rPr>
          <w:b/>
          <w:bCs/>
          <w:u w:val="single"/>
        </w:rPr>
        <w:t>to start</w:t>
      </w:r>
      <w:r w:rsidR="00C97CB1">
        <w:rPr>
          <w:b/>
          <w:bCs/>
          <w:u w:val="single"/>
        </w:rPr>
        <w:t>ing</w:t>
      </w:r>
      <w:r w:rsidR="00D03675" w:rsidRPr="00D03675">
        <w:rPr>
          <w:b/>
          <w:bCs/>
          <w:u w:val="single"/>
        </w:rPr>
        <w:t xml:space="preserve"> Less Than Full Time Training?</w:t>
      </w:r>
    </w:p>
    <w:p w14:paraId="27793231" w14:textId="0C5461C5" w:rsidR="00C97CB1" w:rsidRDefault="00C97CB1" w:rsidP="00BC0579">
      <w:pPr>
        <w:rPr>
          <w:b/>
          <w:bCs/>
          <w:u w:val="single"/>
        </w:rPr>
      </w:pPr>
    </w:p>
    <w:p w14:paraId="314D33E1" w14:textId="60FDA957" w:rsidR="00C97CB1" w:rsidRDefault="00C97CB1" w:rsidP="00BC0579">
      <w:pPr>
        <w:rPr>
          <w:b/>
          <w:bCs/>
          <w:u w:val="single"/>
        </w:rPr>
      </w:pPr>
    </w:p>
    <w:p w14:paraId="24F1C1C9" w14:textId="028EDC8E" w:rsidR="00C97CB1" w:rsidRDefault="00C97CB1" w:rsidP="00BC0579">
      <w:pPr>
        <w:rPr>
          <w:b/>
          <w:bCs/>
          <w:u w:val="single"/>
        </w:rPr>
      </w:pPr>
    </w:p>
    <w:p w14:paraId="54860603" w14:textId="27E09095" w:rsidR="00C97CB1" w:rsidRDefault="00C97CB1" w:rsidP="00BC0579">
      <w:pPr>
        <w:rPr>
          <w:b/>
          <w:bCs/>
          <w:u w:val="single"/>
        </w:rPr>
      </w:pPr>
    </w:p>
    <w:p w14:paraId="30971DE9" w14:textId="2C9E9987" w:rsidR="00C97CB1" w:rsidRPr="00D03675" w:rsidRDefault="00C97CB1" w:rsidP="00BC0579">
      <w:pPr>
        <w:rPr>
          <w:b/>
          <w:bCs/>
          <w:u w:val="single"/>
        </w:rPr>
      </w:pPr>
    </w:p>
    <w:p w14:paraId="3C161CC8" w14:textId="41624200" w:rsidR="00D03675" w:rsidRDefault="00D03675" w:rsidP="00BC0579">
      <w:pPr>
        <w:rPr>
          <w:b/>
          <w:bCs/>
          <w:u w:val="single"/>
        </w:rPr>
      </w:pPr>
    </w:p>
    <w:p w14:paraId="7E942A10" w14:textId="49C5117D" w:rsidR="00D03675" w:rsidRDefault="00D03675" w:rsidP="00BC0579">
      <w:pPr>
        <w:rPr>
          <w:b/>
          <w:bCs/>
          <w:u w:val="single"/>
        </w:rPr>
      </w:pPr>
    </w:p>
    <w:p w14:paraId="5306BFDF" w14:textId="77777777" w:rsidR="00D03675" w:rsidRDefault="00D03675" w:rsidP="00BC0579">
      <w:pPr>
        <w:rPr>
          <w:b/>
          <w:bCs/>
          <w:u w:val="single"/>
        </w:rPr>
      </w:pPr>
    </w:p>
    <w:p w14:paraId="096559B4" w14:textId="77777777" w:rsidR="00D03675" w:rsidRDefault="00D03675" w:rsidP="00BC0579">
      <w:pPr>
        <w:rPr>
          <w:b/>
          <w:bCs/>
          <w:u w:val="single"/>
        </w:rPr>
      </w:pPr>
    </w:p>
    <w:p w14:paraId="7453AB3E" w14:textId="77777777" w:rsidR="00D03675" w:rsidRDefault="00D03675" w:rsidP="00BC0579">
      <w:pPr>
        <w:rPr>
          <w:b/>
          <w:bCs/>
          <w:u w:val="single"/>
        </w:rPr>
      </w:pPr>
    </w:p>
    <w:p w14:paraId="76A2A451" w14:textId="77777777" w:rsidR="00893922" w:rsidRDefault="00893922" w:rsidP="00BC0579">
      <w:pPr>
        <w:rPr>
          <w:b/>
          <w:bCs/>
          <w:u w:val="single"/>
        </w:rPr>
      </w:pPr>
    </w:p>
    <w:p w14:paraId="416522A6" w14:textId="77777777" w:rsidR="00893922" w:rsidRDefault="00893922" w:rsidP="00BC0579">
      <w:pPr>
        <w:rPr>
          <w:b/>
          <w:bCs/>
          <w:u w:val="single"/>
        </w:rPr>
      </w:pPr>
    </w:p>
    <w:p w14:paraId="7061BF6C" w14:textId="77777777" w:rsidR="00D03675" w:rsidRDefault="00D03675" w:rsidP="00BC0579">
      <w:pPr>
        <w:rPr>
          <w:b/>
          <w:bCs/>
          <w:u w:val="single"/>
        </w:rPr>
      </w:pPr>
    </w:p>
    <w:p w14:paraId="0DB1EE40" w14:textId="77777777" w:rsidR="00BC0579" w:rsidRDefault="00BC0579" w:rsidP="00BC0579"/>
    <w:p w14:paraId="5F094EDB" w14:textId="77777777" w:rsidR="00893922" w:rsidRDefault="00893922" w:rsidP="00BC0579"/>
    <w:p w14:paraId="208DCB76" w14:textId="77777777" w:rsidR="00077827" w:rsidRDefault="00077827" w:rsidP="00BC0579"/>
    <w:p w14:paraId="47373783" w14:textId="760914FC" w:rsidR="00893922" w:rsidRDefault="00893922" w:rsidP="00BC0579">
      <w:pPr>
        <w:rPr>
          <w:bCs/>
        </w:rPr>
      </w:pPr>
      <w:r w:rsidRPr="009C3468">
        <w:rPr>
          <w:bCs/>
        </w:rPr>
        <w:t xml:space="preserve">It is important to note that whilst the Trust try their best to meet the deadlines, factors such as late submission of information from </w:t>
      </w:r>
      <w:r w:rsidR="001F52C7" w:rsidRPr="009C3468">
        <w:rPr>
          <w:bCs/>
        </w:rPr>
        <w:t>NHSE</w:t>
      </w:r>
      <w:r w:rsidRPr="009C3468">
        <w:rPr>
          <w:bCs/>
        </w:rPr>
        <w:t xml:space="preserve"> or </w:t>
      </w:r>
      <w:r w:rsidR="00AA779C" w:rsidRPr="009C3468">
        <w:rPr>
          <w:bCs/>
        </w:rPr>
        <w:t>Postgraduate Doctor</w:t>
      </w:r>
      <w:r w:rsidR="00244AA0" w:rsidRPr="009C3468">
        <w:rPr>
          <w:bCs/>
        </w:rPr>
        <w:t>s</w:t>
      </w:r>
      <w:r w:rsidR="00AA779C" w:rsidRPr="009C3468">
        <w:rPr>
          <w:bCs/>
        </w:rPr>
        <w:t xml:space="preserve"> in Training</w:t>
      </w:r>
      <w:r w:rsidRPr="009C3468">
        <w:rPr>
          <w:bCs/>
        </w:rPr>
        <w:t xml:space="preserve">, ARCP outcomes and changes in individual circumstances may impact on the above timeline. </w:t>
      </w:r>
    </w:p>
    <w:p w14:paraId="67AF1647" w14:textId="77777777" w:rsidR="009C3468" w:rsidRPr="009C3468" w:rsidRDefault="009C3468" w:rsidP="00BC0579">
      <w:pPr>
        <w:rPr>
          <w:bCs/>
        </w:rPr>
      </w:pPr>
    </w:p>
    <w:p w14:paraId="4EC101E7" w14:textId="2C0B460A" w:rsidR="00893922" w:rsidRDefault="00893922" w:rsidP="00BC0579">
      <w:pPr>
        <w:rPr>
          <w:b/>
        </w:rPr>
      </w:pPr>
      <w:r w:rsidRPr="00D96FD8">
        <w:rPr>
          <w:b/>
        </w:rPr>
        <w:t xml:space="preserve">To reduce the likelihood of issues in the timeline please ensure you submit all the information requested by </w:t>
      </w:r>
      <w:r w:rsidR="001F52C7">
        <w:rPr>
          <w:b/>
        </w:rPr>
        <w:t>NHSE</w:t>
      </w:r>
      <w:r w:rsidRPr="00D96FD8">
        <w:rPr>
          <w:b/>
        </w:rPr>
        <w:t xml:space="preserve"> or your rota coordinators as soon possible.</w:t>
      </w:r>
    </w:p>
    <w:p w14:paraId="5272CB50" w14:textId="77777777" w:rsidR="00B43E93" w:rsidRDefault="00B43E93" w:rsidP="00BC0579">
      <w:pPr>
        <w:rPr>
          <w:b/>
        </w:rPr>
      </w:pPr>
    </w:p>
    <w:p w14:paraId="4630BF2D" w14:textId="201E2158" w:rsidR="009C3468" w:rsidRDefault="009C3468" w:rsidP="00BC0579">
      <w:pPr>
        <w:rPr>
          <w:b/>
        </w:rPr>
      </w:pPr>
      <w:r>
        <w:rPr>
          <w:b/>
        </w:rPr>
        <w:t xml:space="preserve">If you are requesting a change in percentage outside of typical rotation changeovers you </w:t>
      </w:r>
      <w:r w:rsidR="006C5768">
        <w:rPr>
          <w:b/>
        </w:rPr>
        <w:t>are likely to</w:t>
      </w:r>
      <w:r>
        <w:rPr>
          <w:b/>
        </w:rPr>
        <w:t xml:space="preserve"> be asked by the employer to give 3months notice.</w:t>
      </w:r>
    </w:p>
    <w:p w14:paraId="56E4D93F" w14:textId="42F69EC6" w:rsidR="009C3468" w:rsidRDefault="009C3468">
      <w:r>
        <w:br w:type="page"/>
      </w:r>
    </w:p>
    <w:p w14:paraId="246F1D41" w14:textId="456E7482" w:rsidR="00D23BAE" w:rsidRPr="000F0CDF" w:rsidRDefault="00F964E1" w:rsidP="00D23BAE">
      <w:pPr>
        <w:rPr>
          <w:b/>
          <w:color w:val="FF0000"/>
          <w:u w:val="single"/>
        </w:rPr>
      </w:pPr>
      <w:r>
        <w:rPr>
          <w:b/>
          <w:noProof/>
          <w:u w:val="single"/>
          <w:lang w:eastAsia="en-GB"/>
        </w:rPr>
        <w:lastRenderedPageBreak/>
        <mc:AlternateContent>
          <mc:Choice Requires="wps">
            <w:drawing>
              <wp:anchor distT="0" distB="0" distL="114300" distR="114300" simplePos="0" relativeHeight="251695104" behindDoc="0" locked="0" layoutInCell="1" allowOverlap="1" wp14:anchorId="43AC8F06" wp14:editId="09584FF7">
                <wp:simplePos x="0" y="0"/>
                <wp:positionH relativeFrom="column">
                  <wp:posOffset>-914400</wp:posOffset>
                </wp:positionH>
                <wp:positionV relativeFrom="paragraph">
                  <wp:posOffset>-901700</wp:posOffset>
                </wp:positionV>
                <wp:extent cx="7607300" cy="647700"/>
                <wp:effectExtent l="0" t="0" r="0" b="0"/>
                <wp:wrapNone/>
                <wp:docPr id="1428270638" name="Rectangle 1"/>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4555EC" w14:textId="780F9992" w:rsidR="001F52C7" w:rsidRDefault="001F52C7" w:rsidP="00F964E1">
                            <w:pPr>
                              <w:jc w:val="center"/>
                            </w:pPr>
                            <w:r>
                              <w:t>SALARY &amp; 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AC8F06" id="_x0000_s1044" style="position:absolute;margin-left:-1in;margin-top:-71pt;width:599pt;height:5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" fillcolor="#5b9bd5 [3204]" stroked="f" strokeweight="1pt">
                <v:textbox>
                  <w:txbxContent>
                    <w:p w14:paraId="5A4555EC" w14:textId="780F9992" w:rsidR="001F52C7" w:rsidRDefault="001F52C7" w:rsidP="00F964E1">
                      <w:pPr>
                        <w:jc w:val="center"/>
                      </w:pPr>
                      <w:r>
                        <w:t>SALARY &amp; FINANCE</w:t>
                      </w:r>
                    </w:p>
                  </w:txbxContent>
                </v:textbox>
              </v:rect>
            </w:pict>
          </mc:Fallback>
        </mc:AlternateContent>
      </w:r>
      <w:r w:rsidR="00D704CD">
        <w:rPr>
          <w:b/>
          <w:noProof/>
          <w:u w:val="single"/>
        </w:rPr>
        <w:t>Calculating Pay</w:t>
      </w:r>
    </w:p>
    <w:p w14:paraId="0F6D617D" w14:textId="4919BF0B" w:rsidR="001F52C7" w:rsidRDefault="001F52C7" w:rsidP="00D23BAE">
      <w:r>
        <w:t xml:space="preserve">A pay calculator is available online at </w:t>
      </w:r>
      <w:hyperlink r:id="rId23" w:tgtFrame="_blank" w:history="1">
        <w:r>
          <w:rPr>
            <w:rStyle w:val="Hyperlink"/>
            <w:rFonts w:ascii="Calibri" w:eastAsia="Times New Roman" w:hAnsi="Calibri" w:cs="Calibri"/>
            <w:color w:val="954F72"/>
          </w:rPr>
          <w:t>https://mindthebleep.com/doctor-pay-calculator/</w:t>
        </w:r>
      </w:hyperlink>
    </w:p>
    <w:p w14:paraId="55C21882" w14:textId="5BA6F516" w:rsidR="00D23BAE" w:rsidRDefault="005F7D98" w:rsidP="00D23BAE">
      <w:r>
        <w:t>This</w:t>
      </w:r>
      <w:r w:rsidR="001F52C7">
        <w:t xml:space="preserve"> can give a rough idea of the salary you can expect as an LTFT </w:t>
      </w:r>
      <w:r w:rsidR="00AA779C">
        <w:t>Postgraduate Doctor in Training</w:t>
      </w:r>
      <w:r w:rsidR="001F52C7">
        <w:t xml:space="preserve"> compared to a Full Time colleague.</w:t>
      </w:r>
    </w:p>
    <w:p w14:paraId="5CBA3952" w14:textId="11675D17" w:rsidR="001F52C7" w:rsidRDefault="001F52C7" w:rsidP="00D23BAE">
      <w:r>
        <w:t>Please note that the figures provided are only a guide as pay can be affected by many different factors including on-call frequency, hours and pay supplements.</w:t>
      </w:r>
    </w:p>
    <w:p w14:paraId="4BBD03CA" w14:textId="228F2976" w:rsidR="00D44667" w:rsidRPr="00D44667" w:rsidRDefault="00D44667" w:rsidP="00D23BAE">
      <w:pPr>
        <w:rPr>
          <w:b/>
          <w:color w:val="000000" w:themeColor="text1"/>
          <w:u w:val="single"/>
        </w:rPr>
      </w:pPr>
      <w:r w:rsidRPr="00D44667">
        <w:rPr>
          <w:b/>
          <w:color w:val="000000" w:themeColor="text1"/>
          <w:u w:val="single"/>
        </w:rPr>
        <w:t>Pay Queries</w:t>
      </w:r>
    </w:p>
    <w:p w14:paraId="3944E197" w14:textId="5F020C2D" w:rsidR="00D60C3D" w:rsidRDefault="00D44667" w:rsidP="00D23BAE">
      <w:pPr>
        <w:rPr>
          <w:bCs/>
          <w:color w:val="000000" w:themeColor="text1"/>
        </w:rPr>
      </w:pPr>
      <w:r w:rsidRPr="00D44667">
        <w:rPr>
          <w:bCs/>
          <w:color w:val="000000" w:themeColor="text1"/>
        </w:rPr>
        <w:t xml:space="preserve">Should you have any issues then please contact </w:t>
      </w:r>
      <w:r w:rsidR="001F52C7">
        <w:rPr>
          <w:bCs/>
          <w:color w:val="000000" w:themeColor="text1"/>
        </w:rPr>
        <w:t xml:space="preserve">your Trust </w:t>
      </w:r>
      <w:r w:rsidRPr="00D44667">
        <w:rPr>
          <w:bCs/>
          <w:color w:val="000000" w:themeColor="text1"/>
        </w:rPr>
        <w:t>Pay Services</w:t>
      </w:r>
      <w:r w:rsidR="00D51292">
        <w:rPr>
          <w:bCs/>
          <w:color w:val="000000" w:themeColor="text1"/>
        </w:rPr>
        <w:t xml:space="preserve"> </w:t>
      </w:r>
      <w:r w:rsidR="001F52C7">
        <w:rPr>
          <w:bCs/>
          <w:color w:val="000000" w:themeColor="text1"/>
        </w:rPr>
        <w:t>in the first instance.</w:t>
      </w:r>
    </w:p>
    <w:p w14:paraId="0A898CEA" w14:textId="77777777" w:rsidR="00D60C3D" w:rsidRPr="00D60C3D" w:rsidRDefault="00D60C3D" w:rsidP="00D23BAE">
      <w:pPr>
        <w:rPr>
          <w:bCs/>
          <w:color w:val="000000" w:themeColor="text1"/>
          <w:sz w:val="10"/>
          <w:szCs w:val="10"/>
        </w:rPr>
      </w:pPr>
    </w:p>
    <w:p w14:paraId="47922D95" w14:textId="2738EFFF" w:rsidR="00FA6743" w:rsidRPr="003E74CA" w:rsidRDefault="00D704CD" w:rsidP="00D23BAE">
      <w:pPr>
        <w:rPr>
          <w:color w:val="000000" w:themeColor="text1"/>
          <w:u w:val="single"/>
        </w:rPr>
      </w:pPr>
      <w:r w:rsidRPr="00D44667">
        <w:rPr>
          <w:b/>
          <w:color w:val="000000" w:themeColor="text1"/>
          <w:u w:val="single"/>
        </w:rPr>
        <w:t>LTFT Allowance And Concessions</w:t>
      </w:r>
      <w:r w:rsidR="00D93922">
        <w:rPr>
          <w:b/>
          <w:color w:val="000000" w:themeColor="text1"/>
          <w:u w:val="single"/>
        </w:rPr>
        <w:t xml:space="preserve"> (there may be others)</w:t>
      </w:r>
    </w:p>
    <w:p w14:paraId="681FFA78" w14:textId="7459D73D" w:rsidR="00D704CD" w:rsidRDefault="00D704CD" w:rsidP="00D23BAE">
      <w:pPr>
        <w:rPr>
          <w:b/>
          <w:u w:val="single"/>
        </w:rPr>
      </w:pPr>
      <w:r>
        <w:rPr>
          <w:noProof/>
          <w:lang w:eastAsia="en-GB"/>
        </w:rPr>
        <mc:AlternateContent>
          <mc:Choice Requires="wpg">
            <w:drawing>
              <wp:anchor distT="0" distB="0" distL="114300" distR="114300" simplePos="0" relativeHeight="251706368" behindDoc="0" locked="0" layoutInCell="1" allowOverlap="1" wp14:anchorId="339E3D6D" wp14:editId="0C02BEB6">
                <wp:simplePos x="0" y="0"/>
                <wp:positionH relativeFrom="margin">
                  <wp:posOffset>0</wp:posOffset>
                </wp:positionH>
                <wp:positionV relativeFrom="paragraph">
                  <wp:posOffset>213649</wp:posOffset>
                </wp:positionV>
                <wp:extent cx="6389225" cy="4699321"/>
                <wp:effectExtent l="0" t="0" r="0" b="0"/>
                <wp:wrapNone/>
                <wp:docPr id="1334140885" name="Group 14"/>
                <wp:cNvGraphicFramePr/>
                <a:graphic xmlns:a="http://schemas.openxmlformats.org/drawingml/2006/main">
                  <a:graphicData uri="http://schemas.microsoft.com/office/word/2010/wordprocessingGroup">
                    <wpg:wgp>
                      <wpg:cNvGrpSpPr/>
                      <wpg:grpSpPr>
                        <a:xfrm>
                          <a:off x="0" y="0"/>
                          <a:ext cx="6389225" cy="4699321"/>
                          <a:chOff x="0" y="0"/>
                          <a:chExt cx="5951095" cy="3826410"/>
                        </a:xfrm>
                      </wpg:grpSpPr>
                      <wps:wsp>
                        <wps:cNvPr id="2000819857" name="Rounded Rectangle 12"/>
                        <wps:cNvSpPr/>
                        <wps:spPr>
                          <a:xfrm>
                            <a:off x="0" y="2280945"/>
                            <a:ext cx="1828800" cy="1442085"/>
                          </a:xfrm>
                          <a:prstGeom prst="roundRect">
                            <a:avLst/>
                          </a:prstGeom>
                          <a:solidFill>
                            <a:schemeClr val="accent1">
                              <a:alpha val="4011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9F09B2" w14:textId="77777777" w:rsidR="001F52C7" w:rsidRPr="000F5B6A" w:rsidRDefault="001F52C7" w:rsidP="00FA6743">
                              <w:pPr>
                                <w:jc w:val="center"/>
                                <w:rPr>
                                  <w:b/>
                                  <w:bCs/>
                                  <w:color w:val="000000" w:themeColor="text1"/>
                                  <w:u w:val="single"/>
                                </w:rPr>
                              </w:pPr>
                              <w:r w:rsidRPr="000F5B6A">
                                <w:rPr>
                                  <w:b/>
                                  <w:bCs/>
                                  <w:color w:val="000000" w:themeColor="text1"/>
                                  <w:u w:val="single"/>
                                </w:rPr>
                                <w:t>GMC</w:t>
                              </w:r>
                            </w:p>
                            <w:p w14:paraId="3965A9A9" w14:textId="35EDC367" w:rsidR="001F52C7" w:rsidRDefault="001F52C7" w:rsidP="000F5B6A">
                              <w:pPr>
                                <w:jc w:val="center"/>
                                <w:rPr>
                                  <w:color w:val="000000" w:themeColor="text1"/>
                                </w:rPr>
                              </w:pPr>
                              <w:r w:rsidRPr="00FA6743">
                                <w:rPr>
                                  <w:color w:val="000000" w:themeColor="text1"/>
                                </w:rPr>
                                <w:t>Gross Annual Income less than £34,000</w:t>
                              </w:r>
                              <w:r>
                                <w:rPr>
                                  <w:color w:val="000000" w:themeColor="text1"/>
                                </w:rPr>
                                <w:t xml:space="preserve"> -</w:t>
                              </w:r>
                              <w:r w:rsidRPr="00FA6743">
                                <w:rPr>
                                  <w:color w:val="000000" w:themeColor="text1"/>
                                </w:rPr>
                                <w:t xml:space="preserve"> 50% discount.</w:t>
                              </w:r>
                            </w:p>
                            <w:p w14:paraId="0390A465" w14:textId="77777777" w:rsidR="001F52C7" w:rsidRDefault="001F52C7" w:rsidP="000F5B6A">
                              <w:pPr>
                                <w:jc w:val="center"/>
                                <w:rPr>
                                  <w:color w:val="000000" w:themeColor="text1"/>
                                </w:rPr>
                              </w:pPr>
                            </w:p>
                            <w:p w14:paraId="08F1B5C7" w14:textId="77777777" w:rsidR="001F52C7" w:rsidRDefault="001F52C7" w:rsidP="000F5B6A">
                              <w:pPr>
                                <w:jc w:val="center"/>
                                <w:rPr>
                                  <w:color w:val="000000" w:themeColor="text1"/>
                                </w:rPr>
                              </w:pPr>
                            </w:p>
                            <w:p w14:paraId="4D527EC5" w14:textId="77777777" w:rsidR="001F52C7" w:rsidRPr="00FA6743" w:rsidRDefault="001F52C7" w:rsidP="000F5B6A">
                              <w:pPr>
                                <w:jc w:val="center"/>
                                <w:rPr>
                                  <w:color w:val="000000" w:themeColor="text1"/>
                                </w:rPr>
                              </w:pPr>
                            </w:p>
                            <w:p w14:paraId="1A9AB97A" w14:textId="0CD6E1BF" w:rsidR="001F52C7" w:rsidRPr="00FA6743" w:rsidRDefault="001F52C7" w:rsidP="00FA674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172811" name="Rounded Rectangle 12"/>
                        <wps:cNvSpPr/>
                        <wps:spPr>
                          <a:xfrm>
                            <a:off x="0" y="0"/>
                            <a:ext cx="2922905" cy="2158121"/>
                          </a:xfrm>
                          <a:prstGeom prst="roundRect">
                            <a:avLst/>
                          </a:prstGeom>
                          <a:solidFill>
                            <a:schemeClr val="accent1">
                              <a:alpha val="4011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055D08" w14:textId="5C947952" w:rsidR="001F52C7" w:rsidRDefault="001F52C7" w:rsidP="007A2D64">
                              <w:pPr>
                                <w:jc w:val="center"/>
                                <w:rPr>
                                  <w:rFonts w:ascii="Calibri" w:eastAsia="Times New Roman" w:hAnsi="Calibri" w:cs="Calibri"/>
                                  <w:b/>
                                  <w:bCs/>
                                  <w:color w:val="000000" w:themeColor="text1"/>
                                  <w:u w:val="single"/>
                                  <w:lang w:eastAsia="en-GB"/>
                                </w:rPr>
                              </w:pPr>
                              <w:r>
                                <w:rPr>
                                  <w:rFonts w:ascii="Calibri" w:eastAsia="Times New Roman" w:hAnsi="Calibri" w:cs="Calibri"/>
                                  <w:b/>
                                  <w:bCs/>
                                  <w:color w:val="000000" w:themeColor="text1"/>
                                  <w:u w:val="single"/>
                                  <w:lang w:eastAsia="en-GB"/>
                                </w:rPr>
                                <w:t>LTFT Allowance</w:t>
                              </w:r>
                            </w:p>
                            <w:p w14:paraId="382BCCEC" w14:textId="680EFBAF" w:rsidR="001F52C7" w:rsidRPr="007A2D64" w:rsidRDefault="00AA779C" w:rsidP="007A2D64">
                              <w:pPr>
                                <w:jc w:val="center"/>
                                <w:rPr>
                                  <w:color w:val="000000" w:themeColor="text1"/>
                                </w:rPr>
                              </w:pPr>
                              <w:r>
                                <w:rPr>
                                  <w:color w:val="000000" w:themeColor="text1"/>
                                </w:rPr>
                                <w:t>Postgraduate Doctor</w:t>
                              </w:r>
                              <w:r w:rsidR="00244AA0">
                                <w:rPr>
                                  <w:color w:val="000000" w:themeColor="text1"/>
                                </w:rPr>
                                <w:t>s</w:t>
                              </w:r>
                              <w:r>
                                <w:rPr>
                                  <w:color w:val="000000" w:themeColor="text1"/>
                                </w:rPr>
                                <w:t xml:space="preserve"> in Training</w:t>
                              </w:r>
                              <w:r w:rsidR="001F52C7" w:rsidRPr="007A2D64">
                                <w:rPr>
                                  <w:color w:val="000000" w:themeColor="text1"/>
                                </w:rPr>
                                <w:t xml:space="preserve"> are eligible for </w:t>
                              </w:r>
                              <w:r w:rsidR="001F52C7">
                                <w:rPr>
                                  <w:color w:val="000000" w:themeColor="text1"/>
                                </w:rPr>
                                <w:t>a</w:t>
                              </w:r>
                              <w:r w:rsidR="001F52C7" w:rsidRPr="007A2D64">
                                <w:rPr>
                                  <w:color w:val="000000" w:themeColor="text1"/>
                                </w:rPr>
                                <w:t xml:space="preserve"> £1000 LTFT allowance if you fit the following criteria:</w:t>
                              </w:r>
                            </w:p>
                            <w:p w14:paraId="516F9982" w14:textId="77777777" w:rsidR="001F52C7" w:rsidRDefault="001F52C7" w:rsidP="00D704CD">
                              <w:pPr>
                                <w:pStyle w:val="ListParagraph"/>
                                <w:numPr>
                                  <w:ilvl w:val="0"/>
                                  <w:numId w:val="6"/>
                                </w:numPr>
                                <w:ind w:left="284"/>
                                <w:jc w:val="center"/>
                                <w:rPr>
                                  <w:color w:val="000000" w:themeColor="text1"/>
                                </w:rPr>
                              </w:pPr>
                              <w:r>
                                <w:rPr>
                                  <w:color w:val="000000" w:themeColor="text1"/>
                                </w:rPr>
                                <w:t>Y</w:t>
                              </w:r>
                              <w:r w:rsidRPr="007A2D64">
                                <w:rPr>
                                  <w:color w:val="000000" w:themeColor="text1"/>
                                </w:rPr>
                                <w:t>ou commenced LTFT after 06/12/2019</w:t>
                              </w:r>
                            </w:p>
                            <w:p w14:paraId="1C99D31E" w14:textId="6654773F" w:rsidR="001F52C7" w:rsidRPr="00D704CD" w:rsidRDefault="001F52C7" w:rsidP="00D704CD">
                              <w:pPr>
                                <w:pStyle w:val="ListParagraph"/>
                                <w:numPr>
                                  <w:ilvl w:val="0"/>
                                  <w:numId w:val="6"/>
                                </w:numPr>
                                <w:ind w:left="284"/>
                                <w:jc w:val="center"/>
                                <w:rPr>
                                  <w:color w:val="000000" w:themeColor="text1"/>
                                </w:rPr>
                              </w:pPr>
                              <w:r w:rsidRPr="00D704CD">
                                <w:rPr>
                                  <w:color w:val="000000" w:themeColor="text1"/>
                                </w:rPr>
                                <w:t>You are not section 2 pay protected</w:t>
                              </w:r>
                            </w:p>
                            <w:p w14:paraId="160AAF2E" w14:textId="3EE77A3E" w:rsidR="001F52C7" w:rsidRPr="007A2D64" w:rsidRDefault="001F52C7" w:rsidP="007A2D64">
                              <w:pPr>
                                <w:jc w:val="center"/>
                                <w:rPr>
                                  <w:color w:val="000000" w:themeColor="text1"/>
                                </w:rPr>
                              </w:pPr>
                              <w:r>
                                <w:rPr>
                                  <w:color w:val="000000" w:themeColor="text1"/>
                                </w:rPr>
                                <w:t xml:space="preserve">This should be included in your payslip as </w:t>
                              </w:r>
                              <w:r w:rsidRPr="00D704CD">
                                <w:rPr>
                                  <w:color w:val="000000" w:themeColor="text1"/>
                                </w:rPr>
                                <w:t>Flex PT Trans 2019</w:t>
                              </w:r>
                              <w:r>
                                <w:rPr>
                                  <w:color w:val="000000" w:themeColor="text1"/>
                                </w:rPr>
                                <w:t xml:space="preserve"> and the allowance is divided over a 12 month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676530" name="Rounded Rectangle 12"/>
                        <wps:cNvSpPr/>
                        <wps:spPr>
                          <a:xfrm>
                            <a:off x="4122295" y="2280945"/>
                            <a:ext cx="1828800" cy="1545465"/>
                          </a:xfrm>
                          <a:prstGeom prst="roundRect">
                            <a:avLst/>
                          </a:prstGeom>
                          <a:solidFill>
                            <a:schemeClr val="accent1">
                              <a:alpha val="4011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8A6904" w14:textId="587B8A8B" w:rsidR="001F52C7" w:rsidRPr="000F5B6A" w:rsidRDefault="001F52C7" w:rsidP="000F5B6A">
                              <w:pPr>
                                <w:jc w:val="center"/>
                                <w:rPr>
                                  <w:b/>
                                  <w:bCs/>
                                  <w:color w:val="000000" w:themeColor="text1"/>
                                  <w:u w:val="single"/>
                                </w:rPr>
                              </w:pPr>
                              <w:r>
                                <w:rPr>
                                  <w:b/>
                                  <w:bCs/>
                                  <w:color w:val="000000" w:themeColor="text1"/>
                                  <w:u w:val="single"/>
                                </w:rPr>
                                <w:t>MPS/MDU</w:t>
                              </w:r>
                            </w:p>
                            <w:p w14:paraId="25EB806E" w14:textId="21DA6136" w:rsidR="001F52C7" w:rsidRDefault="001F52C7" w:rsidP="000F5B6A">
                              <w:pPr>
                                <w:jc w:val="center"/>
                                <w:rPr>
                                  <w:color w:val="000000" w:themeColor="text1"/>
                                </w:rPr>
                              </w:pPr>
                              <w:r>
                                <w:rPr>
                                  <w:color w:val="000000" w:themeColor="text1"/>
                                </w:rPr>
                                <w:t xml:space="preserve">Discount available for LTFT </w:t>
                              </w:r>
                              <w:r w:rsidR="00AA779C">
                                <w:rPr>
                                  <w:color w:val="000000" w:themeColor="text1"/>
                                </w:rPr>
                                <w:t>Postgraduate Doctor</w:t>
                              </w:r>
                              <w:r w:rsidR="00244AA0">
                                <w:rPr>
                                  <w:color w:val="000000" w:themeColor="text1"/>
                                </w:rPr>
                                <w:t>s</w:t>
                              </w:r>
                              <w:r w:rsidR="00AA779C">
                                <w:rPr>
                                  <w:color w:val="000000" w:themeColor="text1"/>
                                </w:rPr>
                                <w:t xml:space="preserve"> in Training</w:t>
                              </w:r>
                              <w:r>
                                <w:rPr>
                                  <w:color w:val="000000" w:themeColor="text1"/>
                                </w:rPr>
                                <w:t>.</w:t>
                              </w:r>
                            </w:p>
                            <w:p w14:paraId="602E4168" w14:textId="4A1FB68A" w:rsidR="001F52C7" w:rsidRDefault="001F52C7" w:rsidP="000F5B6A">
                              <w:pPr>
                                <w:jc w:val="center"/>
                                <w:rPr>
                                  <w:color w:val="000000" w:themeColor="text1"/>
                                </w:rPr>
                              </w:pPr>
                              <w:r>
                                <w:rPr>
                                  <w:color w:val="000000" w:themeColor="text1"/>
                                </w:rPr>
                                <w:t>Discount will depend on speciality and type of work undertaken.</w:t>
                              </w:r>
                            </w:p>
                            <w:p w14:paraId="56AAC01B" w14:textId="77777777" w:rsidR="001F52C7" w:rsidRDefault="001F52C7" w:rsidP="000F5B6A">
                              <w:pPr>
                                <w:jc w:val="center"/>
                                <w:rPr>
                                  <w:color w:val="000000" w:themeColor="text1"/>
                                </w:rPr>
                              </w:pPr>
                            </w:p>
                            <w:p w14:paraId="6F98C095" w14:textId="77777777" w:rsidR="001F52C7" w:rsidRDefault="001F52C7" w:rsidP="000F5B6A">
                              <w:pPr>
                                <w:jc w:val="center"/>
                                <w:rPr>
                                  <w:color w:val="000000" w:themeColor="text1"/>
                                </w:rPr>
                              </w:pPr>
                            </w:p>
                            <w:p w14:paraId="52210485" w14:textId="77777777" w:rsidR="001F52C7" w:rsidRPr="00FA6743" w:rsidRDefault="001F52C7" w:rsidP="000F5B6A">
                              <w:pPr>
                                <w:jc w:val="center"/>
                                <w:rPr>
                                  <w:color w:val="000000" w:themeColor="text1"/>
                                </w:rPr>
                              </w:pPr>
                            </w:p>
                            <w:p w14:paraId="57B74DD6" w14:textId="77777777" w:rsidR="001F52C7" w:rsidRPr="00FA6743" w:rsidRDefault="001F52C7" w:rsidP="000F5B6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617143" name="Rounded Rectangle 12"/>
                        <wps:cNvSpPr/>
                        <wps:spPr>
                          <a:xfrm>
                            <a:off x="2038663" y="2280945"/>
                            <a:ext cx="1828800" cy="1442434"/>
                          </a:xfrm>
                          <a:prstGeom prst="roundRect">
                            <a:avLst/>
                          </a:prstGeom>
                          <a:solidFill>
                            <a:schemeClr val="accent1">
                              <a:alpha val="4011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7A0F51" w14:textId="747C8D2B" w:rsidR="001F52C7" w:rsidRPr="000F5B6A" w:rsidRDefault="001F52C7" w:rsidP="000F5B6A">
                              <w:pPr>
                                <w:jc w:val="center"/>
                                <w:rPr>
                                  <w:b/>
                                  <w:bCs/>
                                  <w:color w:val="000000" w:themeColor="text1"/>
                                  <w:u w:val="single"/>
                                </w:rPr>
                              </w:pPr>
                              <w:r>
                                <w:rPr>
                                  <w:b/>
                                  <w:bCs/>
                                  <w:color w:val="000000" w:themeColor="text1"/>
                                  <w:u w:val="single"/>
                                </w:rPr>
                                <w:t>Royal College Fees</w:t>
                              </w:r>
                            </w:p>
                            <w:p w14:paraId="2CAA88D8" w14:textId="28DE37E0" w:rsidR="001F52C7" w:rsidRDefault="001F52C7" w:rsidP="000F5B6A">
                              <w:pPr>
                                <w:jc w:val="center"/>
                                <w:rPr>
                                  <w:color w:val="000000" w:themeColor="text1"/>
                                </w:rPr>
                              </w:pPr>
                              <w:r>
                                <w:rPr>
                                  <w:color w:val="000000" w:themeColor="text1"/>
                                </w:rPr>
                                <w:t>Concession rates are available at some colleges whilst others cap the number of years you need to pay</w:t>
                              </w:r>
                            </w:p>
                            <w:p w14:paraId="25508808" w14:textId="77777777" w:rsidR="001F52C7" w:rsidRDefault="001F52C7" w:rsidP="000F5B6A">
                              <w:pPr>
                                <w:jc w:val="center"/>
                                <w:rPr>
                                  <w:color w:val="000000" w:themeColor="text1"/>
                                </w:rPr>
                              </w:pPr>
                            </w:p>
                            <w:p w14:paraId="1D7F7246" w14:textId="77777777" w:rsidR="001F52C7" w:rsidRDefault="001F52C7" w:rsidP="000F5B6A">
                              <w:pPr>
                                <w:jc w:val="center"/>
                                <w:rPr>
                                  <w:color w:val="000000" w:themeColor="text1"/>
                                </w:rPr>
                              </w:pPr>
                            </w:p>
                            <w:p w14:paraId="3D4FB954" w14:textId="77777777" w:rsidR="001F52C7" w:rsidRPr="00FA6743" w:rsidRDefault="001F52C7" w:rsidP="000F5B6A">
                              <w:pPr>
                                <w:jc w:val="center"/>
                                <w:rPr>
                                  <w:color w:val="000000" w:themeColor="text1"/>
                                </w:rPr>
                              </w:pPr>
                            </w:p>
                            <w:p w14:paraId="36859373" w14:textId="77777777" w:rsidR="001F52C7" w:rsidRPr="00FA6743" w:rsidRDefault="001F52C7" w:rsidP="000F5B6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979793" name="Rounded Rectangle 12"/>
                        <wps:cNvSpPr/>
                        <wps:spPr>
                          <a:xfrm>
                            <a:off x="3027781" y="0"/>
                            <a:ext cx="2922270" cy="2158247"/>
                          </a:xfrm>
                          <a:prstGeom prst="roundRect">
                            <a:avLst/>
                          </a:prstGeom>
                          <a:solidFill>
                            <a:schemeClr val="accent1">
                              <a:alpha val="4011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422593" w14:textId="75A83311" w:rsidR="001F52C7" w:rsidRPr="00D704CD" w:rsidRDefault="001F52C7" w:rsidP="00D704CD">
                              <w:pPr>
                                <w:jc w:val="center"/>
                                <w:textAlignment w:val="baseline"/>
                                <w:rPr>
                                  <w:rFonts w:ascii="Calibri" w:eastAsia="Times New Roman" w:hAnsi="Calibri" w:cs="Calibri"/>
                                  <w:b/>
                                  <w:bCs/>
                                  <w:color w:val="000000" w:themeColor="text1"/>
                                  <w:u w:val="single"/>
                                  <w:lang w:eastAsia="en-GB"/>
                                </w:rPr>
                              </w:pPr>
                              <w:r w:rsidRPr="00074704">
                                <w:rPr>
                                  <w:rFonts w:ascii="Calibri" w:eastAsia="Times New Roman" w:hAnsi="Calibri" w:cs="Calibri"/>
                                  <w:b/>
                                  <w:bCs/>
                                  <w:color w:val="000000" w:themeColor="text1"/>
                                  <w:u w:val="single"/>
                                  <w:lang w:eastAsia="en-GB"/>
                                </w:rPr>
                                <w:t>BMA</w:t>
                              </w:r>
                              <w:r>
                                <w:rPr>
                                  <w:rFonts w:ascii="Calibri" w:eastAsia="Times New Roman" w:hAnsi="Calibri" w:cs="Calibri"/>
                                  <w:b/>
                                  <w:bCs/>
                                  <w:color w:val="000000" w:themeColor="text1"/>
                                  <w:u w:val="single"/>
                                  <w:lang w:eastAsia="en-GB"/>
                                </w:rPr>
                                <w:t xml:space="preserve"> Monthly Fees</w:t>
                              </w:r>
                            </w:p>
                            <w:tbl>
                              <w:tblPr>
                                <w:tblStyle w:val="ListTable4-Accent1"/>
                                <w:tblW w:w="3403" w:type="dxa"/>
                                <w:tblInd w:w="245" w:type="dxa"/>
                                <w:tblLook w:val="0480" w:firstRow="0" w:lastRow="0" w:firstColumn="1" w:lastColumn="0" w:noHBand="0" w:noVBand="1"/>
                              </w:tblPr>
                              <w:tblGrid>
                                <w:gridCol w:w="2573"/>
                                <w:gridCol w:w="830"/>
                              </w:tblGrid>
                              <w:tr w:rsidR="001F52C7" w:rsidRPr="00862728" w14:paraId="3A8AE05A" w14:textId="77777777" w:rsidTr="00D70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3" w:type="dxa"/>
                                    <w:vAlign w:val="center"/>
                                  </w:tcPr>
                                  <w:p w14:paraId="7105C249" w14:textId="0BC1D590" w:rsidR="001F52C7" w:rsidRPr="00862728" w:rsidRDefault="001F52C7" w:rsidP="000F5B6A">
                                    <w:pPr>
                                      <w:jc w:val="center"/>
                                      <w:rPr>
                                        <w:color w:val="000000" w:themeColor="text1"/>
                                      </w:rPr>
                                    </w:pPr>
                                    <w:r w:rsidRPr="00862728">
                                      <w:rPr>
                                        <w:color w:val="000000" w:themeColor="text1"/>
                                      </w:rPr>
                                      <w:t>Junior doctor on a</w:t>
                                    </w:r>
                                    <w:r>
                                      <w:rPr>
                                        <w:color w:val="000000" w:themeColor="text1"/>
                                      </w:rPr>
                                      <w:t>n</w:t>
                                    </w:r>
                                    <w:r w:rsidRPr="00862728">
                                      <w:rPr>
                                        <w:color w:val="000000" w:themeColor="text1"/>
                                      </w:rPr>
                                      <w:t xml:space="preserve"> LTFT contract and earns less £50,000 from all medical earnings</w:t>
                                    </w:r>
                                  </w:p>
                                </w:tc>
                                <w:tc>
                                  <w:tcPr>
                                    <w:tcW w:w="830" w:type="dxa"/>
                                    <w:vAlign w:val="center"/>
                                  </w:tcPr>
                                  <w:p w14:paraId="04FB5F7D" w14:textId="77777777" w:rsidR="001F52C7" w:rsidRPr="00862728" w:rsidRDefault="001F52C7" w:rsidP="000F5B6A">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£20</w:t>
                                    </w:r>
                                  </w:p>
                                </w:tc>
                              </w:tr>
                              <w:tr w:rsidR="001F52C7" w:rsidRPr="00862728" w14:paraId="0634FDAA" w14:textId="77777777" w:rsidTr="00D704CD">
                                <w:tc>
                                  <w:tcPr>
                                    <w:cnfStyle w:val="001000000000" w:firstRow="0" w:lastRow="0" w:firstColumn="1" w:lastColumn="0" w:oddVBand="0" w:evenVBand="0" w:oddHBand="0" w:evenHBand="0" w:firstRowFirstColumn="0" w:firstRowLastColumn="0" w:lastRowFirstColumn="0" w:lastRowLastColumn="0"/>
                                    <w:tcW w:w="2573" w:type="dxa"/>
                                    <w:vAlign w:val="center"/>
                                  </w:tcPr>
                                  <w:p w14:paraId="7CCDC165" w14:textId="77777777" w:rsidR="001F52C7" w:rsidRPr="00862728" w:rsidRDefault="001F52C7" w:rsidP="000F5B6A">
                                    <w:pPr>
                                      <w:jc w:val="center"/>
                                      <w:rPr>
                                        <w:color w:val="000000" w:themeColor="text1"/>
                                      </w:rPr>
                                    </w:pPr>
                                    <w:r w:rsidRPr="00862728">
                                      <w:rPr>
                                        <w:color w:val="000000" w:themeColor="text1"/>
                                      </w:rPr>
                                      <w:t>Member taking maternity/paternity leave</w:t>
                                    </w:r>
                                  </w:p>
                                </w:tc>
                                <w:tc>
                                  <w:tcPr>
                                    <w:tcW w:w="830" w:type="dxa"/>
                                    <w:vAlign w:val="center"/>
                                  </w:tcPr>
                                  <w:p w14:paraId="7C8144B0" w14:textId="77777777" w:rsidR="001F52C7" w:rsidRPr="00862728" w:rsidRDefault="001F52C7" w:rsidP="000F5B6A">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£14.67</w:t>
                                    </w:r>
                                  </w:p>
                                </w:tc>
                              </w:tr>
                              <w:tr w:rsidR="001F52C7" w:rsidRPr="00862728" w14:paraId="47772D5D" w14:textId="77777777" w:rsidTr="00D70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3" w:type="dxa"/>
                                    <w:vAlign w:val="center"/>
                                  </w:tcPr>
                                  <w:p w14:paraId="39F421A0" w14:textId="77777777" w:rsidR="001F52C7" w:rsidRPr="00862728" w:rsidRDefault="001F52C7" w:rsidP="000F5B6A">
                                    <w:pPr>
                                      <w:jc w:val="center"/>
                                      <w:rPr>
                                        <w:color w:val="000000" w:themeColor="text1"/>
                                      </w:rPr>
                                    </w:pPr>
                                    <w:r w:rsidRPr="00862728">
                                      <w:rPr>
                                        <w:color w:val="000000" w:themeColor="text1"/>
                                      </w:rPr>
                                      <w:t>Spouse or partner of member</w:t>
                                    </w:r>
                                  </w:p>
                                </w:tc>
                                <w:tc>
                                  <w:tcPr>
                                    <w:tcW w:w="830" w:type="dxa"/>
                                    <w:vAlign w:val="center"/>
                                  </w:tcPr>
                                  <w:p w14:paraId="65BAB9CF" w14:textId="77777777" w:rsidR="001F52C7" w:rsidRPr="00862728" w:rsidRDefault="001F52C7" w:rsidP="000F5B6A">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£20</w:t>
                                    </w:r>
                                  </w:p>
                                </w:tc>
                              </w:tr>
                            </w:tbl>
                            <w:p w14:paraId="42142998" w14:textId="77777777" w:rsidR="001F52C7" w:rsidRPr="00862728" w:rsidRDefault="001F52C7" w:rsidP="007A2D6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E3D6D" id="Group 14" o:spid="_x0000_s1045" style="position:absolute;margin-left:0;margin-top:16.8pt;width:503.1pt;height:370.05pt;z-index:251706368;mso-position-horizontal-relative:margin;mso-width-relative:margin;mso-height-relative:margin" coordsize="59510,3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">
                <v:roundrect id="_x0000_s1046" style="position:absolute;top:22809;width:18288;height:14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" fillcolor="#5b9bd5 [3204]" stroked="f" strokeweight="1pt">
                  <v:fill opacity="26214f"/>
                  <v:stroke joinstyle="miter"/>
                  <v:textbox>
                    <w:txbxContent>
                      <w:p w14:paraId="349F09B2" w14:textId="77777777" w:rsidR="001F52C7" w:rsidRPr="000F5B6A" w:rsidRDefault="001F52C7" w:rsidP="00FA6743">
                        <w:pPr>
                          <w:jc w:val="center"/>
                          <w:rPr>
                            <w:b/>
                            <w:bCs/>
                            <w:color w:val="000000" w:themeColor="text1"/>
                            <w:u w:val="single"/>
                          </w:rPr>
                        </w:pPr>
                        <w:r w:rsidRPr="000F5B6A">
                          <w:rPr>
                            <w:b/>
                            <w:bCs/>
                            <w:color w:val="000000" w:themeColor="text1"/>
                            <w:u w:val="single"/>
                          </w:rPr>
                          <w:t>GMC</w:t>
                        </w:r>
                      </w:p>
                      <w:p w14:paraId="3965A9A9" w14:textId="35EDC367" w:rsidR="001F52C7" w:rsidRDefault="001F52C7" w:rsidP="000F5B6A">
                        <w:pPr>
                          <w:jc w:val="center"/>
                          <w:rPr>
                            <w:color w:val="000000" w:themeColor="text1"/>
                          </w:rPr>
                        </w:pPr>
                        <w:r w:rsidRPr="00FA6743">
                          <w:rPr>
                            <w:color w:val="000000" w:themeColor="text1"/>
                          </w:rPr>
                          <w:t>Gross Annual Income less than £34,000</w:t>
                        </w:r>
                        <w:r>
                          <w:rPr>
                            <w:color w:val="000000" w:themeColor="text1"/>
                          </w:rPr>
                          <w:t xml:space="preserve"> -</w:t>
                        </w:r>
                        <w:r w:rsidRPr="00FA6743">
                          <w:rPr>
                            <w:color w:val="000000" w:themeColor="text1"/>
                          </w:rPr>
                          <w:t xml:space="preserve"> 50% discount.</w:t>
                        </w:r>
                      </w:p>
                      <w:p w14:paraId="0390A465" w14:textId="77777777" w:rsidR="001F52C7" w:rsidRDefault="001F52C7" w:rsidP="000F5B6A">
                        <w:pPr>
                          <w:jc w:val="center"/>
                          <w:rPr>
                            <w:color w:val="000000" w:themeColor="text1"/>
                          </w:rPr>
                        </w:pPr>
                      </w:p>
                      <w:p w14:paraId="08F1B5C7" w14:textId="77777777" w:rsidR="001F52C7" w:rsidRDefault="001F52C7" w:rsidP="000F5B6A">
                        <w:pPr>
                          <w:jc w:val="center"/>
                          <w:rPr>
                            <w:color w:val="000000" w:themeColor="text1"/>
                          </w:rPr>
                        </w:pPr>
                      </w:p>
                      <w:p w14:paraId="4D527EC5" w14:textId="77777777" w:rsidR="001F52C7" w:rsidRPr="00FA6743" w:rsidRDefault="001F52C7" w:rsidP="000F5B6A">
                        <w:pPr>
                          <w:jc w:val="center"/>
                          <w:rPr>
                            <w:color w:val="000000" w:themeColor="text1"/>
                          </w:rPr>
                        </w:pPr>
                      </w:p>
                      <w:p w14:paraId="1A9AB97A" w14:textId="0CD6E1BF" w:rsidR="001F52C7" w:rsidRPr="00FA6743" w:rsidRDefault="001F52C7" w:rsidP="00FA6743">
                        <w:pPr>
                          <w:jc w:val="center"/>
                          <w:rPr>
                            <w:color w:val="000000" w:themeColor="text1"/>
                          </w:rPr>
                        </w:pPr>
                      </w:p>
                    </w:txbxContent>
                  </v:textbox>
                </v:roundrect>
                <v:roundrect id="_x0000_s1047" style="position:absolute;width:29229;height:21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" fillcolor="#5b9bd5 [3204]" stroked="f" strokeweight="1pt">
                  <v:fill opacity="26214f"/>
                  <v:stroke joinstyle="miter"/>
                  <v:textbox>
                    <w:txbxContent>
                      <w:p w14:paraId="72055D08" w14:textId="5C947952" w:rsidR="001F52C7" w:rsidRDefault="001F52C7" w:rsidP="007A2D64">
                        <w:pPr>
                          <w:jc w:val="center"/>
                          <w:rPr>
                            <w:rFonts w:ascii="Calibri" w:eastAsia="Times New Roman" w:hAnsi="Calibri" w:cs="Calibri"/>
                            <w:b/>
                            <w:bCs/>
                            <w:color w:val="000000" w:themeColor="text1"/>
                            <w:u w:val="single"/>
                            <w:lang w:eastAsia="en-GB"/>
                          </w:rPr>
                        </w:pPr>
                        <w:r>
                          <w:rPr>
                            <w:rFonts w:ascii="Calibri" w:eastAsia="Times New Roman" w:hAnsi="Calibri" w:cs="Calibri"/>
                            <w:b/>
                            <w:bCs/>
                            <w:color w:val="000000" w:themeColor="text1"/>
                            <w:u w:val="single"/>
                            <w:lang w:eastAsia="en-GB"/>
                          </w:rPr>
                          <w:t>LTFT Allowance</w:t>
                        </w:r>
                      </w:p>
                      <w:p w14:paraId="382BCCEC" w14:textId="680EFBAF" w:rsidR="001F52C7" w:rsidRPr="007A2D64" w:rsidRDefault="00AA779C" w:rsidP="007A2D64">
                        <w:pPr>
                          <w:jc w:val="center"/>
                          <w:rPr>
                            <w:color w:val="000000" w:themeColor="text1"/>
                          </w:rPr>
                        </w:pPr>
                        <w:r>
                          <w:rPr>
                            <w:color w:val="000000" w:themeColor="text1"/>
                          </w:rPr>
                          <w:t>Postgraduate Doctor</w:t>
                        </w:r>
                        <w:r w:rsidR="00244AA0">
                          <w:rPr>
                            <w:color w:val="000000" w:themeColor="text1"/>
                          </w:rPr>
                          <w:t>s</w:t>
                        </w:r>
                        <w:r>
                          <w:rPr>
                            <w:color w:val="000000" w:themeColor="text1"/>
                          </w:rPr>
                          <w:t xml:space="preserve"> in Training</w:t>
                        </w:r>
                        <w:r w:rsidR="001F52C7" w:rsidRPr="007A2D64">
                          <w:rPr>
                            <w:color w:val="000000" w:themeColor="text1"/>
                          </w:rPr>
                          <w:t xml:space="preserve"> are eligible for </w:t>
                        </w:r>
                        <w:r w:rsidR="001F52C7">
                          <w:rPr>
                            <w:color w:val="000000" w:themeColor="text1"/>
                          </w:rPr>
                          <w:t>a</w:t>
                        </w:r>
                        <w:r w:rsidR="001F52C7" w:rsidRPr="007A2D64">
                          <w:rPr>
                            <w:color w:val="000000" w:themeColor="text1"/>
                          </w:rPr>
                          <w:t xml:space="preserve"> £1000 LTFT allowance if you fit the following criteria:</w:t>
                        </w:r>
                      </w:p>
                      <w:p w14:paraId="516F9982" w14:textId="77777777" w:rsidR="001F52C7" w:rsidRDefault="001F52C7" w:rsidP="00D704CD">
                        <w:pPr>
                          <w:pStyle w:val="ListParagraph"/>
                          <w:numPr>
                            <w:ilvl w:val="0"/>
                            <w:numId w:val="6"/>
                          </w:numPr>
                          <w:ind w:left="284"/>
                          <w:jc w:val="center"/>
                          <w:rPr>
                            <w:color w:val="000000" w:themeColor="text1"/>
                          </w:rPr>
                        </w:pPr>
                        <w:r>
                          <w:rPr>
                            <w:color w:val="000000" w:themeColor="text1"/>
                          </w:rPr>
                          <w:t>Y</w:t>
                        </w:r>
                        <w:r w:rsidRPr="007A2D64">
                          <w:rPr>
                            <w:color w:val="000000" w:themeColor="text1"/>
                          </w:rPr>
                          <w:t>ou commenced LTFT after 06/12/2019</w:t>
                        </w:r>
                      </w:p>
                      <w:p w14:paraId="1C99D31E" w14:textId="6654773F" w:rsidR="001F52C7" w:rsidRPr="00D704CD" w:rsidRDefault="001F52C7" w:rsidP="00D704CD">
                        <w:pPr>
                          <w:pStyle w:val="ListParagraph"/>
                          <w:numPr>
                            <w:ilvl w:val="0"/>
                            <w:numId w:val="6"/>
                          </w:numPr>
                          <w:ind w:left="284"/>
                          <w:jc w:val="center"/>
                          <w:rPr>
                            <w:color w:val="000000" w:themeColor="text1"/>
                          </w:rPr>
                        </w:pPr>
                        <w:r w:rsidRPr="00D704CD">
                          <w:rPr>
                            <w:color w:val="000000" w:themeColor="text1"/>
                          </w:rPr>
                          <w:t>You are not section 2 pay protected</w:t>
                        </w:r>
                      </w:p>
                      <w:p w14:paraId="160AAF2E" w14:textId="3EE77A3E" w:rsidR="001F52C7" w:rsidRPr="007A2D64" w:rsidRDefault="001F52C7" w:rsidP="007A2D64">
                        <w:pPr>
                          <w:jc w:val="center"/>
                          <w:rPr>
                            <w:color w:val="000000" w:themeColor="text1"/>
                          </w:rPr>
                        </w:pPr>
                        <w:r>
                          <w:rPr>
                            <w:color w:val="000000" w:themeColor="text1"/>
                          </w:rPr>
                          <w:t xml:space="preserve">This should be included in your payslip as </w:t>
                        </w:r>
                        <w:r w:rsidRPr="00D704CD">
                          <w:rPr>
                            <w:color w:val="000000" w:themeColor="text1"/>
                          </w:rPr>
                          <w:t>Flex PT Trans 2019</w:t>
                        </w:r>
                        <w:r>
                          <w:rPr>
                            <w:color w:val="000000" w:themeColor="text1"/>
                          </w:rPr>
                          <w:t xml:space="preserve"> and the allowance is divided over a 12 month period.</w:t>
                        </w:r>
                      </w:p>
                    </w:txbxContent>
                  </v:textbox>
                </v:roundrect>
                <v:roundrect id="_x0000_s1048" style="position:absolute;left:41222;top:22809;width:18288;height:154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" fillcolor="#5b9bd5 [3204]" stroked="f" strokeweight="1pt">
                  <v:fill opacity="26214f"/>
                  <v:stroke joinstyle="miter"/>
                  <v:textbox>
                    <w:txbxContent>
                      <w:p w14:paraId="318A6904" w14:textId="587B8A8B" w:rsidR="001F52C7" w:rsidRPr="000F5B6A" w:rsidRDefault="001F52C7" w:rsidP="000F5B6A">
                        <w:pPr>
                          <w:jc w:val="center"/>
                          <w:rPr>
                            <w:b/>
                            <w:bCs/>
                            <w:color w:val="000000" w:themeColor="text1"/>
                            <w:u w:val="single"/>
                          </w:rPr>
                        </w:pPr>
                        <w:r>
                          <w:rPr>
                            <w:b/>
                            <w:bCs/>
                            <w:color w:val="000000" w:themeColor="text1"/>
                            <w:u w:val="single"/>
                          </w:rPr>
                          <w:t>MPS/MDU</w:t>
                        </w:r>
                      </w:p>
                      <w:p w14:paraId="25EB806E" w14:textId="21DA6136" w:rsidR="001F52C7" w:rsidRDefault="001F52C7" w:rsidP="000F5B6A">
                        <w:pPr>
                          <w:jc w:val="center"/>
                          <w:rPr>
                            <w:color w:val="000000" w:themeColor="text1"/>
                          </w:rPr>
                        </w:pPr>
                        <w:r>
                          <w:rPr>
                            <w:color w:val="000000" w:themeColor="text1"/>
                          </w:rPr>
                          <w:t xml:space="preserve">Discount available for LTFT </w:t>
                        </w:r>
                        <w:r w:rsidR="00AA779C">
                          <w:rPr>
                            <w:color w:val="000000" w:themeColor="text1"/>
                          </w:rPr>
                          <w:t>Postgraduate Doctor</w:t>
                        </w:r>
                        <w:r w:rsidR="00244AA0">
                          <w:rPr>
                            <w:color w:val="000000" w:themeColor="text1"/>
                          </w:rPr>
                          <w:t>s</w:t>
                        </w:r>
                        <w:r w:rsidR="00AA779C">
                          <w:rPr>
                            <w:color w:val="000000" w:themeColor="text1"/>
                          </w:rPr>
                          <w:t xml:space="preserve"> in Training</w:t>
                        </w:r>
                        <w:r>
                          <w:rPr>
                            <w:color w:val="000000" w:themeColor="text1"/>
                          </w:rPr>
                          <w:t>.</w:t>
                        </w:r>
                      </w:p>
                      <w:p w14:paraId="602E4168" w14:textId="4A1FB68A" w:rsidR="001F52C7" w:rsidRDefault="001F52C7" w:rsidP="000F5B6A">
                        <w:pPr>
                          <w:jc w:val="center"/>
                          <w:rPr>
                            <w:color w:val="000000" w:themeColor="text1"/>
                          </w:rPr>
                        </w:pPr>
                        <w:r>
                          <w:rPr>
                            <w:color w:val="000000" w:themeColor="text1"/>
                          </w:rPr>
                          <w:t>Discount will depend on speciality and type of work undertaken.</w:t>
                        </w:r>
                      </w:p>
                      <w:p w14:paraId="56AAC01B" w14:textId="77777777" w:rsidR="001F52C7" w:rsidRDefault="001F52C7" w:rsidP="000F5B6A">
                        <w:pPr>
                          <w:jc w:val="center"/>
                          <w:rPr>
                            <w:color w:val="000000" w:themeColor="text1"/>
                          </w:rPr>
                        </w:pPr>
                      </w:p>
                      <w:p w14:paraId="6F98C095" w14:textId="77777777" w:rsidR="001F52C7" w:rsidRDefault="001F52C7" w:rsidP="000F5B6A">
                        <w:pPr>
                          <w:jc w:val="center"/>
                          <w:rPr>
                            <w:color w:val="000000" w:themeColor="text1"/>
                          </w:rPr>
                        </w:pPr>
                      </w:p>
                      <w:p w14:paraId="52210485" w14:textId="77777777" w:rsidR="001F52C7" w:rsidRPr="00FA6743" w:rsidRDefault="001F52C7" w:rsidP="000F5B6A">
                        <w:pPr>
                          <w:jc w:val="center"/>
                          <w:rPr>
                            <w:color w:val="000000" w:themeColor="text1"/>
                          </w:rPr>
                        </w:pPr>
                      </w:p>
                      <w:p w14:paraId="57B74DD6" w14:textId="77777777" w:rsidR="001F52C7" w:rsidRPr="00FA6743" w:rsidRDefault="001F52C7" w:rsidP="000F5B6A">
                        <w:pPr>
                          <w:jc w:val="center"/>
                          <w:rPr>
                            <w:color w:val="000000" w:themeColor="text1"/>
                          </w:rPr>
                        </w:pPr>
                      </w:p>
                    </w:txbxContent>
                  </v:textbox>
                </v:roundrect>
                <v:roundrect id="_x0000_s1049" style="position:absolute;left:20386;top:22809;width:18288;height:144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" fillcolor="#5b9bd5 [3204]" stroked="f" strokeweight="1pt">
                  <v:fill opacity="26214f"/>
                  <v:stroke joinstyle="miter"/>
                  <v:textbox>
                    <w:txbxContent>
                      <w:p w14:paraId="737A0F51" w14:textId="747C8D2B" w:rsidR="001F52C7" w:rsidRPr="000F5B6A" w:rsidRDefault="001F52C7" w:rsidP="000F5B6A">
                        <w:pPr>
                          <w:jc w:val="center"/>
                          <w:rPr>
                            <w:b/>
                            <w:bCs/>
                            <w:color w:val="000000" w:themeColor="text1"/>
                            <w:u w:val="single"/>
                          </w:rPr>
                        </w:pPr>
                        <w:r>
                          <w:rPr>
                            <w:b/>
                            <w:bCs/>
                            <w:color w:val="000000" w:themeColor="text1"/>
                            <w:u w:val="single"/>
                          </w:rPr>
                          <w:t>Royal College Fees</w:t>
                        </w:r>
                      </w:p>
                      <w:p w14:paraId="2CAA88D8" w14:textId="28DE37E0" w:rsidR="001F52C7" w:rsidRDefault="001F52C7" w:rsidP="000F5B6A">
                        <w:pPr>
                          <w:jc w:val="center"/>
                          <w:rPr>
                            <w:color w:val="000000" w:themeColor="text1"/>
                          </w:rPr>
                        </w:pPr>
                        <w:r>
                          <w:rPr>
                            <w:color w:val="000000" w:themeColor="text1"/>
                          </w:rPr>
                          <w:t>Concession rates are available at some colleges whilst others cap the number of years you need to pay</w:t>
                        </w:r>
                      </w:p>
                      <w:p w14:paraId="25508808" w14:textId="77777777" w:rsidR="001F52C7" w:rsidRDefault="001F52C7" w:rsidP="000F5B6A">
                        <w:pPr>
                          <w:jc w:val="center"/>
                          <w:rPr>
                            <w:color w:val="000000" w:themeColor="text1"/>
                          </w:rPr>
                        </w:pPr>
                      </w:p>
                      <w:p w14:paraId="1D7F7246" w14:textId="77777777" w:rsidR="001F52C7" w:rsidRDefault="001F52C7" w:rsidP="000F5B6A">
                        <w:pPr>
                          <w:jc w:val="center"/>
                          <w:rPr>
                            <w:color w:val="000000" w:themeColor="text1"/>
                          </w:rPr>
                        </w:pPr>
                      </w:p>
                      <w:p w14:paraId="3D4FB954" w14:textId="77777777" w:rsidR="001F52C7" w:rsidRPr="00FA6743" w:rsidRDefault="001F52C7" w:rsidP="000F5B6A">
                        <w:pPr>
                          <w:jc w:val="center"/>
                          <w:rPr>
                            <w:color w:val="000000" w:themeColor="text1"/>
                          </w:rPr>
                        </w:pPr>
                      </w:p>
                      <w:p w14:paraId="36859373" w14:textId="77777777" w:rsidR="001F52C7" w:rsidRPr="00FA6743" w:rsidRDefault="001F52C7" w:rsidP="000F5B6A">
                        <w:pPr>
                          <w:jc w:val="center"/>
                          <w:rPr>
                            <w:color w:val="000000" w:themeColor="text1"/>
                          </w:rPr>
                        </w:pPr>
                      </w:p>
                    </w:txbxContent>
                  </v:textbox>
                </v:roundrect>
                <v:roundrect id="_x0000_s1050" style="position:absolute;left:30277;width:29223;height:21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" fillcolor="#5b9bd5 [3204]" stroked="f" strokeweight="1pt">
                  <v:fill opacity="26214f"/>
                  <v:stroke joinstyle="miter"/>
                  <v:textbox>
                    <w:txbxContent>
                      <w:p w14:paraId="25422593" w14:textId="75A83311" w:rsidR="001F52C7" w:rsidRPr="00D704CD" w:rsidRDefault="001F52C7" w:rsidP="00D704CD">
                        <w:pPr>
                          <w:jc w:val="center"/>
                          <w:textAlignment w:val="baseline"/>
                          <w:rPr>
                            <w:rFonts w:ascii="Calibri" w:eastAsia="Times New Roman" w:hAnsi="Calibri" w:cs="Calibri"/>
                            <w:b/>
                            <w:bCs/>
                            <w:color w:val="000000" w:themeColor="text1"/>
                            <w:u w:val="single"/>
                            <w:lang w:eastAsia="en-GB"/>
                          </w:rPr>
                        </w:pPr>
                        <w:r w:rsidRPr="00074704">
                          <w:rPr>
                            <w:rFonts w:ascii="Calibri" w:eastAsia="Times New Roman" w:hAnsi="Calibri" w:cs="Calibri"/>
                            <w:b/>
                            <w:bCs/>
                            <w:color w:val="000000" w:themeColor="text1"/>
                            <w:u w:val="single"/>
                            <w:lang w:eastAsia="en-GB"/>
                          </w:rPr>
                          <w:t>BMA</w:t>
                        </w:r>
                        <w:r>
                          <w:rPr>
                            <w:rFonts w:ascii="Calibri" w:eastAsia="Times New Roman" w:hAnsi="Calibri" w:cs="Calibri"/>
                            <w:b/>
                            <w:bCs/>
                            <w:color w:val="000000" w:themeColor="text1"/>
                            <w:u w:val="single"/>
                            <w:lang w:eastAsia="en-GB"/>
                          </w:rPr>
                          <w:t xml:space="preserve"> Monthly Fees</w:t>
                        </w:r>
                      </w:p>
                      <w:tbl>
                        <w:tblPr>
                          <w:tblStyle w:val="ListTable4-Accent1"/>
                          <w:tblW w:w="3403" w:type="dxa"/>
                          <w:tblInd w:w="245" w:type="dxa"/>
                          <w:tblLook w:val="0480" w:firstRow="0" w:lastRow="0" w:firstColumn="1" w:lastColumn="0" w:noHBand="0" w:noVBand="1"/>
                        </w:tblPr>
                        <w:tblGrid>
                          <w:gridCol w:w="2573"/>
                          <w:gridCol w:w="830"/>
                        </w:tblGrid>
                        <w:tr w:rsidR="001F52C7" w:rsidRPr="00862728" w14:paraId="3A8AE05A" w14:textId="77777777" w:rsidTr="00D70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3" w:type="dxa"/>
                              <w:vAlign w:val="center"/>
                            </w:tcPr>
                            <w:p w14:paraId="7105C249" w14:textId="0BC1D590" w:rsidR="001F52C7" w:rsidRPr="00862728" w:rsidRDefault="001F52C7" w:rsidP="000F5B6A">
                              <w:pPr>
                                <w:jc w:val="center"/>
                                <w:rPr>
                                  <w:color w:val="000000" w:themeColor="text1"/>
                                </w:rPr>
                              </w:pPr>
                              <w:r w:rsidRPr="00862728">
                                <w:rPr>
                                  <w:color w:val="000000" w:themeColor="text1"/>
                                </w:rPr>
                                <w:t>Junior doctor on a</w:t>
                              </w:r>
                              <w:r>
                                <w:rPr>
                                  <w:color w:val="000000" w:themeColor="text1"/>
                                </w:rPr>
                                <w:t>n</w:t>
                              </w:r>
                              <w:r w:rsidRPr="00862728">
                                <w:rPr>
                                  <w:color w:val="000000" w:themeColor="text1"/>
                                </w:rPr>
                                <w:t xml:space="preserve"> LTFT contract and earns less £50,000 from all medical earnings</w:t>
                              </w:r>
                            </w:p>
                          </w:tc>
                          <w:tc>
                            <w:tcPr>
                              <w:tcW w:w="830" w:type="dxa"/>
                              <w:vAlign w:val="center"/>
                            </w:tcPr>
                            <w:p w14:paraId="04FB5F7D" w14:textId="77777777" w:rsidR="001F52C7" w:rsidRPr="00862728" w:rsidRDefault="001F52C7" w:rsidP="000F5B6A">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£20</w:t>
                              </w:r>
                            </w:p>
                          </w:tc>
                        </w:tr>
                        <w:tr w:rsidR="001F52C7" w:rsidRPr="00862728" w14:paraId="0634FDAA" w14:textId="77777777" w:rsidTr="00D704CD">
                          <w:tc>
                            <w:tcPr>
                              <w:cnfStyle w:val="001000000000" w:firstRow="0" w:lastRow="0" w:firstColumn="1" w:lastColumn="0" w:oddVBand="0" w:evenVBand="0" w:oddHBand="0" w:evenHBand="0" w:firstRowFirstColumn="0" w:firstRowLastColumn="0" w:lastRowFirstColumn="0" w:lastRowLastColumn="0"/>
                              <w:tcW w:w="2573" w:type="dxa"/>
                              <w:vAlign w:val="center"/>
                            </w:tcPr>
                            <w:p w14:paraId="7CCDC165" w14:textId="77777777" w:rsidR="001F52C7" w:rsidRPr="00862728" w:rsidRDefault="001F52C7" w:rsidP="000F5B6A">
                              <w:pPr>
                                <w:jc w:val="center"/>
                                <w:rPr>
                                  <w:color w:val="000000" w:themeColor="text1"/>
                                </w:rPr>
                              </w:pPr>
                              <w:r w:rsidRPr="00862728">
                                <w:rPr>
                                  <w:color w:val="000000" w:themeColor="text1"/>
                                </w:rPr>
                                <w:t>Member taking maternity/paternity leave</w:t>
                              </w:r>
                            </w:p>
                          </w:tc>
                          <w:tc>
                            <w:tcPr>
                              <w:tcW w:w="830" w:type="dxa"/>
                              <w:vAlign w:val="center"/>
                            </w:tcPr>
                            <w:p w14:paraId="7C8144B0" w14:textId="77777777" w:rsidR="001F52C7" w:rsidRPr="00862728" w:rsidRDefault="001F52C7" w:rsidP="000F5B6A">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£14.67</w:t>
                              </w:r>
                            </w:p>
                          </w:tc>
                        </w:tr>
                        <w:tr w:rsidR="001F52C7" w:rsidRPr="00862728" w14:paraId="47772D5D" w14:textId="77777777" w:rsidTr="00D70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3" w:type="dxa"/>
                              <w:vAlign w:val="center"/>
                            </w:tcPr>
                            <w:p w14:paraId="39F421A0" w14:textId="77777777" w:rsidR="001F52C7" w:rsidRPr="00862728" w:rsidRDefault="001F52C7" w:rsidP="000F5B6A">
                              <w:pPr>
                                <w:jc w:val="center"/>
                                <w:rPr>
                                  <w:color w:val="000000" w:themeColor="text1"/>
                                </w:rPr>
                              </w:pPr>
                              <w:r w:rsidRPr="00862728">
                                <w:rPr>
                                  <w:color w:val="000000" w:themeColor="text1"/>
                                </w:rPr>
                                <w:t>Spouse or partner of member</w:t>
                              </w:r>
                            </w:p>
                          </w:tc>
                          <w:tc>
                            <w:tcPr>
                              <w:tcW w:w="830" w:type="dxa"/>
                              <w:vAlign w:val="center"/>
                            </w:tcPr>
                            <w:p w14:paraId="65BAB9CF" w14:textId="77777777" w:rsidR="001F52C7" w:rsidRPr="00862728" w:rsidRDefault="001F52C7" w:rsidP="000F5B6A">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£20</w:t>
                              </w:r>
                            </w:p>
                          </w:tc>
                        </w:tr>
                      </w:tbl>
                      <w:p w14:paraId="42142998" w14:textId="77777777" w:rsidR="001F52C7" w:rsidRPr="00862728" w:rsidRDefault="001F52C7" w:rsidP="007A2D64">
                        <w:pPr>
                          <w:rPr>
                            <w:color w:val="000000" w:themeColor="text1"/>
                          </w:rPr>
                        </w:pPr>
                      </w:p>
                    </w:txbxContent>
                  </v:textbox>
                </v:roundrect>
                <w10:wrap anchorx="margin"/>
              </v:group>
            </w:pict>
          </mc:Fallback>
        </mc:AlternateContent>
      </w:r>
    </w:p>
    <w:p w14:paraId="6D8A88C0" w14:textId="697DEA0E" w:rsidR="00D704CD" w:rsidRDefault="00D704CD" w:rsidP="00D23BAE">
      <w:pPr>
        <w:rPr>
          <w:b/>
          <w:u w:val="single"/>
        </w:rPr>
      </w:pPr>
    </w:p>
    <w:p w14:paraId="69FA1BB7" w14:textId="029F1CDD" w:rsidR="00D704CD" w:rsidRDefault="00D704CD" w:rsidP="00D23BAE">
      <w:pPr>
        <w:rPr>
          <w:b/>
          <w:u w:val="single"/>
        </w:rPr>
      </w:pPr>
    </w:p>
    <w:p w14:paraId="7954B86F" w14:textId="7E46BEE3" w:rsidR="00D704CD" w:rsidRDefault="00D704CD" w:rsidP="00D23BAE">
      <w:pPr>
        <w:rPr>
          <w:b/>
          <w:u w:val="single"/>
        </w:rPr>
      </w:pPr>
    </w:p>
    <w:p w14:paraId="6F5680EE" w14:textId="117FCAD3" w:rsidR="00D704CD" w:rsidRDefault="00D704CD" w:rsidP="00D23BAE">
      <w:pPr>
        <w:rPr>
          <w:b/>
          <w:u w:val="single"/>
        </w:rPr>
      </w:pPr>
    </w:p>
    <w:p w14:paraId="79C5CCBE" w14:textId="77777777" w:rsidR="00D704CD" w:rsidRDefault="00D704CD" w:rsidP="00D23BAE">
      <w:pPr>
        <w:rPr>
          <w:b/>
          <w:u w:val="single"/>
        </w:rPr>
      </w:pPr>
    </w:p>
    <w:p w14:paraId="7A6733FB" w14:textId="77777777" w:rsidR="00D704CD" w:rsidRDefault="00D704CD" w:rsidP="00D23BAE">
      <w:pPr>
        <w:rPr>
          <w:b/>
          <w:u w:val="single"/>
        </w:rPr>
      </w:pPr>
    </w:p>
    <w:p w14:paraId="5946D29A" w14:textId="77777777" w:rsidR="00D704CD" w:rsidRDefault="00D704CD" w:rsidP="00D23BAE">
      <w:pPr>
        <w:rPr>
          <w:b/>
          <w:u w:val="single"/>
        </w:rPr>
      </w:pPr>
    </w:p>
    <w:p w14:paraId="60355BB6" w14:textId="0DBD30A4" w:rsidR="00D704CD" w:rsidRDefault="00D704CD" w:rsidP="00D23BAE">
      <w:pPr>
        <w:rPr>
          <w:b/>
          <w:u w:val="single"/>
        </w:rPr>
      </w:pPr>
    </w:p>
    <w:p w14:paraId="413895C1" w14:textId="169941EE" w:rsidR="00D704CD" w:rsidRDefault="00D704CD" w:rsidP="00D23BAE">
      <w:pPr>
        <w:rPr>
          <w:b/>
          <w:u w:val="single"/>
        </w:rPr>
      </w:pPr>
    </w:p>
    <w:p w14:paraId="509D0C3F" w14:textId="4D3D95AF" w:rsidR="00D704CD" w:rsidRDefault="00D704CD" w:rsidP="00D23BAE">
      <w:pPr>
        <w:rPr>
          <w:b/>
          <w:u w:val="single"/>
        </w:rPr>
      </w:pPr>
    </w:p>
    <w:p w14:paraId="4E894941" w14:textId="1A4EAF47" w:rsidR="00F85A92" w:rsidRDefault="00F85A92" w:rsidP="00D23BAE">
      <w:pPr>
        <w:rPr>
          <w:b/>
          <w:u w:val="single"/>
        </w:rPr>
      </w:pPr>
    </w:p>
    <w:p w14:paraId="03CC32A3" w14:textId="50F1F2CD" w:rsidR="00F85A92" w:rsidRDefault="00F85A92" w:rsidP="00D23BAE">
      <w:pPr>
        <w:rPr>
          <w:b/>
          <w:u w:val="single"/>
        </w:rPr>
      </w:pPr>
    </w:p>
    <w:p w14:paraId="2C11E1F3" w14:textId="77777777" w:rsidR="007321C3" w:rsidRDefault="007321C3" w:rsidP="00D23BAE">
      <w:pPr>
        <w:rPr>
          <w:b/>
          <w:u w:val="single"/>
        </w:rPr>
      </w:pPr>
    </w:p>
    <w:p w14:paraId="76C5BE1F" w14:textId="727E42A0" w:rsidR="007321C3" w:rsidRDefault="007321C3" w:rsidP="00D23BAE">
      <w:pPr>
        <w:rPr>
          <w:b/>
          <w:u w:val="single"/>
        </w:rPr>
      </w:pPr>
    </w:p>
    <w:p w14:paraId="70CEE02B" w14:textId="3971873A" w:rsidR="001F52C7" w:rsidRDefault="001F52C7" w:rsidP="00D23BAE">
      <w:pPr>
        <w:rPr>
          <w:b/>
          <w:u w:val="single"/>
        </w:rPr>
      </w:pPr>
    </w:p>
    <w:p w14:paraId="05BE4593" w14:textId="725C409B" w:rsidR="001F52C7" w:rsidRDefault="001F52C7" w:rsidP="00D23BAE">
      <w:pPr>
        <w:rPr>
          <w:b/>
          <w:u w:val="single"/>
        </w:rPr>
      </w:pPr>
    </w:p>
    <w:p w14:paraId="58275FC3" w14:textId="77777777" w:rsidR="001F52C7" w:rsidRDefault="001F52C7" w:rsidP="00D23BAE">
      <w:pPr>
        <w:rPr>
          <w:b/>
          <w:u w:val="single"/>
        </w:rPr>
      </w:pPr>
    </w:p>
    <w:p w14:paraId="0E0C974F" w14:textId="3F8BEEB8" w:rsidR="005F7D98" w:rsidRDefault="005F7D98">
      <w:pPr>
        <w:rPr>
          <w:b/>
          <w:u w:val="single"/>
        </w:rPr>
      </w:pPr>
      <w:r>
        <w:rPr>
          <w:b/>
          <w:u w:val="single"/>
        </w:rPr>
        <w:br w:type="page"/>
      </w:r>
    </w:p>
    <w:p w14:paraId="4DDB9AD8" w14:textId="77777777" w:rsidR="001F52C7" w:rsidRDefault="001F52C7" w:rsidP="00D23BAE">
      <w:pPr>
        <w:rPr>
          <w:b/>
          <w:u w:val="single"/>
        </w:rPr>
      </w:pPr>
    </w:p>
    <w:p w14:paraId="32F8E887" w14:textId="37F35DE5" w:rsidR="007E42B7" w:rsidRDefault="007E42B7" w:rsidP="00D23BAE">
      <w:pPr>
        <w:rPr>
          <w:b/>
          <w:u w:val="single"/>
        </w:rPr>
      </w:pPr>
      <w:r>
        <w:rPr>
          <w:b/>
          <w:noProof/>
          <w:u w:val="single"/>
          <w:lang w:eastAsia="en-GB"/>
        </w:rPr>
        <w:drawing>
          <wp:anchor distT="0" distB="0" distL="114300" distR="114300" simplePos="0" relativeHeight="251657214" behindDoc="1" locked="0" layoutInCell="1" allowOverlap="1" wp14:anchorId="58D1BD61" wp14:editId="340D9FAF">
            <wp:simplePos x="0" y="0"/>
            <wp:positionH relativeFrom="column">
              <wp:posOffset>-2520631</wp:posOffset>
            </wp:positionH>
            <wp:positionV relativeFrom="paragraph">
              <wp:posOffset>352453</wp:posOffset>
            </wp:positionV>
            <wp:extent cx="10726304" cy="7565673"/>
            <wp:effectExtent l="5398" t="0" r="0" b="0"/>
            <wp:wrapNone/>
            <wp:docPr id="2568885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8854" name="Picture 1" descr="A close-up of a documen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0732781" cy="7570242"/>
                    </a:xfrm>
                    <a:prstGeom prst="rect">
                      <a:avLst/>
                    </a:prstGeom>
                  </pic:spPr>
                </pic:pic>
              </a:graphicData>
            </a:graphic>
            <wp14:sizeRelH relativeFrom="page">
              <wp14:pctWidth>0</wp14:pctWidth>
            </wp14:sizeRelH>
            <wp14:sizeRelV relativeFrom="page">
              <wp14:pctHeight>0</wp14:pctHeight>
            </wp14:sizeRelV>
          </wp:anchor>
        </w:drawing>
      </w:r>
    </w:p>
    <w:p w14:paraId="3CB6803E" w14:textId="57CB93D6" w:rsidR="007E42B7" w:rsidRDefault="007E42B7" w:rsidP="00D23BAE">
      <w:pPr>
        <w:rPr>
          <w:b/>
          <w:u w:val="single"/>
        </w:rPr>
      </w:pPr>
    </w:p>
    <w:p w14:paraId="24E642D6" w14:textId="65DA1F58" w:rsidR="007E42B7" w:rsidRDefault="007E42B7" w:rsidP="00D23BAE">
      <w:pPr>
        <w:rPr>
          <w:b/>
          <w:u w:val="single"/>
        </w:rPr>
      </w:pPr>
    </w:p>
    <w:p w14:paraId="5817369D" w14:textId="4DD43625" w:rsidR="007E42B7" w:rsidRDefault="007E42B7" w:rsidP="00D23BAE">
      <w:pPr>
        <w:rPr>
          <w:b/>
          <w:u w:val="single"/>
        </w:rPr>
      </w:pPr>
    </w:p>
    <w:p w14:paraId="771E0DA0" w14:textId="6B1F6CDC" w:rsidR="007E42B7" w:rsidRDefault="007E42B7" w:rsidP="00D23BAE">
      <w:pPr>
        <w:rPr>
          <w:b/>
          <w:u w:val="single"/>
        </w:rPr>
      </w:pPr>
    </w:p>
    <w:p w14:paraId="5F11A109" w14:textId="6B1B730F" w:rsidR="007E42B7" w:rsidRDefault="007E42B7" w:rsidP="00D23BAE">
      <w:pPr>
        <w:rPr>
          <w:b/>
          <w:u w:val="single"/>
        </w:rPr>
      </w:pPr>
    </w:p>
    <w:p w14:paraId="54883C6F" w14:textId="220D8DC2" w:rsidR="007E42B7" w:rsidRDefault="007E42B7" w:rsidP="00D23BAE">
      <w:pPr>
        <w:rPr>
          <w:b/>
          <w:u w:val="single"/>
        </w:rPr>
      </w:pPr>
    </w:p>
    <w:p w14:paraId="0F9640DA" w14:textId="06D8EAFA" w:rsidR="007E42B7" w:rsidRDefault="007E42B7" w:rsidP="00D23BAE">
      <w:pPr>
        <w:rPr>
          <w:b/>
          <w:u w:val="single"/>
        </w:rPr>
      </w:pPr>
    </w:p>
    <w:p w14:paraId="20E7DCFF" w14:textId="08C151D9" w:rsidR="007E42B7" w:rsidRDefault="007E42B7" w:rsidP="00D23BAE">
      <w:pPr>
        <w:rPr>
          <w:b/>
          <w:u w:val="single"/>
        </w:rPr>
      </w:pPr>
    </w:p>
    <w:p w14:paraId="32E386C9" w14:textId="2B9145A4" w:rsidR="007E42B7" w:rsidRDefault="007E42B7" w:rsidP="00D23BAE">
      <w:pPr>
        <w:rPr>
          <w:b/>
          <w:u w:val="single"/>
        </w:rPr>
      </w:pPr>
    </w:p>
    <w:p w14:paraId="42126445" w14:textId="035F08A5" w:rsidR="007E42B7" w:rsidRDefault="007E42B7" w:rsidP="00D23BAE">
      <w:pPr>
        <w:rPr>
          <w:b/>
          <w:u w:val="single"/>
        </w:rPr>
      </w:pPr>
    </w:p>
    <w:p w14:paraId="7137AA06" w14:textId="193DD70C" w:rsidR="007E42B7" w:rsidRDefault="007E42B7" w:rsidP="00D23BAE">
      <w:pPr>
        <w:rPr>
          <w:b/>
          <w:u w:val="single"/>
        </w:rPr>
      </w:pPr>
    </w:p>
    <w:p w14:paraId="506061EB" w14:textId="7A5F5F84" w:rsidR="007E42B7" w:rsidRDefault="007E42B7" w:rsidP="00D23BAE">
      <w:pPr>
        <w:rPr>
          <w:b/>
          <w:u w:val="single"/>
        </w:rPr>
      </w:pPr>
    </w:p>
    <w:p w14:paraId="43B2D8C0" w14:textId="1FA1B65C" w:rsidR="007E42B7" w:rsidRDefault="007E42B7" w:rsidP="00D23BAE">
      <w:pPr>
        <w:rPr>
          <w:b/>
          <w:u w:val="single"/>
        </w:rPr>
      </w:pPr>
    </w:p>
    <w:p w14:paraId="7F9D4F13" w14:textId="60E6A51E" w:rsidR="007E42B7" w:rsidRDefault="007E42B7" w:rsidP="00D23BAE">
      <w:pPr>
        <w:rPr>
          <w:b/>
          <w:u w:val="single"/>
        </w:rPr>
      </w:pPr>
    </w:p>
    <w:p w14:paraId="1276E732" w14:textId="2E248EBC" w:rsidR="007E42B7" w:rsidRDefault="007E42B7" w:rsidP="00D23BAE">
      <w:pPr>
        <w:rPr>
          <w:b/>
          <w:u w:val="single"/>
        </w:rPr>
      </w:pPr>
    </w:p>
    <w:p w14:paraId="112BF6D0" w14:textId="4FF87B92" w:rsidR="007E42B7" w:rsidRDefault="007E42B7" w:rsidP="00D23BAE">
      <w:pPr>
        <w:rPr>
          <w:b/>
          <w:u w:val="single"/>
        </w:rPr>
      </w:pPr>
    </w:p>
    <w:p w14:paraId="7ABB51F4" w14:textId="495E120E" w:rsidR="007E42B7" w:rsidRDefault="007E42B7" w:rsidP="00D23BAE">
      <w:pPr>
        <w:rPr>
          <w:b/>
          <w:u w:val="single"/>
        </w:rPr>
      </w:pPr>
    </w:p>
    <w:p w14:paraId="6B65FC22" w14:textId="77777777" w:rsidR="007E42B7" w:rsidRDefault="007E42B7" w:rsidP="00D23BAE">
      <w:pPr>
        <w:rPr>
          <w:b/>
          <w:u w:val="single"/>
        </w:rPr>
      </w:pPr>
    </w:p>
    <w:p w14:paraId="3DA6A3E9" w14:textId="77777777" w:rsidR="007E42B7" w:rsidRDefault="007E42B7" w:rsidP="00D23BAE">
      <w:pPr>
        <w:rPr>
          <w:b/>
          <w:u w:val="single"/>
        </w:rPr>
      </w:pPr>
    </w:p>
    <w:p w14:paraId="1AE196B3" w14:textId="77777777" w:rsidR="007E42B7" w:rsidRDefault="007E42B7" w:rsidP="00D23BAE">
      <w:pPr>
        <w:rPr>
          <w:b/>
          <w:u w:val="single"/>
        </w:rPr>
      </w:pPr>
    </w:p>
    <w:p w14:paraId="696D2150" w14:textId="072A6DC5" w:rsidR="007E42B7" w:rsidRDefault="007E42B7" w:rsidP="00D23BAE">
      <w:pPr>
        <w:rPr>
          <w:b/>
          <w:u w:val="single"/>
        </w:rPr>
      </w:pPr>
    </w:p>
    <w:p w14:paraId="200131A9" w14:textId="054184C9" w:rsidR="007E42B7" w:rsidRDefault="007E42B7" w:rsidP="00D23BAE">
      <w:pPr>
        <w:rPr>
          <w:b/>
          <w:u w:val="single"/>
        </w:rPr>
      </w:pPr>
    </w:p>
    <w:p w14:paraId="3234D330" w14:textId="77777777" w:rsidR="007E42B7" w:rsidRDefault="007E42B7" w:rsidP="00D23BAE">
      <w:pPr>
        <w:rPr>
          <w:b/>
          <w:u w:val="single"/>
        </w:rPr>
      </w:pPr>
    </w:p>
    <w:p w14:paraId="419012FE" w14:textId="77777777" w:rsidR="007E42B7" w:rsidRDefault="007E42B7" w:rsidP="00D23BAE">
      <w:pPr>
        <w:rPr>
          <w:b/>
          <w:u w:val="single"/>
        </w:rPr>
      </w:pPr>
    </w:p>
    <w:p w14:paraId="51E7E05E" w14:textId="77777777" w:rsidR="007E42B7" w:rsidRDefault="007E42B7" w:rsidP="00D23BAE">
      <w:pPr>
        <w:rPr>
          <w:b/>
          <w:u w:val="single"/>
        </w:rPr>
      </w:pPr>
    </w:p>
    <w:p w14:paraId="15BBADDE" w14:textId="77777777" w:rsidR="007E42B7" w:rsidRDefault="007E42B7" w:rsidP="00D23BAE">
      <w:pPr>
        <w:rPr>
          <w:b/>
          <w:u w:val="single"/>
        </w:rPr>
      </w:pPr>
    </w:p>
    <w:p w14:paraId="23CF0E9B" w14:textId="75D77BF5" w:rsidR="00513ECD" w:rsidRDefault="00513ECD" w:rsidP="00D23BAE">
      <w:pPr>
        <w:rPr>
          <w:b/>
          <w:u w:val="single"/>
        </w:rPr>
      </w:pPr>
    </w:p>
    <w:p w14:paraId="3E6FAC97" w14:textId="77777777" w:rsidR="00513ECD" w:rsidRDefault="00513ECD" w:rsidP="00D23BAE">
      <w:pPr>
        <w:rPr>
          <w:b/>
          <w:u w:val="single"/>
        </w:rPr>
      </w:pPr>
    </w:p>
    <w:p w14:paraId="55C735C0" w14:textId="77777777" w:rsidR="00513ECD" w:rsidRDefault="00513ECD" w:rsidP="00D23BAE">
      <w:pPr>
        <w:rPr>
          <w:b/>
          <w:u w:val="single"/>
        </w:rPr>
      </w:pPr>
    </w:p>
    <w:p w14:paraId="2473DECE" w14:textId="3ED9A097" w:rsidR="00513ECD" w:rsidRDefault="00513ECD" w:rsidP="00513ECD">
      <w:r>
        <w:rPr>
          <w:b/>
          <w:noProof/>
          <w:u w:val="single"/>
          <w:lang w:eastAsia="en-GB"/>
        </w:rPr>
        <w:lastRenderedPageBreak/>
        <mc:AlternateContent>
          <mc:Choice Requires="wps">
            <w:drawing>
              <wp:anchor distT="0" distB="0" distL="114300" distR="114300" simplePos="0" relativeHeight="251763712" behindDoc="0" locked="0" layoutInCell="1" allowOverlap="1" wp14:anchorId="6045775E" wp14:editId="5FDFC229">
                <wp:simplePos x="0" y="0"/>
                <wp:positionH relativeFrom="column">
                  <wp:posOffset>-927100</wp:posOffset>
                </wp:positionH>
                <wp:positionV relativeFrom="paragraph">
                  <wp:posOffset>-901700</wp:posOffset>
                </wp:positionV>
                <wp:extent cx="7607300" cy="647700"/>
                <wp:effectExtent l="0" t="0" r="0" b="0"/>
                <wp:wrapNone/>
                <wp:docPr id="1691051229" name="Rectangle 1"/>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2E8716" w14:textId="77777777" w:rsidR="001F52C7" w:rsidRDefault="001F52C7" w:rsidP="00513ECD">
                            <w:pPr>
                              <w:jc w:val="center"/>
                            </w:pPr>
                            <w:r>
                              <w:t>ARCP and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45775E" id="_x0000_s1051" style="position:absolute;margin-left:-73pt;margin-top:-71pt;width:599pt;height:51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" fillcolor="#5b9bd5 [3204]" stroked="f" strokeweight="1pt">
                <v:textbox>
                  <w:txbxContent>
                    <w:p w14:paraId="482E8716" w14:textId="77777777" w:rsidR="001F52C7" w:rsidRDefault="001F52C7" w:rsidP="00513ECD">
                      <w:pPr>
                        <w:jc w:val="center"/>
                      </w:pPr>
                      <w:r>
                        <w:t>ARCP and Assessments</w:t>
                      </w:r>
                    </w:p>
                  </w:txbxContent>
                </v:textbox>
              </v:rect>
            </w:pict>
          </mc:Fallback>
        </mc:AlternateContent>
      </w:r>
      <w:r>
        <w:t>Each programme will have different requirements for ARCP and the number of work-based assessments depending on grade and training programme.</w:t>
      </w:r>
    </w:p>
    <w:p w14:paraId="0C375311" w14:textId="77777777" w:rsidR="00513ECD" w:rsidRDefault="00513ECD" w:rsidP="00513ECD"/>
    <w:p w14:paraId="417A5891" w14:textId="77777777" w:rsidR="00513ECD" w:rsidRDefault="00513ECD" w:rsidP="00513ECD">
      <w:r>
        <w:t xml:space="preserve">ARCP should normally be </w:t>
      </w:r>
      <w:r w:rsidRPr="006E3A4C">
        <w:t>undertaken on an annual basis and no more than a maximum interval of 15 months</w:t>
      </w:r>
      <w:r>
        <w:t>.</w:t>
      </w:r>
    </w:p>
    <w:p w14:paraId="0DA47EA8" w14:textId="77777777" w:rsidR="00513ECD" w:rsidRDefault="00513ECD" w:rsidP="00513ECD">
      <w:r>
        <w:rPr>
          <w:noProof/>
          <w:lang w:eastAsia="en-GB"/>
        </w:rPr>
        <mc:AlternateContent>
          <mc:Choice Requires="wps">
            <w:drawing>
              <wp:anchor distT="0" distB="0" distL="114300" distR="114300" simplePos="0" relativeHeight="251760640" behindDoc="0" locked="0" layoutInCell="1" allowOverlap="1" wp14:anchorId="1EE31AAB" wp14:editId="58C030BE">
                <wp:simplePos x="0" y="0"/>
                <wp:positionH relativeFrom="column">
                  <wp:posOffset>-55245</wp:posOffset>
                </wp:positionH>
                <wp:positionV relativeFrom="paragraph">
                  <wp:posOffset>126807</wp:posOffset>
                </wp:positionV>
                <wp:extent cx="5955527" cy="1812897"/>
                <wp:effectExtent l="0" t="0" r="1270" b="3810"/>
                <wp:wrapNone/>
                <wp:docPr id="1292375673" name="Rounded Rectangle 3"/>
                <wp:cNvGraphicFramePr/>
                <a:graphic xmlns:a="http://schemas.openxmlformats.org/drawingml/2006/main">
                  <a:graphicData uri="http://schemas.microsoft.com/office/word/2010/wordprocessingShape">
                    <wps:wsp>
                      <wps:cNvSpPr/>
                      <wps:spPr>
                        <a:xfrm>
                          <a:off x="0" y="0"/>
                          <a:ext cx="5955527" cy="1812897"/>
                        </a:xfrm>
                        <a:prstGeom prst="roundRect">
                          <a:avLst/>
                        </a:prstGeom>
                        <a:solidFill>
                          <a:schemeClr val="accent1">
                            <a:alpha val="40087"/>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DE0286" w14:textId="51D01907" w:rsidR="001F52C7" w:rsidRPr="00A67813" w:rsidRDefault="001F52C7" w:rsidP="00513ECD">
                            <w:pPr>
                              <w:pStyle w:val="ListParagraph"/>
                              <w:numPr>
                                <w:ilvl w:val="0"/>
                                <w:numId w:val="7"/>
                              </w:numPr>
                              <w:spacing w:after="0" w:line="240" w:lineRule="auto"/>
                              <w:ind w:left="360"/>
                              <w:rPr>
                                <w:color w:val="000000" w:themeColor="text1"/>
                              </w:rPr>
                            </w:pPr>
                            <w:r w:rsidRPr="00A67813">
                              <w:rPr>
                                <w:color w:val="000000" w:themeColor="text1"/>
                              </w:rPr>
                              <w:t>Some training programmes will pro-rota the number of assessments to your LTFT percentage and keep ARCP dates in-line with other full</w:t>
                            </w:r>
                            <w:r>
                              <w:rPr>
                                <w:color w:val="000000" w:themeColor="text1"/>
                              </w:rPr>
                              <w:t>-</w:t>
                            </w:r>
                            <w:r w:rsidRPr="00A67813">
                              <w:rPr>
                                <w:color w:val="000000" w:themeColor="text1"/>
                              </w:rPr>
                              <w:t xml:space="preserve">time </w:t>
                            </w:r>
                            <w:r w:rsidR="00AA779C">
                              <w:rPr>
                                <w:color w:val="000000" w:themeColor="text1"/>
                              </w:rPr>
                              <w:t>Postgraduate Doctor</w:t>
                            </w:r>
                            <w:r w:rsidR="00244AA0">
                              <w:rPr>
                                <w:color w:val="000000" w:themeColor="text1"/>
                              </w:rPr>
                              <w:t>s</w:t>
                            </w:r>
                            <w:r w:rsidR="00AA779C">
                              <w:rPr>
                                <w:color w:val="000000" w:themeColor="text1"/>
                              </w:rPr>
                              <w:t xml:space="preserve"> in Training</w:t>
                            </w:r>
                            <w:r w:rsidRPr="00A67813">
                              <w:rPr>
                                <w:color w:val="000000" w:themeColor="text1"/>
                              </w:rPr>
                              <w:t>.</w:t>
                            </w:r>
                          </w:p>
                          <w:p w14:paraId="6A137B43" w14:textId="77777777" w:rsidR="001F52C7" w:rsidRPr="00A67813" w:rsidRDefault="001F52C7" w:rsidP="00513ECD">
                            <w:pPr>
                              <w:rPr>
                                <w:color w:val="000000" w:themeColor="text1"/>
                              </w:rPr>
                            </w:pPr>
                          </w:p>
                          <w:p w14:paraId="086C961B" w14:textId="77777777" w:rsidR="001F52C7" w:rsidRDefault="001F52C7" w:rsidP="00513ECD">
                            <w:pPr>
                              <w:pStyle w:val="ListParagraph"/>
                              <w:numPr>
                                <w:ilvl w:val="0"/>
                                <w:numId w:val="7"/>
                              </w:numPr>
                              <w:spacing w:after="0" w:line="240" w:lineRule="auto"/>
                              <w:ind w:left="360"/>
                              <w:rPr>
                                <w:color w:val="000000" w:themeColor="text1"/>
                              </w:rPr>
                            </w:pPr>
                            <w:r w:rsidRPr="00A67813">
                              <w:rPr>
                                <w:color w:val="000000" w:themeColor="text1"/>
                              </w:rPr>
                              <w:t xml:space="preserve">Some training programmes </w:t>
                            </w:r>
                            <w:r>
                              <w:rPr>
                                <w:color w:val="000000" w:themeColor="text1"/>
                              </w:rPr>
                              <w:t>may</w:t>
                            </w:r>
                            <w:r w:rsidRPr="00A67813">
                              <w:rPr>
                                <w:color w:val="000000" w:themeColor="text1"/>
                              </w:rPr>
                              <w:t xml:space="preserve"> adjust the ARCP date to when you are expected to have completed a full year equivalent of training with the full number of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E31AAB" id="Rounded Rectangle 3" o:spid="_x0000_s1052" style="position:absolute;margin-left:-4.35pt;margin-top:10pt;width:468.95pt;height:142.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" fillcolor="#5b9bd5 [3204]" stroked="f" strokeweight="1pt">
                <v:fill opacity="26214f"/>
                <v:stroke joinstyle="miter"/>
                <v:textbox>
                  <w:txbxContent>
                    <w:p w14:paraId="12DE0286" w14:textId="51D01907" w:rsidR="001F52C7" w:rsidRPr="00A67813" w:rsidRDefault="001F52C7" w:rsidP="00513ECD">
                      <w:pPr>
                        <w:pStyle w:val="ListParagraph"/>
                        <w:numPr>
                          <w:ilvl w:val="0"/>
                          <w:numId w:val="7"/>
                        </w:numPr>
                        <w:spacing w:after="0" w:line="240" w:lineRule="auto"/>
                        <w:ind w:left="360"/>
                        <w:rPr>
                          <w:color w:val="000000" w:themeColor="text1"/>
                        </w:rPr>
                      </w:pPr>
                      <w:r w:rsidRPr="00A67813">
                        <w:rPr>
                          <w:color w:val="000000" w:themeColor="text1"/>
                        </w:rPr>
                        <w:t>Some training programmes will pro-rota the number of assessments to your LTFT percentage and keep ARCP dates in-line with other full</w:t>
                      </w:r>
                      <w:r>
                        <w:rPr>
                          <w:color w:val="000000" w:themeColor="text1"/>
                        </w:rPr>
                        <w:t>-</w:t>
                      </w:r>
                      <w:r w:rsidRPr="00A67813">
                        <w:rPr>
                          <w:color w:val="000000" w:themeColor="text1"/>
                        </w:rPr>
                        <w:t xml:space="preserve">time </w:t>
                      </w:r>
                      <w:r w:rsidR="00AA779C">
                        <w:rPr>
                          <w:color w:val="000000" w:themeColor="text1"/>
                        </w:rPr>
                        <w:t>Postgraduate Doctor</w:t>
                      </w:r>
                      <w:r w:rsidR="00244AA0">
                        <w:rPr>
                          <w:color w:val="000000" w:themeColor="text1"/>
                        </w:rPr>
                        <w:t>s</w:t>
                      </w:r>
                      <w:r w:rsidR="00AA779C">
                        <w:rPr>
                          <w:color w:val="000000" w:themeColor="text1"/>
                        </w:rPr>
                        <w:t xml:space="preserve"> in Training</w:t>
                      </w:r>
                      <w:r w:rsidRPr="00A67813">
                        <w:rPr>
                          <w:color w:val="000000" w:themeColor="text1"/>
                        </w:rPr>
                        <w:t>.</w:t>
                      </w:r>
                    </w:p>
                    <w:p w14:paraId="6A137B43" w14:textId="77777777" w:rsidR="001F52C7" w:rsidRPr="00A67813" w:rsidRDefault="001F52C7" w:rsidP="00513ECD">
                      <w:pPr>
                        <w:rPr>
                          <w:color w:val="000000" w:themeColor="text1"/>
                        </w:rPr>
                      </w:pPr>
                    </w:p>
                    <w:p w14:paraId="086C961B" w14:textId="77777777" w:rsidR="001F52C7" w:rsidRDefault="001F52C7" w:rsidP="00513ECD">
                      <w:pPr>
                        <w:pStyle w:val="ListParagraph"/>
                        <w:numPr>
                          <w:ilvl w:val="0"/>
                          <w:numId w:val="7"/>
                        </w:numPr>
                        <w:spacing w:after="0" w:line="240" w:lineRule="auto"/>
                        <w:ind w:left="360"/>
                        <w:rPr>
                          <w:color w:val="000000" w:themeColor="text1"/>
                        </w:rPr>
                      </w:pPr>
                      <w:r w:rsidRPr="00A67813">
                        <w:rPr>
                          <w:color w:val="000000" w:themeColor="text1"/>
                        </w:rPr>
                        <w:t xml:space="preserve">Some training programmes </w:t>
                      </w:r>
                      <w:r>
                        <w:rPr>
                          <w:color w:val="000000" w:themeColor="text1"/>
                        </w:rPr>
                        <w:t>may</w:t>
                      </w:r>
                      <w:r w:rsidRPr="00A67813">
                        <w:rPr>
                          <w:color w:val="000000" w:themeColor="text1"/>
                        </w:rPr>
                        <w:t xml:space="preserve"> adjust the ARCP date to when you are expected to have completed a full year equivalent of training with the full number of assessments.</w:t>
                      </w:r>
                    </w:p>
                  </w:txbxContent>
                </v:textbox>
              </v:roundrect>
            </w:pict>
          </mc:Fallback>
        </mc:AlternateContent>
      </w:r>
    </w:p>
    <w:p w14:paraId="7A9BAD8C" w14:textId="77777777" w:rsidR="00513ECD" w:rsidRDefault="00513ECD" w:rsidP="00513ECD"/>
    <w:p w14:paraId="415DCEBE" w14:textId="77777777" w:rsidR="00513ECD" w:rsidRDefault="00513ECD" w:rsidP="00513ECD"/>
    <w:p w14:paraId="46D124AB" w14:textId="77777777" w:rsidR="00513ECD" w:rsidRDefault="00513ECD" w:rsidP="00513ECD"/>
    <w:p w14:paraId="60787F33" w14:textId="77777777" w:rsidR="00513ECD" w:rsidRDefault="00513ECD" w:rsidP="00513ECD"/>
    <w:p w14:paraId="09B4A185" w14:textId="77777777" w:rsidR="00513ECD" w:rsidRDefault="00513ECD" w:rsidP="00513ECD"/>
    <w:p w14:paraId="71A5248F" w14:textId="77777777" w:rsidR="00513ECD" w:rsidRDefault="00513ECD" w:rsidP="00513ECD"/>
    <w:p w14:paraId="67787975" w14:textId="77777777" w:rsidR="00513ECD" w:rsidRDefault="00513ECD" w:rsidP="00513ECD"/>
    <w:p w14:paraId="13D872EB" w14:textId="16A9269E" w:rsidR="00513ECD" w:rsidRDefault="00244AA0" w:rsidP="00513ECD">
      <w:r>
        <w:t xml:space="preserve">As a </w:t>
      </w:r>
      <w:r w:rsidR="00AA779C">
        <w:t>Postgraduate Doctor</w:t>
      </w:r>
      <w:r>
        <w:t>s</w:t>
      </w:r>
      <w:r w:rsidR="00AA779C">
        <w:t xml:space="preserve"> in Training</w:t>
      </w:r>
      <w:r w:rsidR="00513ECD">
        <w:t xml:space="preserve"> </w:t>
      </w:r>
      <w:r>
        <w:t xml:space="preserve">you </w:t>
      </w:r>
      <w:r w:rsidR="00513ECD">
        <w:t xml:space="preserve">should discuss </w:t>
      </w:r>
      <w:r>
        <w:t xml:space="preserve">your </w:t>
      </w:r>
      <w:r w:rsidR="00513ECD">
        <w:t xml:space="preserve">specific ARCP and Assessment numbers with </w:t>
      </w:r>
      <w:r>
        <w:t xml:space="preserve">your </w:t>
      </w:r>
      <w:r w:rsidR="00513ECD">
        <w:t>Educational Supervisor and Training Programme Director at the start of your placement.</w:t>
      </w:r>
    </w:p>
    <w:p w14:paraId="71BD6D0C" w14:textId="77777777" w:rsidR="00513ECD" w:rsidRDefault="00513ECD" w:rsidP="00513ECD"/>
    <w:p w14:paraId="1FDD6810" w14:textId="77777777" w:rsidR="005F7D98" w:rsidRDefault="00AA779C" w:rsidP="00513ECD">
      <w:r>
        <w:t>Postgraduate Doctor in Training</w:t>
      </w:r>
      <w:r w:rsidR="008C6A33">
        <w:t xml:space="preserve"> can</w:t>
      </w:r>
      <w:r w:rsidR="00513ECD" w:rsidRPr="00FD0947">
        <w:t xml:space="preserve"> complete more than the indicative minimum number of </w:t>
      </w:r>
      <w:r w:rsidR="00513ECD">
        <w:t>assessments</w:t>
      </w:r>
      <w:r w:rsidR="00513ECD" w:rsidRPr="00FD0947">
        <w:t xml:space="preserve"> in each calendar year on the basis that </w:t>
      </w:r>
      <w:r w:rsidR="00513ECD">
        <w:t>these</w:t>
      </w:r>
      <w:r w:rsidR="00513ECD" w:rsidRPr="00FD0947">
        <w:t xml:space="preserve"> are formative assessments intended to support feedback and further learning</w:t>
      </w:r>
      <w:r w:rsidR="00513ECD">
        <w:t>.</w:t>
      </w:r>
    </w:p>
    <w:p w14:paraId="408F5E0E" w14:textId="77777777" w:rsidR="005F7D98" w:rsidRDefault="005F7D98" w:rsidP="00513ECD"/>
    <w:p w14:paraId="0B0D50BC" w14:textId="0BEDE5A3" w:rsidR="00513ECD" w:rsidRDefault="00513ECD" w:rsidP="00513ECD">
      <w:r>
        <w:br w:type="page"/>
      </w:r>
    </w:p>
    <w:p w14:paraId="3D507D34" w14:textId="625166C1" w:rsidR="00513ECD" w:rsidRDefault="00513ECD" w:rsidP="00513ECD">
      <w:r>
        <w:rPr>
          <w:b/>
          <w:noProof/>
          <w:u w:val="single"/>
          <w:lang w:eastAsia="en-GB"/>
        </w:rPr>
        <w:lastRenderedPageBreak/>
        <mc:AlternateContent>
          <mc:Choice Requires="wps">
            <w:drawing>
              <wp:anchor distT="0" distB="0" distL="114300" distR="114300" simplePos="0" relativeHeight="251764736" behindDoc="0" locked="0" layoutInCell="1" allowOverlap="1" wp14:anchorId="78CC5149" wp14:editId="26289A9A">
                <wp:simplePos x="0" y="0"/>
                <wp:positionH relativeFrom="column">
                  <wp:posOffset>-914400</wp:posOffset>
                </wp:positionH>
                <wp:positionV relativeFrom="paragraph">
                  <wp:posOffset>-914400</wp:posOffset>
                </wp:positionV>
                <wp:extent cx="7607300" cy="647700"/>
                <wp:effectExtent l="0" t="0" r="0" b="0"/>
                <wp:wrapNone/>
                <wp:docPr id="288834819" name="Rectangle 1"/>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CE2FF2" w14:textId="77777777" w:rsidR="001F52C7" w:rsidRDefault="001F52C7" w:rsidP="00513ECD">
                            <w:pPr>
                              <w:jc w:val="center"/>
                            </w:pPr>
                            <w:r>
                              <w:t>VISA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CC5149" id="_x0000_s1053" style="position:absolute;margin-left:-1in;margin-top:-1in;width:599pt;height:51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" fillcolor="#5b9bd5 [3204]" stroked="f" strokeweight="1pt">
                <v:textbox>
                  <w:txbxContent>
                    <w:p w14:paraId="24CE2FF2" w14:textId="77777777" w:rsidR="001F52C7" w:rsidRDefault="001F52C7" w:rsidP="00513ECD">
                      <w:pPr>
                        <w:jc w:val="center"/>
                      </w:pPr>
                      <w:r>
                        <w:t>VISA INFORMATION</w:t>
                      </w:r>
                    </w:p>
                  </w:txbxContent>
                </v:textbox>
              </v:rect>
            </w:pict>
          </mc:Fallback>
        </mc:AlternateContent>
      </w:r>
      <w:r>
        <w:t xml:space="preserve">The advice on the minimum number of hours and salary that </w:t>
      </w:r>
      <w:r w:rsidR="00AA779C">
        <w:t>Postgraduate Doctor</w:t>
      </w:r>
      <w:r w:rsidR="00244AA0">
        <w:t>s</w:t>
      </w:r>
      <w:r w:rsidR="00AA779C">
        <w:t xml:space="preserve"> in Training</w:t>
      </w:r>
      <w:r>
        <w:t xml:space="preserve"> can work while maintaining their Skilled Worker/Tier 2 Sponsorship has been updated. It has been confirmed that </w:t>
      </w:r>
      <w:r w:rsidR="00AA779C">
        <w:t>Postgraduate Doctor</w:t>
      </w:r>
      <w:r w:rsidR="00244AA0">
        <w:t>s</w:t>
      </w:r>
      <w:r w:rsidR="00AA779C">
        <w:t xml:space="preserve"> in Training</w:t>
      </w:r>
      <w:r>
        <w:t xml:space="preserve"> on a Skilled Worker and Tier 2 Visas can reduce their hours below the previously advertised thresholds.</w:t>
      </w:r>
    </w:p>
    <w:p w14:paraId="53E008EF" w14:textId="77777777" w:rsidR="00513ECD" w:rsidRDefault="00513ECD" w:rsidP="00513ECD">
      <w:r>
        <w:t xml:space="preserve"> </w:t>
      </w:r>
    </w:p>
    <w:p w14:paraId="54C398E2" w14:textId="33DCABE5" w:rsidR="00513ECD" w:rsidRDefault="00513ECD" w:rsidP="00513ECD">
      <w:r>
        <w:t xml:space="preserve">All sponsored </w:t>
      </w:r>
      <w:r w:rsidR="00AA779C">
        <w:t>Postgraduate Doctor</w:t>
      </w:r>
      <w:r w:rsidR="00D93922">
        <w:t>s</w:t>
      </w:r>
      <w:r w:rsidR="00AA779C">
        <w:t xml:space="preserve"> in Training</w:t>
      </w:r>
      <w:r>
        <w:t>, regardless of whether they hold a Tier 2 visa or Skilled Worker visa, will need to meet the minimum salary requirements of £20,480 per annum when calculated as a percentage of the going rate. To do this the basic salary as outlined in the NHS Medical and Dental (M&amp;D) pay scales</w:t>
      </w:r>
      <w:r w:rsidR="00915801">
        <w:t>.</w:t>
      </w:r>
    </w:p>
    <w:p w14:paraId="6ECCEAB1" w14:textId="77777777" w:rsidR="00513ECD" w:rsidRDefault="00513ECD" w:rsidP="00513ECD"/>
    <w:p w14:paraId="46548B46" w14:textId="57FE107F" w:rsidR="00513ECD" w:rsidRDefault="00513ECD" w:rsidP="00513ECD">
      <w:r>
        <w:t xml:space="preserve">A helpful guide, based on current pay scales, the minimum hours are set out in the table below: Please note that the minimum LTFT percentage is 50% </w:t>
      </w:r>
      <w:r w:rsidR="005F7D98">
        <w:t xml:space="preserve">clinical </w:t>
      </w:r>
      <w:r>
        <w:t>for a training post</w:t>
      </w:r>
      <w:r w:rsidR="005F7D98">
        <w:t xml:space="preserve"> as per the GMC</w:t>
      </w:r>
      <w:r>
        <w:t>.</w:t>
      </w:r>
    </w:p>
    <w:tbl>
      <w:tblPr>
        <w:tblpPr w:leftFromText="180" w:rightFromText="180" w:vertAnchor="text" w:horzAnchor="margin" w:tblpY="215"/>
        <w:tblW w:w="8418" w:type="dxa"/>
        <w:tblLook w:val="04A0" w:firstRow="1" w:lastRow="0" w:firstColumn="1" w:lastColumn="0" w:noHBand="0" w:noVBand="1"/>
      </w:tblPr>
      <w:tblGrid>
        <w:gridCol w:w="1965"/>
        <w:gridCol w:w="1992"/>
        <w:gridCol w:w="2451"/>
        <w:gridCol w:w="2010"/>
      </w:tblGrid>
      <w:tr w:rsidR="00513ECD" w:rsidRPr="004F53D5" w14:paraId="0D52BBF9" w14:textId="77777777" w:rsidTr="001F52C7">
        <w:trPr>
          <w:trHeight w:val="400"/>
        </w:trPr>
        <w:tc>
          <w:tcPr>
            <w:tcW w:w="1167" w:type="pct"/>
            <w:vAlign w:val="center"/>
          </w:tcPr>
          <w:p w14:paraId="346FE9C0" w14:textId="77777777" w:rsidR="00513ECD" w:rsidRPr="00002E3D" w:rsidRDefault="00513ECD" w:rsidP="001F52C7">
            <w:pPr>
              <w:jc w:val="center"/>
              <w:rPr>
                <w:rFonts w:eastAsia="Times New Roman" w:cstheme="minorHAnsi"/>
                <w:b/>
                <w:bCs/>
                <w:color w:val="000000" w:themeColor="text1"/>
                <w:sz w:val="20"/>
                <w:szCs w:val="20"/>
                <w:lang w:eastAsia="en-GB"/>
              </w:rPr>
            </w:pPr>
            <w:r w:rsidRPr="00002E3D">
              <w:rPr>
                <w:rFonts w:eastAsia="Times New Roman" w:cstheme="minorHAnsi"/>
                <w:b/>
                <w:bCs/>
                <w:color w:val="000000" w:themeColor="text1"/>
                <w:sz w:val="20"/>
                <w:szCs w:val="20"/>
                <w:lang w:eastAsia="en-GB"/>
              </w:rPr>
              <w:t>Grade</w:t>
            </w:r>
          </w:p>
        </w:tc>
        <w:tc>
          <w:tcPr>
            <w:tcW w:w="1183" w:type="pct"/>
            <w:vAlign w:val="center"/>
            <w:hideMark/>
          </w:tcPr>
          <w:p w14:paraId="4467451D" w14:textId="77777777" w:rsidR="00513ECD" w:rsidRPr="004F53D5" w:rsidRDefault="00513ECD" w:rsidP="001F52C7">
            <w:pPr>
              <w:jc w:val="center"/>
              <w:rPr>
                <w:rFonts w:eastAsia="Times New Roman" w:cstheme="minorHAnsi"/>
                <w:b/>
                <w:bCs/>
                <w:color w:val="000000" w:themeColor="text1"/>
                <w:sz w:val="20"/>
                <w:szCs w:val="20"/>
                <w:lang w:eastAsia="en-GB"/>
              </w:rPr>
            </w:pPr>
            <w:r w:rsidRPr="004F53D5">
              <w:rPr>
                <w:rFonts w:eastAsia="Times New Roman" w:cstheme="minorHAnsi"/>
                <w:b/>
                <w:bCs/>
                <w:color w:val="000000" w:themeColor="text1"/>
                <w:sz w:val="20"/>
                <w:szCs w:val="20"/>
                <w:lang w:eastAsia="en-GB"/>
              </w:rPr>
              <w:t xml:space="preserve">Basic salary </w:t>
            </w:r>
            <w:r>
              <w:rPr>
                <w:rFonts w:eastAsia="Times New Roman" w:cstheme="minorHAnsi"/>
                <w:b/>
                <w:bCs/>
                <w:color w:val="000000" w:themeColor="text1"/>
                <w:sz w:val="20"/>
                <w:szCs w:val="20"/>
                <w:lang w:eastAsia="en-GB"/>
              </w:rPr>
              <w:t xml:space="preserve">          </w:t>
            </w:r>
            <w:r w:rsidRPr="004F53D5">
              <w:rPr>
                <w:rFonts w:eastAsia="Times New Roman" w:cstheme="minorHAnsi"/>
                <w:b/>
                <w:bCs/>
                <w:color w:val="000000" w:themeColor="text1"/>
                <w:sz w:val="20"/>
                <w:szCs w:val="20"/>
                <w:lang w:eastAsia="en-GB"/>
              </w:rPr>
              <w:t>(M&amp;D pay scale)</w:t>
            </w:r>
          </w:p>
        </w:tc>
        <w:tc>
          <w:tcPr>
            <w:tcW w:w="1456" w:type="pct"/>
            <w:vAlign w:val="center"/>
            <w:hideMark/>
          </w:tcPr>
          <w:p w14:paraId="48D3459F"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b/>
                <w:bCs/>
                <w:color w:val="000000" w:themeColor="text1"/>
                <w:sz w:val="20"/>
                <w:szCs w:val="20"/>
                <w:lang w:eastAsia="en-GB"/>
              </w:rPr>
              <w:t>Minimum hours to meet salary requirement of £20,480</w:t>
            </w:r>
            <w:r w:rsidRPr="004F53D5">
              <w:rPr>
                <w:rFonts w:eastAsia="Times New Roman" w:cstheme="minorHAnsi"/>
                <w:color w:val="000000" w:themeColor="text1"/>
                <w:sz w:val="20"/>
                <w:szCs w:val="20"/>
                <w:lang w:eastAsia="en-GB"/>
              </w:rPr>
              <w:t> </w:t>
            </w:r>
            <w:r w:rsidRPr="004F53D5">
              <w:rPr>
                <w:rFonts w:eastAsia="Times New Roman" w:cstheme="minorHAnsi"/>
                <w:b/>
                <w:bCs/>
                <w:color w:val="000000" w:themeColor="text1"/>
                <w:sz w:val="20"/>
                <w:szCs w:val="20"/>
                <w:lang w:eastAsia="en-GB"/>
              </w:rPr>
              <w:t>per annum</w:t>
            </w:r>
          </w:p>
        </w:tc>
        <w:tc>
          <w:tcPr>
            <w:tcW w:w="1194" w:type="pct"/>
            <w:vAlign w:val="center"/>
            <w:hideMark/>
          </w:tcPr>
          <w:p w14:paraId="6C22C7AA" w14:textId="77777777" w:rsidR="00513ECD" w:rsidRPr="004F53D5" w:rsidRDefault="00513ECD" w:rsidP="001F52C7">
            <w:pPr>
              <w:jc w:val="center"/>
              <w:rPr>
                <w:rFonts w:eastAsia="Times New Roman" w:cstheme="minorHAnsi"/>
                <w:b/>
                <w:bCs/>
                <w:color w:val="000000" w:themeColor="text1"/>
                <w:sz w:val="20"/>
                <w:szCs w:val="20"/>
                <w:lang w:eastAsia="en-GB"/>
              </w:rPr>
            </w:pPr>
            <w:r w:rsidRPr="004F53D5">
              <w:rPr>
                <w:rFonts w:eastAsia="Times New Roman" w:cstheme="minorHAnsi"/>
                <w:b/>
                <w:bCs/>
                <w:color w:val="000000" w:themeColor="text1"/>
                <w:sz w:val="20"/>
                <w:szCs w:val="20"/>
                <w:lang w:eastAsia="en-GB"/>
              </w:rPr>
              <w:t>Salary per annum</w:t>
            </w:r>
          </w:p>
        </w:tc>
      </w:tr>
      <w:tr w:rsidR="00513ECD" w:rsidRPr="004F53D5" w14:paraId="67894F36" w14:textId="77777777" w:rsidTr="001F52C7">
        <w:trPr>
          <w:trHeight w:val="111"/>
        </w:trPr>
        <w:tc>
          <w:tcPr>
            <w:tcW w:w="1167" w:type="pct"/>
            <w:hideMark/>
          </w:tcPr>
          <w:p w14:paraId="3A01F2A2"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b/>
                <w:bCs/>
                <w:color w:val="000000" w:themeColor="text1"/>
                <w:sz w:val="20"/>
                <w:szCs w:val="20"/>
                <w:lang w:eastAsia="en-GB"/>
              </w:rPr>
              <w:t>FY1</w:t>
            </w:r>
            <w:r w:rsidRPr="004F53D5">
              <w:rPr>
                <w:rFonts w:eastAsia="Times New Roman" w:cstheme="minorHAnsi"/>
                <w:color w:val="000000" w:themeColor="text1"/>
                <w:sz w:val="20"/>
                <w:szCs w:val="20"/>
                <w:lang w:eastAsia="en-GB"/>
              </w:rPr>
              <w:t> </w:t>
            </w:r>
          </w:p>
        </w:tc>
        <w:tc>
          <w:tcPr>
            <w:tcW w:w="1183" w:type="pct"/>
            <w:hideMark/>
          </w:tcPr>
          <w:p w14:paraId="77C60D03"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color w:val="000000" w:themeColor="text1"/>
                <w:sz w:val="20"/>
                <w:szCs w:val="20"/>
                <w:lang w:eastAsia="en-GB"/>
              </w:rPr>
              <w:t>£29,384 </w:t>
            </w:r>
          </w:p>
        </w:tc>
        <w:tc>
          <w:tcPr>
            <w:tcW w:w="1456" w:type="pct"/>
            <w:hideMark/>
          </w:tcPr>
          <w:p w14:paraId="03EE15F8"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color w:val="000000" w:themeColor="text1"/>
                <w:sz w:val="20"/>
                <w:szCs w:val="20"/>
                <w:lang w:eastAsia="en-GB"/>
              </w:rPr>
              <w:t>70% or 28 hours </w:t>
            </w:r>
          </w:p>
        </w:tc>
        <w:tc>
          <w:tcPr>
            <w:tcW w:w="1194" w:type="pct"/>
            <w:hideMark/>
          </w:tcPr>
          <w:p w14:paraId="5FCD7188"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color w:val="000000" w:themeColor="text1"/>
                <w:sz w:val="20"/>
                <w:szCs w:val="20"/>
                <w:lang w:eastAsia="en-GB"/>
              </w:rPr>
              <w:t>£20,569 </w:t>
            </w:r>
          </w:p>
        </w:tc>
      </w:tr>
      <w:tr w:rsidR="00513ECD" w:rsidRPr="004F53D5" w14:paraId="6F7A69A0" w14:textId="77777777" w:rsidTr="001F52C7">
        <w:trPr>
          <w:trHeight w:val="219"/>
        </w:trPr>
        <w:tc>
          <w:tcPr>
            <w:tcW w:w="1167" w:type="pct"/>
            <w:hideMark/>
          </w:tcPr>
          <w:p w14:paraId="19B0BE89"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b/>
                <w:bCs/>
                <w:color w:val="000000" w:themeColor="text1"/>
                <w:sz w:val="20"/>
                <w:szCs w:val="20"/>
                <w:lang w:eastAsia="en-GB"/>
              </w:rPr>
              <w:t>FY2</w:t>
            </w:r>
            <w:r w:rsidRPr="004F53D5">
              <w:rPr>
                <w:rFonts w:eastAsia="Times New Roman" w:cstheme="minorHAnsi"/>
                <w:color w:val="000000" w:themeColor="text1"/>
                <w:sz w:val="20"/>
                <w:szCs w:val="20"/>
                <w:lang w:eastAsia="en-GB"/>
              </w:rPr>
              <w:t> </w:t>
            </w:r>
          </w:p>
        </w:tc>
        <w:tc>
          <w:tcPr>
            <w:tcW w:w="1183" w:type="pct"/>
            <w:hideMark/>
          </w:tcPr>
          <w:p w14:paraId="2C8A412C"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color w:val="000000" w:themeColor="text1"/>
                <w:sz w:val="20"/>
                <w:szCs w:val="20"/>
                <w:lang w:eastAsia="en-GB"/>
              </w:rPr>
              <w:t>£34,012 </w:t>
            </w:r>
          </w:p>
        </w:tc>
        <w:tc>
          <w:tcPr>
            <w:tcW w:w="1456" w:type="pct"/>
            <w:hideMark/>
          </w:tcPr>
          <w:p w14:paraId="4EF2FFB0"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color w:val="000000" w:themeColor="text1"/>
                <w:sz w:val="20"/>
                <w:szCs w:val="20"/>
                <w:lang w:eastAsia="en-GB"/>
              </w:rPr>
              <w:t>61% or 24.4 hours </w:t>
            </w:r>
          </w:p>
        </w:tc>
        <w:tc>
          <w:tcPr>
            <w:tcW w:w="1194" w:type="pct"/>
            <w:hideMark/>
          </w:tcPr>
          <w:p w14:paraId="5B47E072"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color w:val="000000" w:themeColor="text1"/>
                <w:sz w:val="20"/>
                <w:szCs w:val="20"/>
                <w:lang w:eastAsia="en-GB"/>
              </w:rPr>
              <w:t>£20,747 </w:t>
            </w:r>
          </w:p>
        </w:tc>
      </w:tr>
      <w:tr w:rsidR="00513ECD" w:rsidRPr="004F53D5" w14:paraId="562DAFBA" w14:textId="77777777" w:rsidTr="001F52C7">
        <w:trPr>
          <w:trHeight w:val="148"/>
        </w:trPr>
        <w:tc>
          <w:tcPr>
            <w:tcW w:w="1167" w:type="pct"/>
            <w:hideMark/>
          </w:tcPr>
          <w:p w14:paraId="463314C3"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b/>
                <w:bCs/>
                <w:color w:val="000000" w:themeColor="text1"/>
                <w:sz w:val="20"/>
                <w:szCs w:val="20"/>
                <w:lang w:eastAsia="en-GB"/>
              </w:rPr>
              <w:t>CT/ST 1/2</w:t>
            </w:r>
            <w:r w:rsidRPr="004F53D5">
              <w:rPr>
                <w:rFonts w:eastAsia="Times New Roman" w:cstheme="minorHAnsi"/>
                <w:color w:val="000000" w:themeColor="text1"/>
                <w:sz w:val="20"/>
                <w:szCs w:val="20"/>
                <w:lang w:eastAsia="en-GB"/>
              </w:rPr>
              <w:t> </w:t>
            </w:r>
          </w:p>
        </w:tc>
        <w:tc>
          <w:tcPr>
            <w:tcW w:w="1183" w:type="pct"/>
            <w:hideMark/>
          </w:tcPr>
          <w:p w14:paraId="30B05D93"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color w:val="000000" w:themeColor="text1"/>
                <w:sz w:val="20"/>
                <w:szCs w:val="20"/>
                <w:lang w:eastAsia="en-GB"/>
              </w:rPr>
              <w:t>£40,257 </w:t>
            </w:r>
          </w:p>
        </w:tc>
        <w:tc>
          <w:tcPr>
            <w:tcW w:w="1456" w:type="pct"/>
            <w:hideMark/>
          </w:tcPr>
          <w:p w14:paraId="790296FB"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color w:val="000000" w:themeColor="text1"/>
                <w:sz w:val="20"/>
                <w:szCs w:val="20"/>
                <w:lang w:eastAsia="en-GB"/>
              </w:rPr>
              <w:t>51% or 20.4 hours </w:t>
            </w:r>
          </w:p>
        </w:tc>
        <w:tc>
          <w:tcPr>
            <w:tcW w:w="1194" w:type="pct"/>
            <w:hideMark/>
          </w:tcPr>
          <w:p w14:paraId="73671F6E"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color w:val="000000" w:themeColor="text1"/>
                <w:sz w:val="20"/>
                <w:szCs w:val="20"/>
                <w:lang w:eastAsia="en-GB"/>
              </w:rPr>
              <w:t>£20,531 </w:t>
            </w:r>
          </w:p>
        </w:tc>
      </w:tr>
      <w:tr w:rsidR="00513ECD" w:rsidRPr="004F53D5" w14:paraId="1AFEA767" w14:textId="77777777" w:rsidTr="001F52C7">
        <w:trPr>
          <w:trHeight w:val="232"/>
        </w:trPr>
        <w:tc>
          <w:tcPr>
            <w:tcW w:w="1167" w:type="pct"/>
            <w:hideMark/>
          </w:tcPr>
          <w:p w14:paraId="31BB5AA6"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b/>
                <w:bCs/>
                <w:color w:val="000000" w:themeColor="text1"/>
                <w:sz w:val="20"/>
                <w:szCs w:val="20"/>
                <w:lang w:eastAsia="en-GB"/>
              </w:rPr>
              <w:t>CT3 and ST 3/4/5</w:t>
            </w:r>
            <w:r w:rsidRPr="004F53D5">
              <w:rPr>
                <w:rFonts w:eastAsia="Times New Roman" w:cstheme="minorHAnsi"/>
                <w:color w:val="000000" w:themeColor="text1"/>
                <w:sz w:val="20"/>
                <w:szCs w:val="20"/>
                <w:lang w:eastAsia="en-GB"/>
              </w:rPr>
              <w:t> </w:t>
            </w:r>
          </w:p>
        </w:tc>
        <w:tc>
          <w:tcPr>
            <w:tcW w:w="1183" w:type="pct"/>
            <w:hideMark/>
          </w:tcPr>
          <w:p w14:paraId="7B91513E"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color w:val="000000" w:themeColor="text1"/>
                <w:sz w:val="20"/>
                <w:szCs w:val="20"/>
                <w:lang w:eastAsia="en-GB"/>
              </w:rPr>
              <w:t>£51,017 </w:t>
            </w:r>
          </w:p>
        </w:tc>
        <w:tc>
          <w:tcPr>
            <w:tcW w:w="1456" w:type="pct"/>
            <w:hideMark/>
          </w:tcPr>
          <w:p w14:paraId="10E6A78B"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color w:val="000000" w:themeColor="text1"/>
                <w:sz w:val="20"/>
                <w:szCs w:val="20"/>
                <w:lang w:eastAsia="en-GB"/>
              </w:rPr>
              <w:t>41% or 16.4 hours </w:t>
            </w:r>
          </w:p>
        </w:tc>
        <w:tc>
          <w:tcPr>
            <w:tcW w:w="1194" w:type="pct"/>
            <w:hideMark/>
          </w:tcPr>
          <w:p w14:paraId="7BB64840"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color w:val="000000" w:themeColor="text1"/>
                <w:sz w:val="20"/>
                <w:szCs w:val="20"/>
                <w:lang w:eastAsia="en-GB"/>
              </w:rPr>
              <w:t>£20,917 </w:t>
            </w:r>
          </w:p>
        </w:tc>
      </w:tr>
      <w:tr w:rsidR="00513ECD" w:rsidRPr="004F53D5" w14:paraId="49AF0D09" w14:textId="77777777" w:rsidTr="001F52C7">
        <w:trPr>
          <w:trHeight w:val="297"/>
        </w:trPr>
        <w:tc>
          <w:tcPr>
            <w:tcW w:w="1167" w:type="pct"/>
            <w:hideMark/>
          </w:tcPr>
          <w:p w14:paraId="3668E07A"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b/>
                <w:bCs/>
                <w:color w:val="000000" w:themeColor="text1"/>
                <w:sz w:val="20"/>
                <w:szCs w:val="20"/>
                <w:lang w:eastAsia="en-GB"/>
              </w:rPr>
              <w:t>ST 6/7/8</w:t>
            </w:r>
            <w:r w:rsidRPr="004F53D5">
              <w:rPr>
                <w:rFonts w:eastAsia="Times New Roman" w:cstheme="minorHAnsi"/>
                <w:color w:val="000000" w:themeColor="text1"/>
                <w:sz w:val="20"/>
                <w:szCs w:val="20"/>
                <w:lang w:eastAsia="en-GB"/>
              </w:rPr>
              <w:t> </w:t>
            </w:r>
          </w:p>
        </w:tc>
        <w:tc>
          <w:tcPr>
            <w:tcW w:w="1183" w:type="pct"/>
            <w:hideMark/>
          </w:tcPr>
          <w:p w14:paraId="70787BCA"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color w:val="000000" w:themeColor="text1"/>
                <w:sz w:val="20"/>
                <w:szCs w:val="20"/>
                <w:lang w:eastAsia="en-GB"/>
              </w:rPr>
              <w:t>£58,398 </w:t>
            </w:r>
          </w:p>
        </w:tc>
        <w:tc>
          <w:tcPr>
            <w:tcW w:w="1456" w:type="pct"/>
            <w:hideMark/>
          </w:tcPr>
          <w:p w14:paraId="5931DB8F" w14:textId="77777777" w:rsidR="00513ECD" w:rsidRPr="004F53D5" w:rsidRDefault="00513ECD" w:rsidP="001F52C7">
            <w:pPr>
              <w:jc w:val="center"/>
              <w:rPr>
                <w:rFonts w:eastAsia="Times New Roman" w:cstheme="minorHAnsi"/>
                <w:color w:val="000000" w:themeColor="text1"/>
                <w:sz w:val="20"/>
                <w:szCs w:val="20"/>
                <w:lang w:eastAsia="en-GB"/>
              </w:rPr>
            </w:pPr>
            <w:r>
              <w:rPr>
                <w:noProof/>
                <w:lang w:eastAsia="en-GB"/>
              </w:rPr>
              <mc:AlternateContent>
                <mc:Choice Requires="wps">
                  <w:drawing>
                    <wp:anchor distT="0" distB="0" distL="114300" distR="114300" simplePos="0" relativeHeight="251762688" behindDoc="1" locked="0" layoutInCell="1" allowOverlap="1" wp14:anchorId="1ED31E0B" wp14:editId="7F0E3A4E">
                      <wp:simplePos x="0" y="0"/>
                      <wp:positionH relativeFrom="column">
                        <wp:posOffset>-2668270</wp:posOffset>
                      </wp:positionH>
                      <wp:positionV relativeFrom="paragraph">
                        <wp:posOffset>-1793421</wp:posOffset>
                      </wp:positionV>
                      <wp:extent cx="5631543" cy="2177143"/>
                      <wp:effectExtent l="0" t="0" r="0" b="0"/>
                      <wp:wrapNone/>
                      <wp:docPr id="891587572" name="Rounded Rectangle 9"/>
                      <wp:cNvGraphicFramePr/>
                      <a:graphic xmlns:a="http://schemas.openxmlformats.org/drawingml/2006/main">
                        <a:graphicData uri="http://schemas.microsoft.com/office/word/2010/wordprocessingShape">
                          <wps:wsp>
                            <wps:cNvSpPr/>
                            <wps:spPr>
                              <a:xfrm>
                                <a:off x="0" y="0"/>
                                <a:ext cx="5631543" cy="2177143"/>
                              </a:xfrm>
                              <a:prstGeom prst="roundRect">
                                <a:avLst/>
                              </a:prstGeom>
                              <a:solidFill>
                                <a:schemeClr val="accent1">
                                  <a:alpha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385B1" id="Rounded Rectangle 9" o:spid="_x0000_s1026" style="position:absolute;margin-left:-210.1pt;margin-top:-141.2pt;width:443.45pt;height:171.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" fillcolor="#5b9bd5 [3204]" stroked="f" strokeweight="1pt">
                      <v:fill opacity="26214f"/>
                      <v:stroke joinstyle="miter"/>
                    </v:roundrect>
                  </w:pict>
                </mc:Fallback>
              </mc:AlternateContent>
            </w:r>
            <w:r w:rsidRPr="004F53D5">
              <w:rPr>
                <w:rFonts w:eastAsia="Times New Roman" w:cstheme="minorHAnsi"/>
                <w:color w:val="000000" w:themeColor="text1"/>
                <w:sz w:val="20"/>
                <w:szCs w:val="20"/>
                <w:lang w:eastAsia="en-GB"/>
              </w:rPr>
              <w:t>36% or 14.4 hours </w:t>
            </w:r>
          </w:p>
        </w:tc>
        <w:tc>
          <w:tcPr>
            <w:tcW w:w="1194" w:type="pct"/>
            <w:hideMark/>
          </w:tcPr>
          <w:p w14:paraId="68C0DB6E" w14:textId="77777777" w:rsidR="00513ECD" w:rsidRPr="004F53D5" w:rsidRDefault="00513ECD" w:rsidP="001F52C7">
            <w:pPr>
              <w:jc w:val="center"/>
              <w:rPr>
                <w:rFonts w:eastAsia="Times New Roman" w:cstheme="minorHAnsi"/>
                <w:color w:val="000000" w:themeColor="text1"/>
                <w:sz w:val="20"/>
                <w:szCs w:val="20"/>
                <w:lang w:eastAsia="en-GB"/>
              </w:rPr>
            </w:pPr>
            <w:r w:rsidRPr="004F53D5">
              <w:rPr>
                <w:rFonts w:eastAsia="Times New Roman" w:cstheme="minorHAnsi"/>
                <w:color w:val="000000" w:themeColor="text1"/>
                <w:sz w:val="20"/>
                <w:szCs w:val="20"/>
                <w:lang w:eastAsia="en-GB"/>
              </w:rPr>
              <w:t>£21,023 </w:t>
            </w:r>
          </w:p>
        </w:tc>
      </w:tr>
    </w:tbl>
    <w:p w14:paraId="5B93F8B2" w14:textId="77777777" w:rsidR="00513ECD" w:rsidRDefault="00513ECD" w:rsidP="00513ECD"/>
    <w:p w14:paraId="56B8AA1E" w14:textId="77777777" w:rsidR="00513ECD" w:rsidRDefault="00513ECD" w:rsidP="00513ECD"/>
    <w:p w14:paraId="0563187E" w14:textId="77777777" w:rsidR="00513ECD" w:rsidRDefault="00513ECD" w:rsidP="00513ECD"/>
    <w:p w14:paraId="45AF5A36" w14:textId="77777777" w:rsidR="00513ECD" w:rsidRDefault="00513ECD" w:rsidP="00513ECD"/>
    <w:p w14:paraId="7324AB8C" w14:textId="77777777" w:rsidR="00513ECD" w:rsidRDefault="00513ECD" w:rsidP="00513ECD"/>
    <w:p w14:paraId="60D60335" w14:textId="77777777" w:rsidR="00513ECD" w:rsidRDefault="00513ECD" w:rsidP="00513ECD"/>
    <w:p w14:paraId="0D45F115" w14:textId="77777777" w:rsidR="00513ECD" w:rsidRDefault="00513ECD" w:rsidP="00513ECD"/>
    <w:p w14:paraId="4F3E6A86" w14:textId="77777777" w:rsidR="00513ECD" w:rsidRDefault="00513ECD" w:rsidP="00513ECD"/>
    <w:p w14:paraId="288983DA" w14:textId="77777777" w:rsidR="00513ECD" w:rsidRDefault="00513ECD" w:rsidP="00513ECD"/>
    <w:p w14:paraId="3E940E9F" w14:textId="2F3CD2CF" w:rsidR="00513ECD" w:rsidRDefault="00244AA0" w:rsidP="00513ECD">
      <w:r>
        <w:t>Postgraduate D</w:t>
      </w:r>
      <w:r w:rsidR="00513ECD">
        <w:t xml:space="preserve">octors in </w:t>
      </w:r>
      <w:r w:rsidR="00D93922">
        <w:t>T</w:t>
      </w:r>
      <w:r w:rsidR="00513ECD">
        <w:t>raining are also required to complete an NHS Sponsorship Reporting Form prior to commencing your LTFT as any changes in working hours or salary must be reported to the Home Office.</w:t>
      </w:r>
    </w:p>
    <w:p w14:paraId="5101CE17" w14:textId="77777777" w:rsidR="00513ECD" w:rsidRDefault="00513ECD" w:rsidP="00513ECD"/>
    <w:p w14:paraId="7E07BB7A" w14:textId="567B264C" w:rsidR="00513ECD" w:rsidRDefault="00513ECD" w:rsidP="00513ECD">
      <w:r>
        <w:t xml:space="preserve">It is the </w:t>
      </w:r>
      <w:r w:rsidR="00AA779C">
        <w:t>Postgraduate Doctor</w:t>
      </w:r>
      <w:r w:rsidR="00244AA0">
        <w:t>s</w:t>
      </w:r>
      <w:r w:rsidR="00AA779C">
        <w:t xml:space="preserve"> in Training</w:t>
      </w:r>
      <w:r>
        <w:t xml:space="preserve"> responsibility to liaise with </w:t>
      </w:r>
      <w:r w:rsidR="00244AA0">
        <w:t xml:space="preserve">your NHSE </w:t>
      </w:r>
      <w:r>
        <w:t>Local Office and UK Visas</w:t>
      </w:r>
      <w:r w:rsidR="001F52C7">
        <w:t xml:space="preserve"> </w:t>
      </w:r>
      <w:r>
        <w:t>and Immigration (UKVI) to ensure that any proposed reduction in working pattern does not compromise your visa requirements.</w:t>
      </w:r>
    </w:p>
    <w:p w14:paraId="09B03A00" w14:textId="26EAE567" w:rsidR="00513ECD" w:rsidRDefault="00513ECD" w:rsidP="00513ECD"/>
    <w:p w14:paraId="1C6F65BB" w14:textId="77777777" w:rsidR="001F52C7" w:rsidRDefault="001F52C7" w:rsidP="00513ECD"/>
    <w:p w14:paraId="48ADBD15" w14:textId="77777777" w:rsidR="00513ECD" w:rsidRDefault="00513ECD" w:rsidP="00513ECD"/>
    <w:p w14:paraId="4C3BB97A" w14:textId="77777777" w:rsidR="00513ECD" w:rsidRDefault="00513ECD" w:rsidP="00513ECD"/>
    <w:p w14:paraId="2A4757E9" w14:textId="77777777" w:rsidR="00513ECD" w:rsidRDefault="00513ECD" w:rsidP="00513ECD"/>
    <w:p w14:paraId="0E045047" w14:textId="77777777" w:rsidR="00513ECD" w:rsidRDefault="00513ECD" w:rsidP="00513ECD"/>
    <w:p w14:paraId="568863F9" w14:textId="77777777" w:rsidR="00513ECD" w:rsidRDefault="00513ECD" w:rsidP="00513ECD"/>
    <w:p w14:paraId="6C8C5FDC" w14:textId="57180FA2" w:rsidR="00513ECD" w:rsidRDefault="00513ECD" w:rsidP="00513ECD">
      <w:r>
        <w:rPr>
          <w:b/>
          <w:noProof/>
          <w:u w:val="single"/>
          <w:lang w:eastAsia="en-GB"/>
        </w:rPr>
        <w:lastRenderedPageBreak/>
        <mc:AlternateContent>
          <mc:Choice Requires="wps">
            <w:drawing>
              <wp:anchor distT="0" distB="0" distL="114300" distR="114300" simplePos="0" relativeHeight="251765760" behindDoc="0" locked="0" layoutInCell="1" allowOverlap="1" wp14:anchorId="069B924B" wp14:editId="7EBFDB83">
                <wp:simplePos x="0" y="0"/>
                <wp:positionH relativeFrom="column">
                  <wp:posOffset>-901700</wp:posOffset>
                </wp:positionH>
                <wp:positionV relativeFrom="paragraph">
                  <wp:posOffset>-901700</wp:posOffset>
                </wp:positionV>
                <wp:extent cx="7607300" cy="647700"/>
                <wp:effectExtent l="0" t="0" r="0" b="0"/>
                <wp:wrapNone/>
                <wp:docPr id="300270079" name="Rectangle 1"/>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A9AA0C" w14:textId="77777777" w:rsidR="001F52C7" w:rsidRDefault="001F52C7" w:rsidP="00513ECD">
                            <w:pPr>
                              <w:jc w:val="center"/>
                            </w:pPr>
                            <w:r>
                              <w:t>STUDY LEAVE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9B924B" id="_x0000_s1054" style="position:absolute;margin-left:-71pt;margin-top:-71pt;width:599pt;height:51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" fillcolor="#5b9bd5 [3204]" stroked="f" strokeweight="1pt">
                <v:textbox>
                  <w:txbxContent>
                    <w:p w14:paraId="70A9AA0C" w14:textId="77777777" w:rsidR="001F52C7" w:rsidRDefault="001F52C7" w:rsidP="00513ECD">
                      <w:pPr>
                        <w:jc w:val="center"/>
                      </w:pPr>
                      <w:r>
                        <w:t>STUDY LEAVE</w:t>
                      </w:r>
                    </w:p>
                  </w:txbxContent>
                </v:textbox>
              </v:rect>
            </w:pict>
          </mc:Fallback>
        </mc:AlternateContent>
      </w:r>
      <w:r w:rsidRPr="00F32617">
        <w:t xml:space="preserve">LTFT </w:t>
      </w:r>
      <w:r w:rsidR="00AA779C">
        <w:t>Postgraduate Doctor</w:t>
      </w:r>
      <w:r w:rsidR="00244AA0">
        <w:t>s</w:t>
      </w:r>
      <w:r w:rsidR="00AA779C">
        <w:t xml:space="preserve"> in Training</w:t>
      </w:r>
      <w:r w:rsidRPr="00F32617">
        <w:t xml:space="preserve"> have pro-rota entitlement to study leave days</w:t>
      </w:r>
      <w:r w:rsidR="00244AA0">
        <w:t>.</w:t>
      </w:r>
      <w:r w:rsidRPr="00F32617">
        <w:t xml:space="preserve"> </w:t>
      </w:r>
    </w:p>
    <w:p w14:paraId="60465F06" w14:textId="77777777" w:rsidR="00513ECD" w:rsidRPr="00F32617" w:rsidRDefault="00513ECD" w:rsidP="00513ECD"/>
    <w:p w14:paraId="06B85CCC" w14:textId="4B768DA8" w:rsidR="00513ECD" w:rsidRDefault="00513ECD" w:rsidP="00513ECD">
      <w:r w:rsidRPr="00F32617">
        <w:t xml:space="preserve">The majority of training programmes have an uncapped budget allowance and this still applies for LTFT </w:t>
      </w:r>
      <w:r w:rsidR="00AA779C">
        <w:t>Postgraduate Doctor</w:t>
      </w:r>
      <w:r w:rsidR="00244AA0">
        <w:t>s</w:t>
      </w:r>
      <w:r w:rsidR="00AA779C">
        <w:t xml:space="preserve"> in Training</w:t>
      </w:r>
      <w:r>
        <w:t xml:space="preserve"> in these programmes</w:t>
      </w:r>
      <w:r w:rsidRPr="00F32617">
        <w:t>.</w:t>
      </w:r>
      <w:r>
        <w:t xml:space="preserve"> Please check your individual programme or the </w:t>
      </w:r>
      <w:r w:rsidR="00244AA0">
        <w:t xml:space="preserve">local </w:t>
      </w:r>
      <w:r>
        <w:t>study leave policy for further information regarding individual budgets.</w:t>
      </w:r>
    </w:p>
    <w:p w14:paraId="69CCBBFF" w14:textId="77777777" w:rsidR="00513ECD" w:rsidRDefault="00513ECD" w:rsidP="00513ECD"/>
    <w:p w14:paraId="6E55272F" w14:textId="77777777" w:rsidR="00513ECD" w:rsidRDefault="00513ECD" w:rsidP="00513ECD">
      <w:r>
        <w:rPr>
          <w:noProof/>
          <w:lang w:eastAsia="en-GB"/>
        </w:rPr>
        <mc:AlternateContent>
          <mc:Choice Requires="wps">
            <w:drawing>
              <wp:anchor distT="0" distB="0" distL="114300" distR="114300" simplePos="0" relativeHeight="251761664" behindDoc="0" locked="0" layoutInCell="1" allowOverlap="1" wp14:anchorId="784809F0" wp14:editId="601ACBED">
                <wp:simplePos x="0" y="0"/>
                <wp:positionH relativeFrom="column">
                  <wp:posOffset>-58057</wp:posOffset>
                </wp:positionH>
                <wp:positionV relativeFrom="paragraph">
                  <wp:posOffset>61414</wp:posOffset>
                </wp:positionV>
                <wp:extent cx="6050942" cy="2002971"/>
                <wp:effectExtent l="0" t="0" r="0" b="3810"/>
                <wp:wrapNone/>
                <wp:docPr id="152557251" name="Rounded Rectangle 4"/>
                <wp:cNvGraphicFramePr/>
                <a:graphic xmlns:a="http://schemas.openxmlformats.org/drawingml/2006/main">
                  <a:graphicData uri="http://schemas.microsoft.com/office/word/2010/wordprocessingShape">
                    <wps:wsp>
                      <wps:cNvSpPr/>
                      <wps:spPr>
                        <a:xfrm>
                          <a:off x="0" y="0"/>
                          <a:ext cx="6050942" cy="2002971"/>
                        </a:xfrm>
                        <a:prstGeom prst="roundRect">
                          <a:avLst/>
                        </a:prstGeom>
                        <a:solidFill>
                          <a:schemeClr val="accent1">
                            <a:alpha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C7F8F5" w14:textId="77777777" w:rsidR="001F52C7" w:rsidRDefault="001F52C7" w:rsidP="00513ECD">
                            <w:pPr>
                              <w:jc w:val="center"/>
                              <w:rPr>
                                <w:b/>
                                <w:bCs/>
                                <w:color w:val="000000" w:themeColor="text1"/>
                                <w:u w:val="single"/>
                              </w:rPr>
                            </w:pPr>
                            <w:r w:rsidRPr="00060B17">
                              <w:rPr>
                                <w:b/>
                                <w:bCs/>
                                <w:color w:val="000000" w:themeColor="text1"/>
                                <w:u w:val="single"/>
                              </w:rPr>
                              <w:t>Study Leave On Non-Working Days</w:t>
                            </w:r>
                          </w:p>
                          <w:p w14:paraId="25A6992F" w14:textId="77777777" w:rsidR="001F52C7" w:rsidRPr="00060B17" w:rsidRDefault="001F52C7" w:rsidP="00513ECD">
                            <w:pPr>
                              <w:rPr>
                                <w:color w:val="000000" w:themeColor="text1"/>
                              </w:rPr>
                            </w:pPr>
                            <w:r w:rsidRPr="00060B17">
                              <w:rPr>
                                <w:color w:val="000000" w:themeColor="text1"/>
                              </w:rPr>
                              <w:t xml:space="preserve">For study leave taken over weekends, bank holidays and days when you would not otherwise be working you can either take time off in lieu or not declare those as time off in the application process (by </w:t>
                            </w:r>
                            <w:r>
                              <w:rPr>
                                <w:color w:val="000000" w:themeColor="text1"/>
                              </w:rPr>
                              <w:t xml:space="preserve">reducing the number </w:t>
                            </w:r>
                            <w:r w:rsidRPr="00060B17">
                              <w:rPr>
                                <w:color w:val="000000" w:themeColor="text1"/>
                              </w:rPr>
                              <w:t xml:space="preserve">for </w:t>
                            </w:r>
                            <w:r>
                              <w:rPr>
                                <w:color w:val="000000" w:themeColor="text1"/>
                              </w:rPr>
                              <w:t xml:space="preserve">declared </w:t>
                            </w:r>
                            <w:r w:rsidRPr="00060B17">
                              <w:rPr>
                                <w:color w:val="000000" w:themeColor="text1"/>
                              </w:rPr>
                              <w:t xml:space="preserve">study leave days when submitting the leave request). </w:t>
                            </w:r>
                          </w:p>
                          <w:p w14:paraId="034F732C" w14:textId="77777777" w:rsidR="001F52C7" w:rsidRPr="00060B17" w:rsidRDefault="001F52C7" w:rsidP="00513ECD">
                            <w:pPr>
                              <w:rPr>
                                <w:color w:val="000000" w:themeColor="text1"/>
                              </w:rPr>
                            </w:pPr>
                            <w:r w:rsidRPr="00060B17">
                              <w:rPr>
                                <w:color w:val="000000" w:themeColor="text1"/>
                              </w:rPr>
                              <w:t>If you wish to take time in lieu, you must apply for the original leave date (on weekends/bank holidays/non-working days) prospectively on Accent. Arrangements for taking the time off in lieu should be discussed with employers prior to taking the initial study leave.</w:t>
                            </w:r>
                          </w:p>
                          <w:p w14:paraId="1A022352" w14:textId="77777777" w:rsidR="001F52C7" w:rsidRPr="00060B17" w:rsidRDefault="001F52C7" w:rsidP="00513EC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4809F0" id="Rounded Rectangle 4" o:spid="_x0000_s1055" style="position:absolute;margin-left:-4.55pt;margin-top:4.85pt;width:476.45pt;height:157.7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" fillcolor="#5b9bd5 [3204]" stroked="f" strokeweight="1pt">
                <v:fill opacity="26214f"/>
                <v:stroke joinstyle="miter"/>
                <v:textbox>
                  <w:txbxContent>
                    <w:p w14:paraId="2FC7F8F5" w14:textId="77777777" w:rsidR="001F52C7" w:rsidRDefault="001F52C7" w:rsidP="00513ECD">
                      <w:pPr>
                        <w:jc w:val="center"/>
                        <w:rPr>
                          <w:b/>
                          <w:bCs/>
                          <w:color w:val="000000" w:themeColor="text1"/>
                          <w:u w:val="single"/>
                        </w:rPr>
                      </w:pPr>
                      <w:r w:rsidRPr="00060B17">
                        <w:rPr>
                          <w:b/>
                          <w:bCs/>
                          <w:color w:val="000000" w:themeColor="text1"/>
                          <w:u w:val="single"/>
                        </w:rPr>
                        <w:t>Study Leave On Non-Working Days</w:t>
                      </w:r>
                    </w:p>
                    <w:p w14:paraId="25A6992F" w14:textId="77777777" w:rsidR="001F52C7" w:rsidRPr="00060B17" w:rsidRDefault="001F52C7" w:rsidP="00513ECD">
                      <w:pPr>
                        <w:rPr>
                          <w:color w:val="000000" w:themeColor="text1"/>
                        </w:rPr>
                      </w:pPr>
                      <w:r w:rsidRPr="00060B17">
                        <w:rPr>
                          <w:color w:val="000000" w:themeColor="text1"/>
                        </w:rPr>
                        <w:t xml:space="preserve">For study leave taken over weekends, bank holidays and days when you would not otherwise be working you can either take time off in lieu or not declare those as time off in the application process (by </w:t>
                      </w:r>
                      <w:r>
                        <w:rPr>
                          <w:color w:val="000000" w:themeColor="text1"/>
                        </w:rPr>
                        <w:t xml:space="preserve">reducing the number </w:t>
                      </w:r>
                      <w:r w:rsidRPr="00060B17">
                        <w:rPr>
                          <w:color w:val="000000" w:themeColor="text1"/>
                        </w:rPr>
                        <w:t xml:space="preserve">for </w:t>
                      </w:r>
                      <w:r>
                        <w:rPr>
                          <w:color w:val="000000" w:themeColor="text1"/>
                        </w:rPr>
                        <w:t xml:space="preserve">declared </w:t>
                      </w:r>
                      <w:r w:rsidRPr="00060B17">
                        <w:rPr>
                          <w:color w:val="000000" w:themeColor="text1"/>
                        </w:rPr>
                        <w:t xml:space="preserve">study leave days when submitting the leave request). </w:t>
                      </w:r>
                    </w:p>
                    <w:p w14:paraId="034F732C" w14:textId="77777777" w:rsidR="001F52C7" w:rsidRPr="00060B17" w:rsidRDefault="001F52C7" w:rsidP="00513ECD">
                      <w:pPr>
                        <w:rPr>
                          <w:color w:val="000000" w:themeColor="text1"/>
                        </w:rPr>
                      </w:pPr>
                      <w:r w:rsidRPr="00060B17">
                        <w:rPr>
                          <w:color w:val="000000" w:themeColor="text1"/>
                        </w:rPr>
                        <w:t>If you wish to take time in lieu, you must apply for the original leave date (on weekends/bank holidays/non-working days) prospectively on Accent. Arrangements for taking the time off in lieu should be discussed with employers prior to taking the initial study leave.</w:t>
                      </w:r>
                    </w:p>
                    <w:p w14:paraId="1A022352" w14:textId="77777777" w:rsidR="001F52C7" w:rsidRPr="00060B17" w:rsidRDefault="001F52C7" w:rsidP="00513ECD">
                      <w:pPr>
                        <w:jc w:val="center"/>
                        <w:rPr>
                          <w:color w:val="000000" w:themeColor="text1"/>
                        </w:rPr>
                      </w:pPr>
                    </w:p>
                  </w:txbxContent>
                </v:textbox>
              </v:roundrect>
            </w:pict>
          </mc:Fallback>
        </mc:AlternateContent>
      </w:r>
    </w:p>
    <w:p w14:paraId="53CD3873" w14:textId="77777777" w:rsidR="00513ECD" w:rsidRDefault="00513ECD" w:rsidP="00513ECD"/>
    <w:p w14:paraId="02FB6FB8" w14:textId="77777777" w:rsidR="00513ECD" w:rsidRDefault="00513ECD" w:rsidP="00513ECD"/>
    <w:p w14:paraId="02F99474" w14:textId="77777777" w:rsidR="00513ECD" w:rsidRDefault="00513ECD" w:rsidP="00513ECD"/>
    <w:p w14:paraId="3BC0D8DF" w14:textId="77777777" w:rsidR="00513ECD" w:rsidRDefault="00513ECD" w:rsidP="00513ECD"/>
    <w:p w14:paraId="704CAC5C" w14:textId="77777777" w:rsidR="00513ECD" w:rsidRDefault="00513ECD" w:rsidP="00513ECD"/>
    <w:p w14:paraId="487D3750" w14:textId="77777777" w:rsidR="00513ECD" w:rsidRDefault="00513ECD" w:rsidP="00513ECD"/>
    <w:p w14:paraId="06BFD580" w14:textId="77777777" w:rsidR="00513ECD" w:rsidRDefault="00513ECD" w:rsidP="00513ECD"/>
    <w:p w14:paraId="086E5663" w14:textId="19049719" w:rsidR="00513ECD" w:rsidRDefault="00513ECD" w:rsidP="00513ECD">
      <w:r>
        <w:t xml:space="preserve">For more information regarding study leave please review the </w:t>
      </w:r>
      <w:r w:rsidR="00244AA0">
        <w:t xml:space="preserve">NHSE </w:t>
      </w:r>
      <w:r w:rsidR="001F52C7">
        <w:t xml:space="preserve">Midlands </w:t>
      </w:r>
      <w:r>
        <w:t>Study Leave Policy (</w:t>
      </w:r>
      <w:hyperlink r:id="rId25" w:history="1">
        <w:r w:rsidRPr="00D979FC">
          <w:rPr>
            <w:rStyle w:val="Hyperlink"/>
          </w:rPr>
          <w:t>https://www.eastmidlandsdeanery.nhs.uk/policies/study_leave/ResourcesGuidance</w:t>
        </w:r>
      </w:hyperlink>
      <w:r>
        <w:t xml:space="preserve">) or email </w:t>
      </w:r>
      <w:hyperlink r:id="rId26" w:history="1">
        <w:r w:rsidRPr="00D979FC">
          <w:rPr>
            <w:rStyle w:val="Hyperlink"/>
          </w:rPr>
          <w:t>CSL.EM@hee.nhs.uk</w:t>
        </w:r>
      </w:hyperlink>
      <w:r>
        <w:t>.</w:t>
      </w:r>
    </w:p>
    <w:p w14:paraId="0BF4C100" w14:textId="77777777" w:rsidR="00513ECD" w:rsidRDefault="00513ECD" w:rsidP="00513ECD">
      <w:r w:rsidRPr="00060B17">
        <w:t xml:space="preserve"> </w:t>
      </w:r>
    </w:p>
    <w:p w14:paraId="281B2B79" w14:textId="28FBE93E" w:rsidR="005521C0" w:rsidRDefault="00513ECD" w:rsidP="005521C0">
      <w:r>
        <w:br w:type="page"/>
      </w:r>
    </w:p>
    <w:p w14:paraId="4D5DAE25" w14:textId="6034FC8A" w:rsidR="005521C0" w:rsidRPr="005521C0" w:rsidRDefault="005521C0" w:rsidP="005521C0">
      <w:pPr>
        <w:rPr>
          <w:rFonts w:cstheme="minorHAnsi"/>
        </w:rPr>
      </w:pPr>
      <w:r w:rsidRPr="005521C0">
        <w:rPr>
          <w:rFonts w:cstheme="minorHAnsi"/>
          <w:b/>
          <w:noProof/>
          <w:u w:val="single"/>
          <w:lang w:eastAsia="en-GB"/>
        </w:rPr>
        <w:lastRenderedPageBreak/>
        <mc:AlternateContent>
          <mc:Choice Requires="wps">
            <w:drawing>
              <wp:anchor distT="0" distB="0" distL="114300" distR="114300" simplePos="0" relativeHeight="251778048" behindDoc="0" locked="0" layoutInCell="1" allowOverlap="1" wp14:anchorId="237B6591" wp14:editId="4CE1BE6D">
                <wp:simplePos x="0" y="0"/>
                <wp:positionH relativeFrom="column">
                  <wp:posOffset>-962025</wp:posOffset>
                </wp:positionH>
                <wp:positionV relativeFrom="paragraph">
                  <wp:posOffset>-897723</wp:posOffset>
                </wp:positionV>
                <wp:extent cx="7607300" cy="647700"/>
                <wp:effectExtent l="0" t="0" r="0" b="0"/>
                <wp:wrapNone/>
                <wp:docPr id="13245444" name="Rectangle 1"/>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C81E6E" w14:textId="4164D633" w:rsidR="001F52C7" w:rsidRDefault="001F52C7" w:rsidP="005521C0">
                            <w:pPr>
                              <w:jc w:val="center"/>
                            </w:pPr>
                            <w:r>
                              <w:t>ANNUAL LEAVE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7B6591" id="_x0000_s1056" style="position:absolute;margin-left:-75.75pt;margin-top:-70.7pt;width:599pt;height:51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" fillcolor="#5b9bd5 [3204]" stroked="f" strokeweight="1pt">
                <v:textbox>
                  <w:txbxContent>
                    <w:p w14:paraId="03C81E6E" w14:textId="4164D633" w:rsidR="001F52C7" w:rsidRDefault="001F52C7" w:rsidP="005521C0">
                      <w:pPr>
                        <w:jc w:val="center"/>
                      </w:pPr>
                      <w:r>
                        <w:t>ANNUAL LEAVE</w:t>
                      </w:r>
                    </w:p>
                  </w:txbxContent>
                </v:textbox>
              </v:rect>
            </w:pict>
          </mc:Fallback>
        </mc:AlternateContent>
      </w:r>
      <w:r w:rsidRPr="005521C0">
        <w:rPr>
          <w:rFonts w:eastAsia="Aptos" w:cstheme="minorHAnsi"/>
          <w:bCs/>
          <w:color w:val="000000"/>
          <w:kern w:val="2"/>
          <w14:ligatures w14:val="standardContextual"/>
        </w:rPr>
        <w:t xml:space="preserve">As a LTFT </w:t>
      </w:r>
      <w:r w:rsidR="00AA779C">
        <w:rPr>
          <w:rFonts w:eastAsia="Aptos" w:cstheme="minorHAnsi"/>
          <w:bCs/>
          <w:color w:val="000000"/>
          <w:kern w:val="2"/>
          <w14:ligatures w14:val="standardContextual"/>
        </w:rPr>
        <w:t>Postgraduate Doctor in Training</w:t>
      </w:r>
      <w:r w:rsidRPr="005521C0">
        <w:rPr>
          <w:rFonts w:eastAsia="Aptos" w:cstheme="minorHAnsi"/>
          <w:bCs/>
          <w:color w:val="000000"/>
          <w:kern w:val="2"/>
          <w14:ligatures w14:val="standardContextual"/>
        </w:rPr>
        <w:t xml:space="preserve"> you are entitled to public holidays at a rate of no less than pro rata to the number of public holidays for a full-time doctor, </w:t>
      </w:r>
      <w:r w:rsidRPr="005521C0">
        <w:rPr>
          <w:rFonts w:eastAsia="Aptos" w:cstheme="minorHAnsi"/>
          <w:b/>
          <w:color w:val="000000"/>
          <w:kern w:val="2"/>
          <w:u w:val="single"/>
          <w14:ligatures w14:val="standardContextual"/>
        </w:rPr>
        <w:t>rounded up</w:t>
      </w:r>
      <w:r w:rsidRPr="005521C0">
        <w:rPr>
          <w:rFonts w:eastAsia="Aptos" w:cstheme="minorHAnsi"/>
          <w:bCs/>
          <w:color w:val="000000"/>
          <w:kern w:val="2"/>
          <w14:ligatures w14:val="standardContextual"/>
        </w:rPr>
        <w:t xml:space="preserve"> to the nearest half day.</w:t>
      </w:r>
    </w:p>
    <w:p w14:paraId="1DEEB0B6" w14:textId="77777777" w:rsidR="005521C0" w:rsidRPr="005521C0" w:rsidRDefault="005521C0" w:rsidP="005521C0">
      <w:pPr>
        <w:spacing w:after="0" w:line="240" w:lineRule="auto"/>
        <w:rPr>
          <w:rFonts w:eastAsia="Aptos" w:cstheme="minorHAnsi"/>
          <w:bCs/>
          <w:color w:val="000000"/>
          <w:kern w:val="2"/>
          <w14:ligatures w14:val="standardContextual"/>
        </w:rPr>
      </w:pPr>
      <w:r w:rsidRPr="005521C0">
        <w:rPr>
          <w:rFonts w:eastAsia="Aptos" w:cstheme="minorHAnsi"/>
          <w:bCs/>
          <w:color w:val="000000"/>
          <w:kern w:val="2"/>
          <w14:ligatures w14:val="standardContextual"/>
        </w:rPr>
        <w:t xml:space="preserve"> </w:t>
      </w:r>
    </w:p>
    <w:p w14:paraId="68FE05D7" w14:textId="77777777" w:rsidR="005521C0" w:rsidRPr="005521C0" w:rsidRDefault="005521C0" w:rsidP="005521C0">
      <w:pPr>
        <w:spacing w:after="0" w:line="240" w:lineRule="auto"/>
        <w:rPr>
          <w:rFonts w:eastAsia="Aptos" w:cstheme="minorHAnsi"/>
          <w:bCs/>
          <w:color w:val="000000"/>
          <w:kern w:val="2"/>
          <w14:ligatures w14:val="standardContextual"/>
        </w:rPr>
      </w:pPr>
      <w:r w:rsidRPr="005521C0">
        <w:rPr>
          <w:rFonts w:eastAsia="Aptos" w:cstheme="minorHAnsi"/>
          <w:bCs/>
          <w:color w:val="000000"/>
          <w:kern w:val="2"/>
          <w14:ligatures w14:val="standardContextual"/>
        </w:rPr>
        <w:t>Your public holiday entitlement will be added to your annual leave entitlement, and any public holidays will be taken from the combined allowance for annual leave and public holidays.</w:t>
      </w:r>
    </w:p>
    <w:p w14:paraId="7432ED22" w14:textId="77777777" w:rsidR="005521C0" w:rsidRPr="005521C0" w:rsidRDefault="005521C0" w:rsidP="005521C0">
      <w:pPr>
        <w:spacing w:after="0" w:line="240" w:lineRule="auto"/>
        <w:rPr>
          <w:rFonts w:eastAsia="Aptos" w:cstheme="minorHAnsi"/>
          <w:bCs/>
          <w:color w:val="000000"/>
          <w:kern w:val="2"/>
          <w14:ligatures w14:val="standardContextual"/>
        </w:rPr>
      </w:pPr>
    </w:p>
    <w:p w14:paraId="45A9358B" w14:textId="0777E646" w:rsidR="005521C0" w:rsidRDefault="005521C0" w:rsidP="005521C0">
      <w:pPr>
        <w:spacing w:after="0" w:line="240" w:lineRule="auto"/>
        <w:rPr>
          <w:rFonts w:eastAsia="Aptos" w:cstheme="minorHAnsi"/>
          <w:bCs/>
          <w:color w:val="000000"/>
          <w:kern w:val="2"/>
          <w14:ligatures w14:val="standardContextual"/>
        </w:rPr>
      </w:pPr>
      <w:r w:rsidRPr="005521C0">
        <w:rPr>
          <w:rFonts w:eastAsia="Aptos" w:cstheme="minorHAnsi"/>
          <w:bCs/>
          <w:color w:val="000000"/>
          <w:kern w:val="2"/>
          <w14:ligatures w14:val="standardContextual"/>
        </w:rPr>
        <w:t xml:space="preserve">The figures in the table below show your entitlement for the year and the bank holiday allowance may fluctuate depending on the number of bank holidays per year. The total allocation may then divided into 4 or 6 month blocks depending on your rotations. </w:t>
      </w:r>
    </w:p>
    <w:p w14:paraId="1F690A59" w14:textId="77777777" w:rsidR="005521C0" w:rsidRPr="005521C0" w:rsidRDefault="005521C0" w:rsidP="005521C0">
      <w:pPr>
        <w:spacing w:after="0" w:line="240" w:lineRule="auto"/>
        <w:rPr>
          <w:rFonts w:eastAsia="Aptos" w:cstheme="minorHAnsi"/>
          <w:bCs/>
          <w:color w:val="000000"/>
          <w:kern w:val="2"/>
          <w14:ligatures w14:val="standardContextual"/>
        </w:rPr>
      </w:pPr>
    </w:p>
    <w:p w14:paraId="454BA829" w14:textId="77777777" w:rsidR="005521C0" w:rsidRPr="005521C0" w:rsidRDefault="005521C0" w:rsidP="005521C0">
      <w:pPr>
        <w:spacing w:after="0" w:line="240" w:lineRule="auto"/>
        <w:rPr>
          <w:rFonts w:eastAsia="Aptos" w:cstheme="minorHAnsi"/>
          <w:bCs/>
          <w:color w:val="000000"/>
          <w:kern w:val="2"/>
          <w14:ligatures w14:val="standardContextual"/>
        </w:rPr>
      </w:pPr>
      <w:r w:rsidRPr="005521C0">
        <w:rPr>
          <w:rFonts w:eastAsia="Calibri" w:cstheme="minorHAnsi"/>
          <w:noProof/>
          <w:u w:val="single"/>
          <w:lang w:eastAsia="en-GB"/>
        </w:rPr>
        <mc:AlternateContent>
          <mc:Choice Requires="wps">
            <w:drawing>
              <wp:anchor distT="0" distB="0" distL="114300" distR="114300" simplePos="0" relativeHeight="251772928" behindDoc="1" locked="0" layoutInCell="1" allowOverlap="1" wp14:anchorId="093B5D2C" wp14:editId="73223077">
                <wp:simplePos x="0" y="0"/>
                <wp:positionH relativeFrom="margin">
                  <wp:posOffset>-272716</wp:posOffset>
                </wp:positionH>
                <wp:positionV relativeFrom="paragraph">
                  <wp:posOffset>123257</wp:posOffset>
                </wp:positionV>
                <wp:extent cx="6375500" cy="3112168"/>
                <wp:effectExtent l="0" t="0" r="0" b="0"/>
                <wp:wrapNone/>
                <wp:docPr id="40694968" name="Rounded Rectangle 12"/>
                <wp:cNvGraphicFramePr/>
                <a:graphic xmlns:a="http://schemas.openxmlformats.org/drawingml/2006/main">
                  <a:graphicData uri="http://schemas.microsoft.com/office/word/2010/wordprocessingShape">
                    <wps:wsp>
                      <wps:cNvSpPr/>
                      <wps:spPr>
                        <a:xfrm>
                          <a:off x="0" y="0"/>
                          <a:ext cx="6375500" cy="3112168"/>
                        </a:xfrm>
                        <a:prstGeom prst="roundRect">
                          <a:avLst/>
                        </a:prstGeom>
                        <a:solidFill>
                          <a:srgbClr val="5B9BD5">
                            <a:alpha val="40110"/>
                          </a:srgbClr>
                        </a:solidFill>
                        <a:ln w="12700" cap="flat" cmpd="sng" algn="ctr">
                          <a:noFill/>
                          <a:prstDash val="solid"/>
                          <a:miter lim="800000"/>
                        </a:ln>
                        <a:effectLst/>
                      </wps:spPr>
                      <wps:txbx>
                        <w:txbxContent>
                          <w:p w14:paraId="4B1A434A" w14:textId="77777777" w:rsidR="001F52C7" w:rsidRDefault="001F52C7" w:rsidP="005521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B5D2C" id="Rounded Rectangle 12" o:spid="_x0000_s1057" style="position:absolute;margin-left:-21.45pt;margin-top:9.7pt;width:502pt;height:245.0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" fillcolor="#5b9bd5" stroked="f" strokeweight="1pt">
                <v:fill opacity="26214f"/>
                <v:stroke joinstyle="miter"/>
                <v:textbox>
                  <w:txbxContent>
                    <w:p w14:paraId="4B1A434A" w14:textId="77777777" w:rsidR="001F52C7" w:rsidRDefault="001F52C7" w:rsidP="005521C0"/>
                  </w:txbxContent>
                </v:textbox>
                <w10:wrap anchorx="margin"/>
              </v:roundrect>
            </w:pict>
          </mc:Fallback>
        </mc:AlternateContent>
      </w:r>
    </w:p>
    <w:p w14:paraId="027F15A6" w14:textId="77777777" w:rsidR="005521C0" w:rsidRPr="005521C0" w:rsidRDefault="005521C0" w:rsidP="005521C0">
      <w:pPr>
        <w:spacing w:after="0" w:line="240" w:lineRule="auto"/>
        <w:jc w:val="center"/>
        <w:rPr>
          <w:rFonts w:eastAsia="Aptos" w:cstheme="minorHAnsi"/>
          <w:b/>
          <w:color w:val="000000"/>
          <w:kern w:val="2"/>
          <w:u w:val="single"/>
          <w14:ligatures w14:val="standardContextual"/>
        </w:rPr>
      </w:pPr>
      <w:r w:rsidRPr="005521C0">
        <w:rPr>
          <w:rFonts w:eastAsia="Aptos" w:cstheme="minorHAnsi"/>
          <w:b/>
          <w:color w:val="000000"/>
          <w:kern w:val="2"/>
          <w:u w:val="single"/>
          <w14:ligatures w14:val="standardContextual"/>
        </w:rPr>
        <w:t>Annual Leave Entitlement (2016 Junior Doctor Contract)</w:t>
      </w:r>
    </w:p>
    <w:p w14:paraId="606E323B" w14:textId="77777777" w:rsidR="005521C0" w:rsidRPr="005521C0" w:rsidRDefault="005521C0" w:rsidP="005521C0">
      <w:pPr>
        <w:spacing w:after="0" w:line="240" w:lineRule="auto"/>
        <w:jc w:val="center"/>
        <w:rPr>
          <w:rFonts w:eastAsia="Aptos" w:cstheme="minorHAnsi"/>
          <w:b/>
          <w:color w:val="000000"/>
          <w:kern w:val="2"/>
          <w:u w:val="single"/>
          <w14:ligatures w14:val="standardContextual"/>
        </w:rPr>
      </w:pPr>
      <w:r w:rsidRPr="005521C0">
        <w:rPr>
          <w:rFonts w:eastAsia="Aptos" w:cstheme="minorHAnsi"/>
          <w:b/>
          <w:color w:val="000000"/>
          <w:kern w:val="2"/>
          <w:u w:val="single"/>
          <w14:ligatures w14:val="standardContextual"/>
        </w:rPr>
        <w:t>&lt;5 Years NHS Service</w:t>
      </w:r>
    </w:p>
    <w:p w14:paraId="7E89F2B9" w14:textId="77777777" w:rsidR="005521C0" w:rsidRPr="005521C0" w:rsidRDefault="005521C0" w:rsidP="005521C0">
      <w:pPr>
        <w:spacing w:after="0" w:line="240" w:lineRule="auto"/>
        <w:rPr>
          <w:rFonts w:eastAsia="Aptos" w:cstheme="minorHAnsi"/>
          <w:b/>
          <w:color w:val="000000"/>
          <w:kern w:val="2"/>
          <w14:ligatures w14:val="standardContextual"/>
        </w:rPr>
      </w:pPr>
    </w:p>
    <w:tbl>
      <w:tblPr>
        <w:tblStyle w:val="GridTable5Dark-Accent11"/>
        <w:tblW w:w="0" w:type="auto"/>
        <w:tblLayout w:type="fixed"/>
        <w:tblLook w:val="04A0" w:firstRow="1" w:lastRow="0" w:firstColumn="1" w:lastColumn="0" w:noHBand="0" w:noVBand="1"/>
      </w:tblPr>
      <w:tblGrid>
        <w:gridCol w:w="1555"/>
        <w:gridCol w:w="1242"/>
        <w:gridCol w:w="1243"/>
        <w:gridCol w:w="1242"/>
        <w:gridCol w:w="1243"/>
        <w:gridCol w:w="1242"/>
        <w:gridCol w:w="167"/>
        <w:gridCol w:w="1076"/>
      </w:tblGrid>
      <w:tr w:rsidR="005521C0" w:rsidRPr="005521C0" w14:paraId="6D91D15F" w14:textId="77777777" w:rsidTr="001F52C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D31ACA1" w14:textId="77777777" w:rsidR="005521C0" w:rsidRPr="005521C0" w:rsidRDefault="005521C0" w:rsidP="005521C0">
            <w:pPr>
              <w:jc w:val="center"/>
              <w:rPr>
                <w:rFonts w:eastAsia="Calibri" w:cstheme="minorHAnsi"/>
              </w:rPr>
            </w:pPr>
          </w:p>
        </w:tc>
        <w:tc>
          <w:tcPr>
            <w:tcW w:w="6379" w:type="dxa"/>
            <w:gridSpan w:val="6"/>
            <w:vAlign w:val="center"/>
          </w:tcPr>
          <w:p w14:paraId="45B8550F" w14:textId="60254E88" w:rsidR="005521C0" w:rsidRPr="005521C0" w:rsidRDefault="005521C0" w:rsidP="005521C0">
            <w:pPr>
              <w:jc w:val="center"/>
              <w:cnfStyle w:val="100000000000" w:firstRow="1" w:lastRow="0" w:firstColumn="0" w:lastColumn="0" w:oddVBand="0" w:evenVBand="0" w:oddHBand="0" w:evenHBand="0" w:firstRowFirstColumn="0" w:firstRowLastColumn="0" w:lastRowFirstColumn="0" w:lastRowLastColumn="0"/>
              <w:rPr>
                <w:rFonts w:eastAsia="Calibri" w:cstheme="minorHAnsi"/>
              </w:rPr>
            </w:pPr>
            <w:r w:rsidRPr="005521C0">
              <w:rPr>
                <w:rFonts w:eastAsia="Calibri" w:cstheme="minorHAnsi"/>
              </w:rPr>
              <w:t>Percentage</w:t>
            </w:r>
          </w:p>
        </w:tc>
        <w:tc>
          <w:tcPr>
            <w:tcW w:w="1076" w:type="dxa"/>
          </w:tcPr>
          <w:p w14:paraId="4BA3FF9C" w14:textId="77777777" w:rsidR="005521C0" w:rsidRPr="005521C0" w:rsidRDefault="005521C0" w:rsidP="005521C0">
            <w:pPr>
              <w:jc w:val="center"/>
              <w:cnfStyle w:val="100000000000" w:firstRow="1" w:lastRow="0" w:firstColumn="0" w:lastColumn="0" w:oddVBand="0" w:evenVBand="0" w:oddHBand="0" w:evenHBand="0" w:firstRowFirstColumn="0" w:firstRowLastColumn="0" w:lastRowFirstColumn="0" w:lastRowLastColumn="0"/>
              <w:rPr>
                <w:rFonts w:eastAsia="Calibri" w:cstheme="minorHAnsi"/>
              </w:rPr>
            </w:pPr>
          </w:p>
        </w:tc>
      </w:tr>
      <w:tr w:rsidR="005521C0" w:rsidRPr="005521C0" w14:paraId="5E721082" w14:textId="77777777" w:rsidTr="001F52C7">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E1A1137" w14:textId="77777777" w:rsidR="005521C0" w:rsidRPr="005521C0" w:rsidRDefault="005521C0" w:rsidP="005521C0">
            <w:pPr>
              <w:jc w:val="center"/>
              <w:rPr>
                <w:rFonts w:eastAsia="Calibri" w:cstheme="minorHAnsi"/>
              </w:rPr>
            </w:pPr>
          </w:p>
        </w:tc>
        <w:tc>
          <w:tcPr>
            <w:tcW w:w="1242" w:type="dxa"/>
            <w:vAlign w:val="center"/>
            <w:hideMark/>
          </w:tcPr>
          <w:p w14:paraId="19132D72"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Calibri" w:cstheme="minorHAnsi"/>
                <w:b/>
                <w:bCs/>
              </w:rPr>
              <w:t>50%</w:t>
            </w:r>
          </w:p>
        </w:tc>
        <w:tc>
          <w:tcPr>
            <w:tcW w:w="1243" w:type="dxa"/>
            <w:vAlign w:val="center"/>
            <w:hideMark/>
          </w:tcPr>
          <w:p w14:paraId="0FC32650"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Calibri" w:cstheme="minorHAnsi"/>
                <w:b/>
                <w:bCs/>
              </w:rPr>
              <w:t>60%</w:t>
            </w:r>
          </w:p>
        </w:tc>
        <w:tc>
          <w:tcPr>
            <w:tcW w:w="1242" w:type="dxa"/>
            <w:vAlign w:val="center"/>
            <w:hideMark/>
          </w:tcPr>
          <w:p w14:paraId="4CA191DF"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Calibri" w:cstheme="minorHAnsi"/>
                <w:b/>
                <w:bCs/>
              </w:rPr>
              <w:t>70%</w:t>
            </w:r>
          </w:p>
        </w:tc>
        <w:tc>
          <w:tcPr>
            <w:tcW w:w="1243" w:type="dxa"/>
            <w:vAlign w:val="center"/>
            <w:hideMark/>
          </w:tcPr>
          <w:p w14:paraId="6D65E470"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Calibri" w:cstheme="minorHAnsi"/>
                <w:b/>
                <w:bCs/>
              </w:rPr>
              <w:t>80%</w:t>
            </w:r>
          </w:p>
        </w:tc>
        <w:tc>
          <w:tcPr>
            <w:tcW w:w="1242" w:type="dxa"/>
            <w:vAlign w:val="center"/>
          </w:tcPr>
          <w:p w14:paraId="78F98103"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Calibri" w:cstheme="minorHAnsi"/>
                <w:b/>
                <w:bCs/>
              </w:rPr>
              <w:t>90%</w:t>
            </w:r>
          </w:p>
        </w:tc>
        <w:tc>
          <w:tcPr>
            <w:tcW w:w="1243" w:type="dxa"/>
            <w:gridSpan w:val="2"/>
            <w:vAlign w:val="center"/>
          </w:tcPr>
          <w:p w14:paraId="16D758B0"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5521C0">
              <w:rPr>
                <w:rFonts w:eastAsia="Calibri" w:cstheme="minorHAnsi"/>
                <w:b/>
                <w:bCs/>
              </w:rPr>
              <w:t>100%</w:t>
            </w:r>
          </w:p>
        </w:tc>
      </w:tr>
      <w:tr w:rsidR="005521C0" w:rsidRPr="005521C0" w14:paraId="46CE44AD" w14:textId="77777777" w:rsidTr="001F52C7">
        <w:trPr>
          <w:trHeight w:val="817"/>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58F02A62" w14:textId="77777777" w:rsidR="005521C0" w:rsidRPr="005521C0" w:rsidRDefault="005521C0" w:rsidP="005521C0">
            <w:pPr>
              <w:jc w:val="center"/>
              <w:rPr>
                <w:rFonts w:eastAsia="Calibri" w:cstheme="minorHAnsi"/>
              </w:rPr>
            </w:pPr>
            <w:r w:rsidRPr="005521C0">
              <w:rPr>
                <w:rFonts w:eastAsia="Calibri" w:cstheme="minorHAnsi"/>
              </w:rPr>
              <w:t>Annual Leave Allowance</w:t>
            </w:r>
          </w:p>
        </w:tc>
        <w:tc>
          <w:tcPr>
            <w:tcW w:w="1242" w:type="dxa"/>
            <w:vAlign w:val="center"/>
            <w:hideMark/>
          </w:tcPr>
          <w:p w14:paraId="1096E5AB"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13.5 </w:t>
            </w:r>
          </w:p>
          <w:p w14:paraId="07F59276"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5521C0">
              <w:rPr>
                <w:rFonts w:eastAsia="Aptos" w:cstheme="minorHAnsi"/>
              </w:rPr>
              <w:t>days</w:t>
            </w:r>
          </w:p>
        </w:tc>
        <w:tc>
          <w:tcPr>
            <w:tcW w:w="1243" w:type="dxa"/>
            <w:vAlign w:val="center"/>
            <w:hideMark/>
          </w:tcPr>
          <w:p w14:paraId="73007B53"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16 </w:t>
            </w:r>
          </w:p>
          <w:p w14:paraId="748823C6"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5521C0">
              <w:rPr>
                <w:rFonts w:eastAsia="Aptos" w:cstheme="minorHAnsi"/>
              </w:rPr>
              <w:t>days</w:t>
            </w:r>
          </w:p>
        </w:tc>
        <w:tc>
          <w:tcPr>
            <w:tcW w:w="1242" w:type="dxa"/>
            <w:vAlign w:val="center"/>
            <w:hideMark/>
          </w:tcPr>
          <w:p w14:paraId="25D15041"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19</w:t>
            </w:r>
          </w:p>
          <w:p w14:paraId="6A0081B0"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5521C0">
              <w:rPr>
                <w:rFonts w:eastAsia="Aptos" w:cstheme="minorHAnsi"/>
              </w:rPr>
              <w:t>days</w:t>
            </w:r>
          </w:p>
        </w:tc>
        <w:tc>
          <w:tcPr>
            <w:tcW w:w="1243" w:type="dxa"/>
            <w:vAlign w:val="center"/>
            <w:hideMark/>
          </w:tcPr>
          <w:p w14:paraId="307C1FFE"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21.5 </w:t>
            </w:r>
          </w:p>
          <w:p w14:paraId="24E4320F"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5521C0">
              <w:rPr>
                <w:rFonts w:eastAsia="Aptos" w:cstheme="minorHAnsi"/>
              </w:rPr>
              <w:t>Days</w:t>
            </w:r>
          </w:p>
        </w:tc>
        <w:tc>
          <w:tcPr>
            <w:tcW w:w="1242" w:type="dxa"/>
            <w:vAlign w:val="center"/>
          </w:tcPr>
          <w:p w14:paraId="61613AAB"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24.5 </w:t>
            </w:r>
          </w:p>
          <w:p w14:paraId="6A14AE6D"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5521C0">
              <w:rPr>
                <w:rFonts w:eastAsia="Aptos" w:cstheme="minorHAnsi"/>
              </w:rPr>
              <w:t>days</w:t>
            </w:r>
          </w:p>
        </w:tc>
        <w:tc>
          <w:tcPr>
            <w:tcW w:w="1243" w:type="dxa"/>
            <w:gridSpan w:val="2"/>
            <w:vAlign w:val="center"/>
          </w:tcPr>
          <w:p w14:paraId="3674728D"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27 </w:t>
            </w:r>
          </w:p>
          <w:p w14:paraId="2C5B54BB"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days</w:t>
            </w:r>
          </w:p>
        </w:tc>
      </w:tr>
      <w:tr w:rsidR="005521C0" w:rsidRPr="005521C0" w14:paraId="62730BA7" w14:textId="77777777" w:rsidTr="001F52C7">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22D8A45" w14:textId="77777777" w:rsidR="005521C0" w:rsidRPr="005521C0" w:rsidRDefault="005521C0" w:rsidP="005521C0">
            <w:pPr>
              <w:jc w:val="center"/>
              <w:rPr>
                <w:rFonts w:eastAsia="Calibri" w:cstheme="minorHAnsi"/>
              </w:rPr>
            </w:pPr>
            <w:r w:rsidRPr="005521C0">
              <w:rPr>
                <w:rFonts w:eastAsia="Calibri" w:cstheme="minorHAnsi"/>
              </w:rPr>
              <w:t>Bank Holiday Allowance</w:t>
            </w:r>
          </w:p>
        </w:tc>
        <w:tc>
          <w:tcPr>
            <w:tcW w:w="1242" w:type="dxa"/>
            <w:vAlign w:val="center"/>
          </w:tcPr>
          <w:p w14:paraId="581E68B5"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Aptos" w:cstheme="minorHAnsi"/>
              </w:rPr>
            </w:pPr>
            <w:r w:rsidRPr="005521C0">
              <w:rPr>
                <w:rFonts w:eastAsia="Aptos" w:cstheme="minorHAnsi"/>
              </w:rPr>
              <w:t xml:space="preserve">4 </w:t>
            </w:r>
          </w:p>
          <w:p w14:paraId="21A3DA79"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Aptos" w:cstheme="minorHAnsi"/>
              </w:rPr>
              <w:t>days</w:t>
            </w:r>
          </w:p>
        </w:tc>
        <w:tc>
          <w:tcPr>
            <w:tcW w:w="1243" w:type="dxa"/>
            <w:vAlign w:val="center"/>
          </w:tcPr>
          <w:p w14:paraId="26010AF5"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Aptos" w:cstheme="minorHAnsi"/>
              </w:rPr>
            </w:pPr>
            <w:r w:rsidRPr="005521C0">
              <w:rPr>
                <w:rFonts w:eastAsia="Aptos" w:cstheme="minorHAnsi"/>
              </w:rPr>
              <w:t>5</w:t>
            </w:r>
          </w:p>
          <w:p w14:paraId="110E18EC"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Aptos" w:cstheme="minorHAnsi"/>
              </w:rPr>
              <w:t>days</w:t>
            </w:r>
          </w:p>
        </w:tc>
        <w:tc>
          <w:tcPr>
            <w:tcW w:w="1242" w:type="dxa"/>
            <w:vAlign w:val="center"/>
          </w:tcPr>
          <w:p w14:paraId="64DEC6E3"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Aptos" w:cstheme="minorHAnsi"/>
              </w:rPr>
            </w:pPr>
            <w:r w:rsidRPr="005521C0">
              <w:rPr>
                <w:rFonts w:eastAsia="Aptos" w:cstheme="minorHAnsi"/>
              </w:rPr>
              <w:t>5.5</w:t>
            </w:r>
          </w:p>
          <w:p w14:paraId="5180D24C"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Aptos" w:cstheme="minorHAnsi"/>
              </w:rPr>
              <w:t>days</w:t>
            </w:r>
          </w:p>
        </w:tc>
        <w:tc>
          <w:tcPr>
            <w:tcW w:w="1243" w:type="dxa"/>
            <w:vAlign w:val="center"/>
          </w:tcPr>
          <w:p w14:paraId="561093A9"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Aptos" w:cstheme="minorHAnsi"/>
              </w:rPr>
            </w:pPr>
            <w:r w:rsidRPr="005521C0">
              <w:rPr>
                <w:rFonts w:eastAsia="Aptos" w:cstheme="minorHAnsi"/>
              </w:rPr>
              <w:t>6.5</w:t>
            </w:r>
          </w:p>
          <w:p w14:paraId="54FDA35E"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Aptos" w:cstheme="minorHAnsi"/>
              </w:rPr>
              <w:t>days</w:t>
            </w:r>
          </w:p>
        </w:tc>
        <w:tc>
          <w:tcPr>
            <w:tcW w:w="1242" w:type="dxa"/>
            <w:vAlign w:val="center"/>
          </w:tcPr>
          <w:p w14:paraId="21713959"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Aptos" w:cstheme="minorHAnsi"/>
              </w:rPr>
            </w:pPr>
            <w:r w:rsidRPr="005521C0">
              <w:rPr>
                <w:rFonts w:eastAsia="Aptos" w:cstheme="minorHAnsi"/>
              </w:rPr>
              <w:t>7</w:t>
            </w:r>
          </w:p>
          <w:p w14:paraId="0FB1C9E7"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Aptos" w:cstheme="minorHAnsi"/>
              </w:rPr>
              <w:t>days</w:t>
            </w:r>
          </w:p>
        </w:tc>
        <w:tc>
          <w:tcPr>
            <w:tcW w:w="1243" w:type="dxa"/>
            <w:gridSpan w:val="2"/>
            <w:vAlign w:val="center"/>
          </w:tcPr>
          <w:p w14:paraId="329B49BB"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Aptos" w:cstheme="minorHAnsi"/>
              </w:rPr>
            </w:pPr>
            <w:r w:rsidRPr="005521C0">
              <w:rPr>
                <w:rFonts w:eastAsia="Aptos" w:cstheme="minorHAnsi"/>
              </w:rPr>
              <w:t xml:space="preserve">8 </w:t>
            </w:r>
          </w:p>
          <w:p w14:paraId="0A686839"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Aptos" w:cstheme="minorHAnsi"/>
              </w:rPr>
            </w:pPr>
            <w:r w:rsidRPr="005521C0">
              <w:rPr>
                <w:rFonts w:eastAsia="Aptos" w:cstheme="minorHAnsi"/>
              </w:rPr>
              <w:t>days</w:t>
            </w:r>
          </w:p>
        </w:tc>
      </w:tr>
      <w:tr w:rsidR="005521C0" w:rsidRPr="005521C0" w14:paraId="7ED4F9D4" w14:textId="77777777" w:rsidTr="001F52C7">
        <w:trPr>
          <w:trHeight w:val="81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292E14D" w14:textId="77777777" w:rsidR="005521C0" w:rsidRPr="005521C0" w:rsidRDefault="005521C0" w:rsidP="005521C0">
            <w:pPr>
              <w:jc w:val="center"/>
              <w:rPr>
                <w:rFonts w:eastAsia="Calibri" w:cstheme="minorHAnsi"/>
              </w:rPr>
            </w:pPr>
            <w:r w:rsidRPr="005521C0">
              <w:rPr>
                <w:rFonts w:eastAsia="Calibri" w:cstheme="minorHAnsi"/>
              </w:rPr>
              <w:t>Total Allowance</w:t>
            </w:r>
          </w:p>
        </w:tc>
        <w:tc>
          <w:tcPr>
            <w:tcW w:w="1242" w:type="dxa"/>
            <w:vAlign w:val="center"/>
          </w:tcPr>
          <w:p w14:paraId="07DA4CCC"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17.5 </w:t>
            </w:r>
          </w:p>
          <w:p w14:paraId="5CC0F178"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days</w:t>
            </w:r>
          </w:p>
        </w:tc>
        <w:tc>
          <w:tcPr>
            <w:tcW w:w="1243" w:type="dxa"/>
            <w:vAlign w:val="center"/>
          </w:tcPr>
          <w:p w14:paraId="70FC6DBF"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21 </w:t>
            </w:r>
          </w:p>
          <w:p w14:paraId="1F0B1A78"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days</w:t>
            </w:r>
          </w:p>
        </w:tc>
        <w:tc>
          <w:tcPr>
            <w:tcW w:w="1242" w:type="dxa"/>
            <w:vAlign w:val="center"/>
          </w:tcPr>
          <w:p w14:paraId="08033E98"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24.5 </w:t>
            </w:r>
          </w:p>
          <w:p w14:paraId="7F850E41"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days</w:t>
            </w:r>
          </w:p>
        </w:tc>
        <w:tc>
          <w:tcPr>
            <w:tcW w:w="1243" w:type="dxa"/>
            <w:vAlign w:val="center"/>
          </w:tcPr>
          <w:p w14:paraId="2E80C6EE"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28 </w:t>
            </w:r>
          </w:p>
          <w:p w14:paraId="1D5C60EB"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days</w:t>
            </w:r>
          </w:p>
        </w:tc>
        <w:tc>
          <w:tcPr>
            <w:tcW w:w="1242" w:type="dxa"/>
            <w:vAlign w:val="center"/>
          </w:tcPr>
          <w:p w14:paraId="7BFEE3A5"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31.5 </w:t>
            </w:r>
          </w:p>
          <w:p w14:paraId="7C702DB2"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days</w:t>
            </w:r>
          </w:p>
        </w:tc>
        <w:tc>
          <w:tcPr>
            <w:tcW w:w="1243" w:type="dxa"/>
            <w:gridSpan w:val="2"/>
            <w:vAlign w:val="center"/>
          </w:tcPr>
          <w:p w14:paraId="7695F022"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35 </w:t>
            </w:r>
          </w:p>
          <w:p w14:paraId="712A4CE6"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days</w:t>
            </w:r>
          </w:p>
        </w:tc>
      </w:tr>
    </w:tbl>
    <w:p w14:paraId="4B8137F8" w14:textId="77777777" w:rsidR="005521C0" w:rsidRPr="005521C0" w:rsidRDefault="005521C0" w:rsidP="005521C0">
      <w:pPr>
        <w:spacing w:after="0" w:line="240" w:lineRule="auto"/>
        <w:rPr>
          <w:rFonts w:eastAsia="Aptos" w:cstheme="minorHAnsi"/>
          <w:kern w:val="2"/>
          <w14:ligatures w14:val="standardContextual"/>
        </w:rPr>
      </w:pPr>
    </w:p>
    <w:p w14:paraId="374D0BF9" w14:textId="194CAC6E" w:rsidR="005521C0" w:rsidRPr="005521C0" w:rsidRDefault="005521C0" w:rsidP="005521C0">
      <w:pPr>
        <w:spacing w:after="0" w:line="240" w:lineRule="auto"/>
        <w:rPr>
          <w:rFonts w:eastAsia="Aptos" w:cstheme="minorHAnsi"/>
          <w:kern w:val="2"/>
          <w14:ligatures w14:val="standardContextual"/>
        </w:rPr>
      </w:pPr>
    </w:p>
    <w:p w14:paraId="6E8B2CAE" w14:textId="1C777835" w:rsidR="005521C0" w:rsidRPr="005521C0" w:rsidRDefault="005521C0" w:rsidP="005521C0">
      <w:pPr>
        <w:spacing w:after="0" w:line="240" w:lineRule="auto"/>
        <w:jc w:val="center"/>
        <w:rPr>
          <w:rFonts w:eastAsia="Aptos" w:cstheme="minorHAnsi"/>
          <w:b/>
          <w:color w:val="000000"/>
          <w:kern w:val="2"/>
          <w:u w:val="single"/>
          <w14:ligatures w14:val="standardContextual"/>
        </w:rPr>
      </w:pPr>
      <w:r w:rsidRPr="005521C0">
        <w:rPr>
          <w:rFonts w:eastAsia="Calibri" w:cstheme="minorHAnsi"/>
          <w:noProof/>
          <w:u w:val="single"/>
          <w:lang w:eastAsia="en-GB"/>
        </w:rPr>
        <mc:AlternateContent>
          <mc:Choice Requires="wps">
            <w:drawing>
              <wp:anchor distT="0" distB="0" distL="114300" distR="114300" simplePos="0" relativeHeight="251773952" behindDoc="1" locked="0" layoutInCell="1" allowOverlap="1" wp14:anchorId="43235493" wp14:editId="0E04D412">
                <wp:simplePos x="0" y="0"/>
                <wp:positionH relativeFrom="margin">
                  <wp:posOffset>-273050</wp:posOffset>
                </wp:positionH>
                <wp:positionV relativeFrom="paragraph">
                  <wp:posOffset>174792</wp:posOffset>
                </wp:positionV>
                <wp:extent cx="6400900" cy="3311525"/>
                <wp:effectExtent l="0" t="0" r="0" b="3175"/>
                <wp:wrapNone/>
                <wp:docPr id="214663623" name="Rounded Rectangle 12"/>
                <wp:cNvGraphicFramePr/>
                <a:graphic xmlns:a="http://schemas.openxmlformats.org/drawingml/2006/main">
                  <a:graphicData uri="http://schemas.microsoft.com/office/word/2010/wordprocessingShape">
                    <wps:wsp>
                      <wps:cNvSpPr/>
                      <wps:spPr>
                        <a:xfrm>
                          <a:off x="0" y="0"/>
                          <a:ext cx="6400900" cy="3311525"/>
                        </a:xfrm>
                        <a:prstGeom prst="roundRect">
                          <a:avLst/>
                        </a:prstGeom>
                        <a:solidFill>
                          <a:srgbClr val="5B9BD5">
                            <a:alpha val="40110"/>
                          </a:srgbClr>
                        </a:solidFill>
                        <a:ln w="12700" cap="flat" cmpd="sng" algn="ctr">
                          <a:noFill/>
                          <a:prstDash val="solid"/>
                          <a:miter lim="800000"/>
                        </a:ln>
                        <a:effectLst/>
                      </wps:spPr>
                      <wps:txbx>
                        <w:txbxContent>
                          <w:p w14:paraId="5A426259" w14:textId="77777777" w:rsidR="001F52C7" w:rsidRDefault="001F52C7" w:rsidP="005521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35493" id="_x0000_s1058" style="position:absolute;left:0;text-align:left;margin-left:-21.5pt;margin-top:13.75pt;width:7in;height:260.75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" fillcolor="#5b9bd5" stroked="f" strokeweight="1pt">
                <v:fill opacity="26214f"/>
                <v:stroke joinstyle="miter"/>
                <v:textbox>
                  <w:txbxContent>
                    <w:p w14:paraId="5A426259" w14:textId="77777777" w:rsidR="001F52C7" w:rsidRDefault="001F52C7" w:rsidP="005521C0"/>
                  </w:txbxContent>
                </v:textbox>
                <w10:wrap anchorx="margin"/>
              </v:roundrect>
            </w:pict>
          </mc:Fallback>
        </mc:AlternateContent>
      </w:r>
    </w:p>
    <w:p w14:paraId="703B0D59" w14:textId="77777777" w:rsidR="005521C0" w:rsidRPr="005521C0" w:rsidRDefault="005521C0" w:rsidP="005521C0">
      <w:pPr>
        <w:spacing w:after="0" w:line="240" w:lineRule="auto"/>
        <w:jc w:val="center"/>
        <w:rPr>
          <w:rFonts w:eastAsia="Aptos" w:cstheme="minorHAnsi"/>
          <w:b/>
          <w:color w:val="000000"/>
          <w:kern w:val="2"/>
          <w:u w:val="single"/>
          <w14:ligatures w14:val="standardContextual"/>
        </w:rPr>
      </w:pPr>
    </w:p>
    <w:p w14:paraId="6CAC2280" w14:textId="2C6D17E9" w:rsidR="005521C0" w:rsidRPr="005521C0" w:rsidRDefault="005521C0" w:rsidP="005521C0">
      <w:pPr>
        <w:spacing w:after="0" w:line="240" w:lineRule="auto"/>
        <w:jc w:val="center"/>
        <w:rPr>
          <w:rFonts w:eastAsia="Aptos" w:cstheme="minorHAnsi"/>
          <w:b/>
          <w:color w:val="000000"/>
          <w:kern w:val="2"/>
          <w:u w:val="single"/>
          <w14:ligatures w14:val="standardContextual"/>
        </w:rPr>
      </w:pPr>
      <w:r w:rsidRPr="005521C0">
        <w:rPr>
          <w:rFonts w:eastAsia="Aptos" w:cstheme="minorHAnsi"/>
          <w:b/>
          <w:color w:val="000000"/>
          <w:kern w:val="2"/>
          <w:u w:val="single"/>
          <w14:ligatures w14:val="standardContextual"/>
        </w:rPr>
        <w:t>Annual Leave Entitlement (2016 Junior Doctor Contract)</w:t>
      </w:r>
    </w:p>
    <w:p w14:paraId="22B4718D" w14:textId="77777777" w:rsidR="005521C0" w:rsidRPr="005521C0" w:rsidRDefault="005521C0" w:rsidP="005521C0">
      <w:pPr>
        <w:spacing w:after="0" w:line="240" w:lineRule="auto"/>
        <w:jc w:val="center"/>
        <w:rPr>
          <w:rFonts w:eastAsia="Aptos" w:cstheme="minorHAnsi"/>
          <w:b/>
          <w:color w:val="000000"/>
          <w:kern w:val="2"/>
          <w:u w:val="single"/>
          <w14:ligatures w14:val="standardContextual"/>
        </w:rPr>
      </w:pPr>
      <w:r w:rsidRPr="005521C0">
        <w:rPr>
          <w:rFonts w:eastAsia="Aptos" w:cstheme="minorHAnsi"/>
          <w:b/>
          <w:color w:val="000000"/>
          <w:kern w:val="2"/>
          <w:u w:val="single"/>
          <w14:ligatures w14:val="standardContextual"/>
        </w:rPr>
        <w:t>&gt;5 Year NHS Service</w:t>
      </w:r>
    </w:p>
    <w:tbl>
      <w:tblPr>
        <w:tblStyle w:val="GridTable5Dark-Accent11"/>
        <w:tblpPr w:leftFromText="180" w:rightFromText="180" w:vertAnchor="text" w:horzAnchor="margin" w:tblpY="276"/>
        <w:tblW w:w="0" w:type="auto"/>
        <w:tblLayout w:type="fixed"/>
        <w:tblLook w:val="04A0" w:firstRow="1" w:lastRow="0" w:firstColumn="1" w:lastColumn="0" w:noHBand="0" w:noVBand="1"/>
      </w:tblPr>
      <w:tblGrid>
        <w:gridCol w:w="1555"/>
        <w:gridCol w:w="1124"/>
        <w:gridCol w:w="1266"/>
        <w:gridCol w:w="1266"/>
        <w:gridCol w:w="1266"/>
        <w:gridCol w:w="1266"/>
        <w:gridCol w:w="191"/>
        <w:gridCol w:w="1076"/>
      </w:tblGrid>
      <w:tr w:rsidR="005521C0" w:rsidRPr="005521C0" w14:paraId="6FB2C0C7" w14:textId="77777777" w:rsidTr="001F52C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F74FB2C" w14:textId="77777777" w:rsidR="005521C0" w:rsidRPr="005521C0" w:rsidRDefault="005521C0" w:rsidP="005521C0">
            <w:pPr>
              <w:jc w:val="center"/>
              <w:rPr>
                <w:rFonts w:eastAsia="Calibri" w:cstheme="minorHAnsi"/>
              </w:rPr>
            </w:pPr>
          </w:p>
        </w:tc>
        <w:tc>
          <w:tcPr>
            <w:tcW w:w="6379" w:type="dxa"/>
            <w:gridSpan w:val="6"/>
            <w:vAlign w:val="center"/>
          </w:tcPr>
          <w:p w14:paraId="45D4B5BA" w14:textId="124296F1" w:rsidR="005521C0" w:rsidRPr="005521C0" w:rsidRDefault="005521C0" w:rsidP="005521C0">
            <w:pPr>
              <w:jc w:val="center"/>
              <w:cnfStyle w:val="100000000000" w:firstRow="1" w:lastRow="0" w:firstColumn="0" w:lastColumn="0" w:oddVBand="0" w:evenVBand="0" w:oddHBand="0" w:evenHBand="0" w:firstRowFirstColumn="0" w:firstRowLastColumn="0" w:lastRowFirstColumn="0" w:lastRowLastColumn="0"/>
              <w:rPr>
                <w:rFonts w:eastAsia="Calibri" w:cstheme="minorHAnsi"/>
              </w:rPr>
            </w:pPr>
            <w:r w:rsidRPr="005521C0">
              <w:rPr>
                <w:rFonts w:eastAsia="Calibri" w:cstheme="minorHAnsi"/>
              </w:rPr>
              <w:t>Percentage</w:t>
            </w:r>
          </w:p>
        </w:tc>
        <w:tc>
          <w:tcPr>
            <w:tcW w:w="1076" w:type="dxa"/>
          </w:tcPr>
          <w:p w14:paraId="0C4C8C65" w14:textId="77777777" w:rsidR="005521C0" w:rsidRPr="005521C0" w:rsidRDefault="005521C0" w:rsidP="005521C0">
            <w:pPr>
              <w:jc w:val="center"/>
              <w:cnfStyle w:val="100000000000" w:firstRow="1" w:lastRow="0" w:firstColumn="0" w:lastColumn="0" w:oddVBand="0" w:evenVBand="0" w:oddHBand="0" w:evenHBand="0" w:firstRowFirstColumn="0" w:firstRowLastColumn="0" w:lastRowFirstColumn="0" w:lastRowLastColumn="0"/>
              <w:rPr>
                <w:rFonts w:eastAsia="Calibri" w:cstheme="minorHAnsi"/>
              </w:rPr>
            </w:pPr>
          </w:p>
        </w:tc>
      </w:tr>
      <w:tr w:rsidR="005521C0" w:rsidRPr="005521C0" w14:paraId="42C46261" w14:textId="77777777" w:rsidTr="001F52C7">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79A7413" w14:textId="77777777" w:rsidR="005521C0" w:rsidRPr="005521C0" w:rsidRDefault="005521C0" w:rsidP="005521C0">
            <w:pPr>
              <w:jc w:val="center"/>
              <w:rPr>
                <w:rFonts w:eastAsia="Calibri" w:cstheme="minorHAnsi"/>
              </w:rPr>
            </w:pPr>
          </w:p>
        </w:tc>
        <w:tc>
          <w:tcPr>
            <w:tcW w:w="1124" w:type="dxa"/>
            <w:vAlign w:val="center"/>
            <w:hideMark/>
          </w:tcPr>
          <w:p w14:paraId="3B63D864"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Calibri" w:cstheme="minorHAnsi"/>
                <w:b/>
                <w:bCs/>
              </w:rPr>
              <w:t>50%</w:t>
            </w:r>
          </w:p>
        </w:tc>
        <w:tc>
          <w:tcPr>
            <w:tcW w:w="1266" w:type="dxa"/>
            <w:vAlign w:val="center"/>
            <w:hideMark/>
          </w:tcPr>
          <w:p w14:paraId="007145DB"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Calibri" w:cstheme="minorHAnsi"/>
                <w:b/>
                <w:bCs/>
              </w:rPr>
              <w:t>60%</w:t>
            </w:r>
          </w:p>
        </w:tc>
        <w:tc>
          <w:tcPr>
            <w:tcW w:w="1266" w:type="dxa"/>
            <w:vAlign w:val="center"/>
            <w:hideMark/>
          </w:tcPr>
          <w:p w14:paraId="149187A7"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Calibri" w:cstheme="minorHAnsi"/>
                <w:b/>
                <w:bCs/>
              </w:rPr>
              <w:t>70%</w:t>
            </w:r>
          </w:p>
        </w:tc>
        <w:tc>
          <w:tcPr>
            <w:tcW w:w="1266" w:type="dxa"/>
            <w:vAlign w:val="center"/>
            <w:hideMark/>
          </w:tcPr>
          <w:p w14:paraId="2E0DC1C6"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Calibri" w:cstheme="minorHAnsi"/>
                <w:b/>
                <w:bCs/>
              </w:rPr>
              <w:t>80%</w:t>
            </w:r>
          </w:p>
        </w:tc>
        <w:tc>
          <w:tcPr>
            <w:tcW w:w="1266" w:type="dxa"/>
            <w:vAlign w:val="center"/>
          </w:tcPr>
          <w:p w14:paraId="60CF9F6F"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Calibri" w:cstheme="minorHAnsi"/>
                <w:b/>
                <w:bCs/>
              </w:rPr>
              <w:t>90%</w:t>
            </w:r>
          </w:p>
        </w:tc>
        <w:tc>
          <w:tcPr>
            <w:tcW w:w="1267" w:type="dxa"/>
            <w:gridSpan w:val="2"/>
            <w:vAlign w:val="center"/>
          </w:tcPr>
          <w:p w14:paraId="182446FF"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5521C0">
              <w:rPr>
                <w:rFonts w:eastAsia="Calibri" w:cstheme="minorHAnsi"/>
                <w:b/>
                <w:bCs/>
              </w:rPr>
              <w:t>100%</w:t>
            </w:r>
          </w:p>
        </w:tc>
      </w:tr>
      <w:tr w:rsidR="005521C0" w:rsidRPr="005521C0" w14:paraId="0F9EC35B" w14:textId="77777777" w:rsidTr="001F52C7">
        <w:trPr>
          <w:trHeight w:val="817"/>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02FEF07E" w14:textId="77777777" w:rsidR="005521C0" w:rsidRPr="005521C0" w:rsidRDefault="005521C0" w:rsidP="005521C0">
            <w:pPr>
              <w:jc w:val="center"/>
              <w:rPr>
                <w:rFonts w:eastAsia="Calibri" w:cstheme="minorHAnsi"/>
              </w:rPr>
            </w:pPr>
            <w:r w:rsidRPr="005521C0">
              <w:rPr>
                <w:rFonts w:eastAsia="Calibri" w:cstheme="minorHAnsi"/>
              </w:rPr>
              <w:t>Annual Leave Allowance</w:t>
            </w:r>
          </w:p>
        </w:tc>
        <w:tc>
          <w:tcPr>
            <w:tcW w:w="1124" w:type="dxa"/>
            <w:vAlign w:val="center"/>
            <w:hideMark/>
          </w:tcPr>
          <w:p w14:paraId="095CCFAB"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16</w:t>
            </w:r>
          </w:p>
          <w:p w14:paraId="489787F3"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5521C0">
              <w:rPr>
                <w:rFonts w:eastAsia="Aptos" w:cstheme="minorHAnsi"/>
              </w:rPr>
              <w:t>days</w:t>
            </w:r>
          </w:p>
        </w:tc>
        <w:tc>
          <w:tcPr>
            <w:tcW w:w="1266" w:type="dxa"/>
            <w:vAlign w:val="center"/>
            <w:hideMark/>
          </w:tcPr>
          <w:p w14:paraId="784741EB"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19 </w:t>
            </w:r>
          </w:p>
          <w:p w14:paraId="60B8BE51"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5521C0">
              <w:rPr>
                <w:rFonts w:eastAsia="Aptos" w:cstheme="minorHAnsi"/>
              </w:rPr>
              <w:t>Days</w:t>
            </w:r>
          </w:p>
        </w:tc>
        <w:tc>
          <w:tcPr>
            <w:tcW w:w="1266" w:type="dxa"/>
            <w:vAlign w:val="center"/>
            <w:hideMark/>
          </w:tcPr>
          <w:p w14:paraId="2A6A23A3"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22.5 </w:t>
            </w:r>
          </w:p>
          <w:p w14:paraId="44E5E182"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5521C0">
              <w:rPr>
                <w:rFonts w:eastAsia="Aptos" w:cstheme="minorHAnsi"/>
              </w:rPr>
              <w:t>days</w:t>
            </w:r>
          </w:p>
        </w:tc>
        <w:tc>
          <w:tcPr>
            <w:tcW w:w="1266" w:type="dxa"/>
            <w:vAlign w:val="center"/>
            <w:hideMark/>
          </w:tcPr>
          <w:p w14:paraId="42090208"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25.5 </w:t>
            </w:r>
          </w:p>
          <w:p w14:paraId="6E9FC385"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5521C0">
              <w:rPr>
                <w:rFonts w:eastAsia="Aptos" w:cstheme="minorHAnsi"/>
              </w:rPr>
              <w:t>days</w:t>
            </w:r>
          </w:p>
        </w:tc>
        <w:tc>
          <w:tcPr>
            <w:tcW w:w="1266" w:type="dxa"/>
            <w:vAlign w:val="center"/>
          </w:tcPr>
          <w:p w14:paraId="021CC4A0"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29 </w:t>
            </w:r>
          </w:p>
          <w:p w14:paraId="24AFD29E"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5521C0">
              <w:rPr>
                <w:rFonts w:eastAsia="Aptos" w:cstheme="minorHAnsi"/>
              </w:rPr>
              <w:t>days</w:t>
            </w:r>
          </w:p>
        </w:tc>
        <w:tc>
          <w:tcPr>
            <w:tcW w:w="1267" w:type="dxa"/>
            <w:gridSpan w:val="2"/>
            <w:vAlign w:val="center"/>
          </w:tcPr>
          <w:p w14:paraId="082FBC7D"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32 </w:t>
            </w:r>
          </w:p>
          <w:p w14:paraId="2A5EBDA9"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days</w:t>
            </w:r>
          </w:p>
        </w:tc>
      </w:tr>
      <w:tr w:rsidR="005521C0" w:rsidRPr="005521C0" w14:paraId="4E50F631" w14:textId="77777777" w:rsidTr="001F52C7">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8B92E0F" w14:textId="77777777" w:rsidR="005521C0" w:rsidRPr="005521C0" w:rsidRDefault="005521C0" w:rsidP="005521C0">
            <w:pPr>
              <w:jc w:val="center"/>
              <w:rPr>
                <w:rFonts w:eastAsia="Calibri" w:cstheme="minorHAnsi"/>
              </w:rPr>
            </w:pPr>
            <w:r w:rsidRPr="005521C0">
              <w:rPr>
                <w:rFonts w:eastAsia="Calibri" w:cstheme="minorHAnsi"/>
              </w:rPr>
              <w:t>Bank Holiday Allowance</w:t>
            </w:r>
          </w:p>
        </w:tc>
        <w:tc>
          <w:tcPr>
            <w:tcW w:w="1124" w:type="dxa"/>
            <w:vAlign w:val="center"/>
          </w:tcPr>
          <w:p w14:paraId="5328D189"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Aptos" w:cstheme="minorHAnsi"/>
              </w:rPr>
            </w:pPr>
            <w:r w:rsidRPr="005521C0">
              <w:rPr>
                <w:rFonts w:eastAsia="Aptos" w:cstheme="minorHAnsi"/>
              </w:rPr>
              <w:t xml:space="preserve">4 </w:t>
            </w:r>
          </w:p>
          <w:p w14:paraId="5FFB57AC"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Aptos" w:cstheme="minorHAnsi"/>
              </w:rPr>
              <w:t>days</w:t>
            </w:r>
          </w:p>
        </w:tc>
        <w:tc>
          <w:tcPr>
            <w:tcW w:w="1266" w:type="dxa"/>
            <w:vAlign w:val="center"/>
          </w:tcPr>
          <w:p w14:paraId="485F58B2"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Aptos" w:cstheme="minorHAnsi"/>
              </w:rPr>
            </w:pPr>
            <w:r w:rsidRPr="005521C0">
              <w:rPr>
                <w:rFonts w:eastAsia="Aptos" w:cstheme="minorHAnsi"/>
              </w:rPr>
              <w:t>5</w:t>
            </w:r>
          </w:p>
          <w:p w14:paraId="0CDA7E22"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Aptos" w:cstheme="minorHAnsi"/>
              </w:rPr>
              <w:t>days</w:t>
            </w:r>
          </w:p>
        </w:tc>
        <w:tc>
          <w:tcPr>
            <w:tcW w:w="1266" w:type="dxa"/>
            <w:vAlign w:val="center"/>
          </w:tcPr>
          <w:p w14:paraId="35258D2F"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Aptos" w:cstheme="minorHAnsi"/>
              </w:rPr>
            </w:pPr>
            <w:r w:rsidRPr="005521C0">
              <w:rPr>
                <w:rFonts w:eastAsia="Aptos" w:cstheme="minorHAnsi"/>
              </w:rPr>
              <w:t>5.5</w:t>
            </w:r>
          </w:p>
          <w:p w14:paraId="7CA60BB4"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Aptos" w:cstheme="minorHAnsi"/>
              </w:rPr>
              <w:t>days</w:t>
            </w:r>
          </w:p>
        </w:tc>
        <w:tc>
          <w:tcPr>
            <w:tcW w:w="1266" w:type="dxa"/>
            <w:vAlign w:val="center"/>
          </w:tcPr>
          <w:p w14:paraId="091BEB1C"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Aptos" w:cstheme="minorHAnsi"/>
              </w:rPr>
            </w:pPr>
            <w:r w:rsidRPr="005521C0">
              <w:rPr>
                <w:rFonts w:eastAsia="Aptos" w:cstheme="minorHAnsi"/>
              </w:rPr>
              <w:t>6.5</w:t>
            </w:r>
          </w:p>
          <w:p w14:paraId="0F17483F"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Aptos" w:cstheme="minorHAnsi"/>
              </w:rPr>
              <w:t>days</w:t>
            </w:r>
          </w:p>
        </w:tc>
        <w:tc>
          <w:tcPr>
            <w:tcW w:w="1266" w:type="dxa"/>
            <w:vAlign w:val="center"/>
          </w:tcPr>
          <w:p w14:paraId="0B3B5FC6"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Aptos" w:cstheme="minorHAnsi"/>
              </w:rPr>
            </w:pPr>
            <w:r w:rsidRPr="005521C0">
              <w:rPr>
                <w:rFonts w:eastAsia="Aptos" w:cstheme="minorHAnsi"/>
              </w:rPr>
              <w:t>7</w:t>
            </w:r>
          </w:p>
          <w:p w14:paraId="7FD5DBF5"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5521C0">
              <w:rPr>
                <w:rFonts w:eastAsia="Aptos" w:cstheme="minorHAnsi"/>
              </w:rPr>
              <w:t>days</w:t>
            </w:r>
          </w:p>
        </w:tc>
        <w:tc>
          <w:tcPr>
            <w:tcW w:w="1267" w:type="dxa"/>
            <w:gridSpan w:val="2"/>
            <w:vAlign w:val="center"/>
          </w:tcPr>
          <w:p w14:paraId="4A644C93"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Aptos" w:cstheme="minorHAnsi"/>
              </w:rPr>
            </w:pPr>
            <w:r w:rsidRPr="005521C0">
              <w:rPr>
                <w:rFonts w:eastAsia="Aptos" w:cstheme="minorHAnsi"/>
              </w:rPr>
              <w:t xml:space="preserve">8 </w:t>
            </w:r>
          </w:p>
          <w:p w14:paraId="04DA85F0" w14:textId="77777777" w:rsidR="005521C0" w:rsidRPr="005521C0" w:rsidRDefault="005521C0" w:rsidP="005521C0">
            <w:pPr>
              <w:jc w:val="center"/>
              <w:cnfStyle w:val="000000100000" w:firstRow="0" w:lastRow="0" w:firstColumn="0" w:lastColumn="0" w:oddVBand="0" w:evenVBand="0" w:oddHBand="1" w:evenHBand="0" w:firstRowFirstColumn="0" w:firstRowLastColumn="0" w:lastRowFirstColumn="0" w:lastRowLastColumn="0"/>
              <w:rPr>
                <w:rFonts w:eastAsia="Aptos" w:cstheme="minorHAnsi"/>
              </w:rPr>
            </w:pPr>
            <w:r w:rsidRPr="005521C0">
              <w:rPr>
                <w:rFonts w:eastAsia="Aptos" w:cstheme="minorHAnsi"/>
              </w:rPr>
              <w:t>days</w:t>
            </w:r>
          </w:p>
        </w:tc>
      </w:tr>
      <w:tr w:rsidR="005521C0" w:rsidRPr="005521C0" w14:paraId="3E6E0730" w14:textId="77777777" w:rsidTr="001F52C7">
        <w:trPr>
          <w:trHeight w:val="81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301A3E0" w14:textId="77777777" w:rsidR="005521C0" w:rsidRPr="005521C0" w:rsidRDefault="005521C0" w:rsidP="005521C0">
            <w:pPr>
              <w:jc w:val="center"/>
              <w:rPr>
                <w:rFonts w:eastAsia="Calibri" w:cstheme="minorHAnsi"/>
              </w:rPr>
            </w:pPr>
            <w:r w:rsidRPr="005521C0">
              <w:rPr>
                <w:rFonts w:eastAsia="Calibri" w:cstheme="minorHAnsi"/>
              </w:rPr>
              <w:t>Total Allowance</w:t>
            </w:r>
          </w:p>
        </w:tc>
        <w:tc>
          <w:tcPr>
            <w:tcW w:w="1124" w:type="dxa"/>
            <w:vAlign w:val="center"/>
          </w:tcPr>
          <w:p w14:paraId="40F87555"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20</w:t>
            </w:r>
          </w:p>
          <w:p w14:paraId="16BA171F"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days</w:t>
            </w:r>
          </w:p>
        </w:tc>
        <w:tc>
          <w:tcPr>
            <w:tcW w:w="1266" w:type="dxa"/>
            <w:vAlign w:val="center"/>
          </w:tcPr>
          <w:p w14:paraId="7C15C08C"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 xml:space="preserve">24 </w:t>
            </w:r>
          </w:p>
          <w:p w14:paraId="6988B537"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days</w:t>
            </w:r>
          </w:p>
        </w:tc>
        <w:tc>
          <w:tcPr>
            <w:tcW w:w="1266" w:type="dxa"/>
            <w:vAlign w:val="center"/>
          </w:tcPr>
          <w:p w14:paraId="3C9CF0A6"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28</w:t>
            </w:r>
          </w:p>
          <w:p w14:paraId="6BC8D8D5"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days</w:t>
            </w:r>
          </w:p>
        </w:tc>
        <w:tc>
          <w:tcPr>
            <w:tcW w:w="1266" w:type="dxa"/>
            <w:vAlign w:val="center"/>
          </w:tcPr>
          <w:p w14:paraId="13335CFE"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32</w:t>
            </w:r>
          </w:p>
          <w:p w14:paraId="34832842"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days</w:t>
            </w:r>
          </w:p>
        </w:tc>
        <w:tc>
          <w:tcPr>
            <w:tcW w:w="1266" w:type="dxa"/>
            <w:vAlign w:val="center"/>
          </w:tcPr>
          <w:p w14:paraId="26AC375B"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36</w:t>
            </w:r>
          </w:p>
          <w:p w14:paraId="37D46D8F"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days</w:t>
            </w:r>
          </w:p>
        </w:tc>
        <w:tc>
          <w:tcPr>
            <w:tcW w:w="1267" w:type="dxa"/>
            <w:gridSpan w:val="2"/>
            <w:vAlign w:val="center"/>
          </w:tcPr>
          <w:p w14:paraId="6B7BD612"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40</w:t>
            </w:r>
          </w:p>
          <w:p w14:paraId="08D0698D" w14:textId="77777777" w:rsidR="005521C0" w:rsidRPr="005521C0" w:rsidRDefault="005521C0" w:rsidP="005521C0">
            <w:pPr>
              <w:jc w:val="center"/>
              <w:cnfStyle w:val="000000000000" w:firstRow="0" w:lastRow="0" w:firstColumn="0" w:lastColumn="0" w:oddVBand="0" w:evenVBand="0" w:oddHBand="0" w:evenHBand="0" w:firstRowFirstColumn="0" w:firstRowLastColumn="0" w:lastRowFirstColumn="0" w:lastRowLastColumn="0"/>
              <w:rPr>
                <w:rFonts w:eastAsia="Aptos" w:cstheme="minorHAnsi"/>
              </w:rPr>
            </w:pPr>
            <w:r w:rsidRPr="005521C0">
              <w:rPr>
                <w:rFonts w:eastAsia="Aptos" w:cstheme="minorHAnsi"/>
              </w:rPr>
              <w:t>days</w:t>
            </w:r>
          </w:p>
        </w:tc>
      </w:tr>
    </w:tbl>
    <w:p w14:paraId="30600656" w14:textId="77777777" w:rsidR="005521C0" w:rsidRPr="005521C0" w:rsidRDefault="005521C0" w:rsidP="005521C0">
      <w:pPr>
        <w:spacing w:after="0" w:line="240" w:lineRule="auto"/>
        <w:rPr>
          <w:rFonts w:eastAsia="Aptos" w:cstheme="minorHAnsi"/>
          <w:b/>
          <w:bCs/>
          <w:kern w:val="2"/>
          <w14:ligatures w14:val="standardContextual"/>
        </w:rPr>
      </w:pPr>
    </w:p>
    <w:p w14:paraId="1E0E2487" w14:textId="77777777" w:rsidR="005521C0" w:rsidRPr="005521C0" w:rsidRDefault="005521C0" w:rsidP="005521C0">
      <w:pPr>
        <w:spacing w:after="0" w:line="240" w:lineRule="auto"/>
        <w:rPr>
          <w:rFonts w:eastAsia="Aptos" w:cstheme="minorHAnsi"/>
          <w:b/>
          <w:bCs/>
          <w:kern w:val="2"/>
          <w14:ligatures w14:val="standardContextual"/>
        </w:rPr>
      </w:pPr>
    </w:p>
    <w:p w14:paraId="43B9C4B5" w14:textId="77777777" w:rsidR="005521C0" w:rsidRPr="005521C0" w:rsidRDefault="005521C0" w:rsidP="005521C0">
      <w:pPr>
        <w:spacing w:after="0" w:line="240" w:lineRule="auto"/>
        <w:rPr>
          <w:rFonts w:eastAsia="Aptos" w:cstheme="minorHAnsi"/>
          <w:b/>
          <w:bCs/>
          <w:kern w:val="2"/>
          <w14:ligatures w14:val="standardContextual"/>
        </w:rPr>
      </w:pPr>
    </w:p>
    <w:p w14:paraId="4AF3046C" w14:textId="77777777" w:rsidR="005F7D98" w:rsidRDefault="005F7D98">
      <w:pPr>
        <w:rPr>
          <w:rFonts w:eastAsia="Aptos" w:cstheme="minorHAnsi"/>
          <w:b/>
          <w:bCs/>
          <w:kern w:val="2"/>
          <w14:ligatures w14:val="standardContextual"/>
        </w:rPr>
      </w:pPr>
      <w:r>
        <w:rPr>
          <w:rFonts w:eastAsia="Aptos" w:cstheme="minorHAnsi"/>
          <w:b/>
          <w:bCs/>
          <w:kern w:val="2"/>
          <w14:ligatures w14:val="standardContextual"/>
        </w:rPr>
        <w:br w:type="page"/>
      </w:r>
    </w:p>
    <w:p w14:paraId="7D985897" w14:textId="5CB1A1ED" w:rsidR="005521C0" w:rsidRPr="005521C0" w:rsidRDefault="00F87E6D" w:rsidP="005521C0">
      <w:pPr>
        <w:spacing w:after="0" w:line="240" w:lineRule="auto"/>
        <w:rPr>
          <w:rFonts w:eastAsia="Aptos" w:cstheme="minorHAnsi"/>
          <w:b/>
          <w:bCs/>
          <w:kern w:val="2"/>
          <w14:ligatures w14:val="standardContextual"/>
        </w:rPr>
      </w:pPr>
      <w:r w:rsidRPr="005521C0">
        <w:rPr>
          <w:rFonts w:cstheme="minorHAnsi"/>
          <w:b/>
          <w:noProof/>
          <w:u w:val="single"/>
          <w:lang w:eastAsia="en-GB"/>
        </w:rPr>
        <w:lastRenderedPageBreak/>
        <mc:AlternateContent>
          <mc:Choice Requires="wps">
            <w:drawing>
              <wp:anchor distT="0" distB="0" distL="114300" distR="114300" simplePos="0" relativeHeight="251788288" behindDoc="0" locked="0" layoutInCell="1" allowOverlap="1" wp14:anchorId="48BB9AD7" wp14:editId="2889426E">
                <wp:simplePos x="0" y="0"/>
                <wp:positionH relativeFrom="column">
                  <wp:posOffset>-920750</wp:posOffset>
                </wp:positionH>
                <wp:positionV relativeFrom="paragraph">
                  <wp:posOffset>-914400</wp:posOffset>
                </wp:positionV>
                <wp:extent cx="7607300" cy="647700"/>
                <wp:effectExtent l="0" t="0" r="0" b="0"/>
                <wp:wrapNone/>
                <wp:docPr id="5" name="Rectangle 1"/>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6CD3AD" w14:textId="77777777" w:rsidR="00F87E6D" w:rsidRDefault="00F87E6D" w:rsidP="00F87E6D">
                            <w:pPr>
                              <w:jc w:val="center"/>
                            </w:pPr>
                            <w:r>
                              <w:t>ANNUAL LEAVE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BB9AD7" id="_x0000_s1059" style="position:absolute;margin-left:-72.5pt;margin-top:-1in;width:599pt;height:51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" fillcolor="#5b9bd5 [3204]" stroked="f" strokeweight="1pt">
                <v:textbox>
                  <w:txbxContent>
                    <w:p w14:paraId="6D6CD3AD" w14:textId="77777777" w:rsidR="00F87E6D" w:rsidRDefault="00F87E6D" w:rsidP="00F87E6D">
                      <w:pPr>
                        <w:jc w:val="center"/>
                      </w:pPr>
                      <w:r>
                        <w:t>ANNUAL LEAVE</w:t>
                      </w:r>
                    </w:p>
                  </w:txbxContent>
                </v:textbox>
              </v:rect>
            </w:pict>
          </mc:Fallback>
        </mc:AlternateContent>
      </w:r>
      <w:r w:rsidR="005521C0" w:rsidRPr="005521C0">
        <w:rPr>
          <w:rFonts w:eastAsia="Aptos" w:cstheme="minorHAnsi"/>
          <w:b/>
          <w:bCs/>
          <w:kern w:val="2"/>
          <w14:ligatures w14:val="standardContextual"/>
        </w:rPr>
        <w:t>Note:</w:t>
      </w:r>
      <w:r w:rsidRPr="00F87E6D">
        <w:rPr>
          <w:rFonts w:cstheme="minorHAnsi"/>
          <w:b/>
          <w:noProof/>
          <w:u w:val="single"/>
          <w:lang w:eastAsia="en-GB"/>
        </w:rPr>
        <w:t xml:space="preserve"> </w:t>
      </w:r>
    </w:p>
    <w:p w14:paraId="588B9D41" w14:textId="77777777" w:rsidR="005521C0" w:rsidRPr="005521C0" w:rsidRDefault="005521C0" w:rsidP="005521C0">
      <w:pPr>
        <w:spacing w:after="0" w:line="240" w:lineRule="auto"/>
        <w:rPr>
          <w:rFonts w:eastAsia="Aptos" w:cstheme="minorHAnsi"/>
          <w:kern w:val="2"/>
          <w14:ligatures w14:val="standardContextual"/>
        </w:rPr>
      </w:pPr>
    </w:p>
    <w:p w14:paraId="7F1C9EF3" w14:textId="1BCDEC1B" w:rsidR="005521C0" w:rsidRPr="005521C0" w:rsidRDefault="005521C0" w:rsidP="005521C0">
      <w:pPr>
        <w:spacing w:after="0" w:line="240" w:lineRule="auto"/>
        <w:rPr>
          <w:rFonts w:eastAsia="Aptos" w:cstheme="minorHAnsi"/>
          <w:color w:val="000000"/>
          <w:kern w:val="2"/>
          <w:shd w:val="clear" w:color="auto" w:fill="FFFFFF"/>
          <w14:ligatures w14:val="standardContextual"/>
        </w:rPr>
      </w:pPr>
      <w:r w:rsidRPr="005521C0">
        <w:rPr>
          <w:rFonts w:eastAsia="Aptos" w:cstheme="minorHAnsi"/>
          <w:color w:val="000000"/>
          <w:kern w:val="2"/>
          <w:shd w:val="clear" w:color="auto" w:fill="FFFFFF"/>
          <w14:ligatures w14:val="standardContextual"/>
        </w:rPr>
        <w:t xml:space="preserve">Each bank holiday falling on a day a LTFT </w:t>
      </w:r>
      <w:r w:rsidR="00AA779C">
        <w:rPr>
          <w:rFonts w:eastAsia="Aptos" w:cstheme="minorHAnsi"/>
          <w:color w:val="000000"/>
          <w:kern w:val="2"/>
          <w:shd w:val="clear" w:color="auto" w:fill="FFFFFF"/>
          <w14:ligatures w14:val="standardContextual"/>
        </w:rPr>
        <w:t>Postgraduate Doctor in Training</w:t>
      </w:r>
      <w:r w:rsidRPr="005521C0">
        <w:rPr>
          <w:rFonts w:eastAsia="Aptos" w:cstheme="minorHAnsi"/>
          <w:color w:val="000000"/>
          <w:kern w:val="2"/>
          <w:shd w:val="clear" w:color="auto" w:fill="FFFFFF"/>
          <w14:ligatures w14:val="standardContextual"/>
        </w:rPr>
        <w:t xml:space="preserve"> normally works will result in a day’s leave being deducted from the total allocation. </w:t>
      </w:r>
    </w:p>
    <w:p w14:paraId="080AD667" w14:textId="77777777" w:rsidR="005521C0" w:rsidRPr="005521C0" w:rsidRDefault="005521C0" w:rsidP="005521C0">
      <w:pPr>
        <w:spacing w:after="0" w:line="240" w:lineRule="auto"/>
        <w:rPr>
          <w:rFonts w:eastAsia="Aptos" w:cstheme="minorHAnsi"/>
          <w:color w:val="000000"/>
          <w:kern w:val="2"/>
          <w:shd w:val="clear" w:color="auto" w:fill="FFFFFF"/>
          <w14:ligatures w14:val="standardContextual"/>
        </w:rPr>
      </w:pPr>
    </w:p>
    <w:p w14:paraId="22CFE64A" w14:textId="77777777" w:rsidR="005521C0" w:rsidRPr="005521C0" w:rsidRDefault="005521C0" w:rsidP="005521C0">
      <w:pPr>
        <w:spacing w:after="0" w:line="240" w:lineRule="auto"/>
        <w:rPr>
          <w:rFonts w:eastAsia="Aptos" w:cstheme="minorHAnsi"/>
          <w:color w:val="000000"/>
          <w:kern w:val="2"/>
          <w:shd w:val="clear" w:color="auto" w:fill="FFFFFF"/>
          <w14:ligatures w14:val="standardContextual"/>
        </w:rPr>
      </w:pPr>
      <w:r w:rsidRPr="005521C0">
        <w:rPr>
          <w:rFonts w:eastAsia="Aptos" w:cstheme="minorHAnsi"/>
          <w:color w:val="000000"/>
          <w:kern w:val="2"/>
          <w:shd w:val="clear" w:color="auto" w:fill="FFFFFF"/>
          <w14:ligatures w14:val="standardContextual"/>
        </w:rPr>
        <w:t xml:space="preserve">Please visit </w:t>
      </w:r>
      <w:hyperlink r:id="rId27" w:history="1">
        <w:r w:rsidRPr="005521C0">
          <w:rPr>
            <w:rFonts w:eastAsia="Aptos" w:cstheme="minorHAnsi"/>
            <w:color w:val="467886"/>
            <w:kern w:val="2"/>
            <w:u w:val="single"/>
            <w:shd w:val="clear" w:color="auto" w:fill="FFFFFF"/>
            <w14:ligatures w14:val="standardContextual"/>
          </w:rPr>
          <w:t>https://www.gov.uk/bank-holidays</w:t>
        </w:r>
      </w:hyperlink>
      <w:r w:rsidRPr="005521C0">
        <w:rPr>
          <w:rFonts w:eastAsia="Aptos" w:cstheme="minorHAnsi"/>
          <w:color w:val="000000"/>
          <w:kern w:val="2"/>
          <w:shd w:val="clear" w:color="auto" w:fill="FFFFFF"/>
          <w14:ligatures w14:val="standardContextual"/>
        </w:rPr>
        <w:t xml:space="preserve"> for an updated list of the bank holidays in each calendar year.</w:t>
      </w:r>
    </w:p>
    <w:p w14:paraId="1CC2798E" w14:textId="77777777" w:rsidR="005521C0" w:rsidRPr="005521C0" w:rsidRDefault="005521C0" w:rsidP="005521C0">
      <w:pPr>
        <w:spacing w:after="0" w:line="240" w:lineRule="auto"/>
        <w:rPr>
          <w:rFonts w:eastAsia="Aptos" w:cstheme="minorHAnsi"/>
          <w:color w:val="000000"/>
          <w:kern w:val="2"/>
          <w:shd w:val="clear" w:color="auto" w:fill="FFFFFF"/>
          <w14:ligatures w14:val="standardContextual"/>
        </w:rPr>
      </w:pPr>
    </w:p>
    <w:p w14:paraId="6BBDF9CD" w14:textId="77777777" w:rsidR="005521C0" w:rsidRPr="005521C0" w:rsidRDefault="005521C0" w:rsidP="005521C0">
      <w:pPr>
        <w:spacing w:after="0" w:line="240" w:lineRule="auto"/>
        <w:rPr>
          <w:rFonts w:eastAsia="Aptos" w:cstheme="minorHAnsi"/>
          <w:color w:val="000000"/>
          <w:kern w:val="2"/>
          <w:shd w:val="clear" w:color="auto" w:fill="FFFFFF"/>
          <w14:ligatures w14:val="standardContextual"/>
        </w:rPr>
      </w:pPr>
      <w:r w:rsidRPr="005521C0">
        <w:rPr>
          <w:rFonts w:eastAsia="Aptos" w:cstheme="minorHAnsi"/>
          <w:color w:val="000000"/>
          <w:kern w:val="2"/>
          <w:shd w:val="clear" w:color="auto" w:fill="FFFFFF"/>
          <w14:ligatures w14:val="standardContextual"/>
        </w:rPr>
        <w:t>If a bank holiday falls on a day not normally worked, then the leave allocation is not changed.</w:t>
      </w:r>
    </w:p>
    <w:p w14:paraId="722516AB" w14:textId="77777777" w:rsidR="005521C0" w:rsidRPr="005521C0" w:rsidRDefault="005521C0" w:rsidP="005521C0">
      <w:pPr>
        <w:spacing w:after="0" w:line="240" w:lineRule="auto"/>
        <w:rPr>
          <w:rFonts w:eastAsia="Aptos" w:cstheme="minorHAnsi"/>
          <w:color w:val="000000"/>
          <w:kern w:val="2"/>
          <w:shd w:val="clear" w:color="auto" w:fill="FFFFFF"/>
          <w14:ligatures w14:val="standardContextual"/>
        </w:rPr>
      </w:pPr>
    </w:p>
    <w:p w14:paraId="13E39F3A" w14:textId="77777777" w:rsidR="005521C0" w:rsidRPr="005521C0" w:rsidRDefault="005521C0" w:rsidP="005521C0">
      <w:pPr>
        <w:spacing w:after="0" w:line="240" w:lineRule="auto"/>
        <w:rPr>
          <w:rFonts w:eastAsia="Aptos" w:cstheme="minorHAnsi"/>
          <w:color w:val="000000"/>
          <w:kern w:val="2"/>
          <w:shd w:val="clear" w:color="auto" w:fill="FFFFFF"/>
          <w14:ligatures w14:val="standardContextual"/>
        </w:rPr>
      </w:pPr>
      <w:r w:rsidRPr="005521C0">
        <w:rPr>
          <w:rFonts w:eastAsia="Aptos" w:cstheme="minorHAnsi"/>
          <w:color w:val="000000"/>
          <w:kern w:val="2"/>
          <w:shd w:val="clear" w:color="auto" w:fill="FFFFFF"/>
          <w14:ligatures w14:val="standardContextual"/>
        </w:rPr>
        <w:t>Any additional bank holidays which do not form part of your bank holiday allowance will be taken from your annual leave allowance.</w:t>
      </w:r>
    </w:p>
    <w:p w14:paraId="1E602659" w14:textId="77777777" w:rsidR="005521C0" w:rsidRPr="005521C0" w:rsidRDefault="005521C0" w:rsidP="005521C0">
      <w:pPr>
        <w:spacing w:after="0" w:line="240" w:lineRule="auto"/>
        <w:rPr>
          <w:rFonts w:eastAsia="Aptos" w:cstheme="minorHAnsi"/>
          <w:color w:val="000000"/>
          <w:kern w:val="2"/>
          <w:shd w:val="clear" w:color="auto" w:fill="FFFFFF"/>
          <w14:ligatures w14:val="standardContextual"/>
        </w:rPr>
      </w:pPr>
    </w:p>
    <w:p w14:paraId="69ABF999" w14:textId="77777777" w:rsidR="005521C0" w:rsidRDefault="005521C0" w:rsidP="005521C0">
      <w:pPr>
        <w:spacing w:after="0" w:line="240" w:lineRule="auto"/>
        <w:rPr>
          <w:rFonts w:eastAsia="Aptos" w:cstheme="minorHAnsi"/>
          <w:color w:val="000000"/>
          <w:kern w:val="2"/>
          <w:shd w:val="clear" w:color="auto" w:fill="FFFFFF"/>
          <w14:ligatures w14:val="standardContextual"/>
        </w:rPr>
      </w:pPr>
      <w:r w:rsidRPr="005521C0">
        <w:rPr>
          <w:rFonts w:eastAsia="Aptos" w:cstheme="minorHAnsi"/>
          <w:color w:val="000000"/>
          <w:kern w:val="2"/>
          <w:shd w:val="clear" w:color="auto" w:fill="FFFFFF"/>
          <w14:ligatures w14:val="standardContextual"/>
        </w:rPr>
        <w:t>Where a doctor’s working pattern includes scheduled rest days (sometimes known as zero hours’ days) and such a day falls on a public holiday, then the doctor will be given a day off in lieu of the public holiday.</w:t>
      </w:r>
    </w:p>
    <w:p w14:paraId="5D7FE84D" w14:textId="77777777" w:rsidR="00461F39" w:rsidRDefault="00461F39" w:rsidP="005521C0">
      <w:pPr>
        <w:spacing w:after="0" w:line="240" w:lineRule="auto"/>
        <w:rPr>
          <w:rFonts w:eastAsia="Aptos" w:cstheme="minorHAnsi"/>
          <w:color w:val="000000"/>
          <w:kern w:val="2"/>
          <w:shd w:val="clear" w:color="auto" w:fill="FFFFFF"/>
          <w14:ligatures w14:val="standardContextual"/>
        </w:rPr>
      </w:pPr>
    </w:p>
    <w:p w14:paraId="00925E18" w14:textId="77777777" w:rsidR="005521C0" w:rsidRPr="005521C0" w:rsidRDefault="005521C0" w:rsidP="005521C0">
      <w:pPr>
        <w:spacing w:after="0" w:line="240" w:lineRule="auto"/>
        <w:rPr>
          <w:rFonts w:eastAsia="Aptos" w:cstheme="minorHAnsi"/>
          <w:b/>
          <w:bCs/>
          <w:i/>
          <w:iCs/>
          <w:color w:val="000000"/>
          <w:kern w:val="2"/>
          <w:u w:val="single"/>
          <w:shd w:val="clear" w:color="auto" w:fill="FFFFFF"/>
          <w14:ligatures w14:val="standardContextual"/>
        </w:rPr>
      </w:pPr>
      <w:r w:rsidRPr="005521C0">
        <w:rPr>
          <w:rFonts w:eastAsia="Aptos" w:cstheme="minorHAnsi"/>
          <w:b/>
          <w:bCs/>
          <w:i/>
          <w:iCs/>
          <w:color w:val="000000"/>
          <w:kern w:val="2"/>
          <w:u w:val="single"/>
          <w:shd w:val="clear" w:color="auto" w:fill="FFFFFF"/>
          <w14:ligatures w14:val="standardContextual"/>
        </w:rPr>
        <w:t>Examples:</w:t>
      </w:r>
    </w:p>
    <w:p w14:paraId="0A307618" w14:textId="77777777" w:rsidR="005521C0" w:rsidRPr="005521C0" w:rsidRDefault="005521C0" w:rsidP="005521C0">
      <w:pPr>
        <w:spacing w:after="0" w:line="240" w:lineRule="auto"/>
        <w:rPr>
          <w:rFonts w:eastAsia="Aptos" w:cstheme="minorHAnsi"/>
          <w:i/>
          <w:iCs/>
          <w:color w:val="000000"/>
          <w:kern w:val="2"/>
          <w:shd w:val="clear" w:color="auto" w:fill="FFFFFF"/>
          <w14:ligatures w14:val="standardContextual"/>
        </w:rPr>
      </w:pPr>
      <w:r w:rsidRPr="005521C0">
        <w:rPr>
          <w:rFonts w:eastAsia="Aptos" w:cstheme="minorHAnsi"/>
          <w:noProof/>
          <w:kern w:val="2"/>
          <w:lang w:eastAsia="en-GB"/>
          <w14:ligatures w14:val="standardContextual"/>
        </w:rPr>
        <w:drawing>
          <wp:anchor distT="0" distB="0" distL="114300" distR="114300" simplePos="0" relativeHeight="251774976" behindDoc="0" locked="0" layoutInCell="1" allowOverlap="1" wp14:anchorId="1DAEF8C4" wp14:editId="59EC6A7A">
            <wp:simplePos x="0" y="0"/>
            <wp:positionH relativeFrom="column">
              <wp:posOffset>4742815</wp:posOffset>
            </wp:positionH>
            <wp:positionV relativeFrom="paragraph">
              <wp:posOffset>5715</wp:posOffset>
            </wp:positionV>
            <wp:extent cx="1250315" cy="2616200"/>
            <wp:effectExtent l="0" t="0" r="0" b="0"/>
            <wp:wrapSquare wrapText="bothSides"/>
            <wp:docPr id="1964885255" name="Picture 1" descr="Happy Man Stock Illustrations – 758,845 Happy Ma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Man Stock Illustrations – 758,845 Happy Man Stock Illustrations,  Vectors &amp; Clipart - Dreamstim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213" r="19033"/>
                    <a:stretch/>
                  </pic:blipFill>
                  <pic:spPr bwMode="auto">
                    <a:xfrm>
                      <a:off x="0" y="0"/>
                      <a:ext cx="1250315" cy="261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2F331E" w14:textId="61D0D6F6" w:rsidR="005521C0" w:rsidRPr="005521C0" w:rsidRDefault="005521C0" w:rsidP="005521C0">
      <w:pPr>
        <w:spacing w:after="0" w:line="240" w:lineRule="auto"/>
        <w:rPr>
          <w:rFonts w:eastAsia="Aptos" w:cstheme="minorHAnsi"/>
          <w:i/>
          <w:iCs/>
          <w:color w:val="000000"/>
          <w:kern w:val="2"/>
          <w:shd w:val="clear" w:color="auto" w:fill="FFFFFF"/>
          <w14:ligatures w14:val="standardContextual"/>
        </w:rPr>
      </w:pPr>
      <w:r w:rsidRPr="005521C0">
        <w:rPr>
          <w:rFonts w:eastAsia="Aptos" w:cstheme="minorHAnsi"/>
          <w:i/>
          <w:iCs/>
          <w:color w:val="000000"/>
          <w:kern w:val="2"/>
          <w:shd w:val="clear" w:color="auto" w:fill="FFFFFF"/>
          <w14:ligatures w14:val="standardContextual"/>
        </w:rPr>
        <w:t xml:space="preserve">Alex is an ST5 in paediatrics who works at 60% WTE. His non-working days are Thursday and Friday. </w:t>
      </w:r>
      <w:r w:rsidRPr="005521C0">
        <w:rPr>
          <w:rFonts w:eastAsia="Aptos" w:cstheme="minorHAnsi"/>
          <w:kern w:val="2"/>
          <w14:ligatures w14:val="standardContextual"/>
        </w:rPr>
        <w:fldChar w:fldCharType="begin"/>
      </w:r>
      <w:r w:rsidR="00D05C14">
        <w:rPr>
          <w:rFonts w:eastAsia="Aptos" w:cstheme="minorHAnsi"/>
          <w:kern w:val="2"/>
          <w14:ligatures w14:val="standardContextual"/>
        </w:rPr>
        <w:instrText xml:space="preserve"> INCLUDEPICTURE "C:\\Users\\Matt\\Library\\Group Containers\\UBF8T346G9.ms\\WebArchiveCopyPasteTempFiles\\com.microsoft.Word\\happy-man-points-out-something-presentation-showing-element-advertising-goods-vector-illustration-cartoon-style-119680930.jpg" \* MERGEFORMAT </w:instrText>
      </w:r>
      <w:r w:rsidRPr="005521C0">
        <w:rPr>
          <w:rFonts w:eastAsia="Aptos" w:cstheme="minorHAnsi"/>
          <w:kern w:val="2"/>
          <w14:ligatures w14:val="standardContextual"/>
        </w:rPr>
        <w:fldChar w:fldCharType="end"/>
      </w:r>
    </w:p>
    <w:p w14:paraId="2DC8ADF3" w14:textId="77777777" w:rsidR="005521C0" w:rsidRPr="005521C0" w:rsidRDefault="005521C0" w:rsidP="005521C0">
      <w:pPr>
        <w:spacing w:after="0" w:line="240" w:lineRule="auto"/>
        <w:rPr>
          <w:rFonts w:eastAsia="Aptos" w:cstheme="minorHAnsi"/>
          <w:i/>
          <w:iCs/>
          <w:color w:val="000000"/>
          <w:kern w:val="2"/>
          <w:shd w:val="clear" w:color="auto" w:fill="FFFFFF"/>
          <w14:ligatures w14:val="standardContextual"/>
        </w:rPr>
      </w:pPr>
    </w:p>
    <w:p w14:paraId="06C60D46" w14:textId="77777777" w:rsidR="005521C0" w:rsidRPr="005521C0" w:rsidRDefault="005521C0" w:rsidP="005521C0">
      <w:pPr>
        <w:spacing w:after="0" w:line="240" w:lineRule="auto"/>
        <w:rPr>
          <w:rFonts w:eastAsia="Aptos" w:cstheme="minorHAnsi"/>
          <w:i/>
          <w:iCs/>
          <w:color w:val="000000"/>
          <w:kern w:val="2"/>
          <w:shd w:val="clear" w:color="auto" w:fill="FFFFFF"/>
          <w14:ligatures w14:val="standardContextual"/>
        </w:rPr>
      </w:pPr>
      <w:r w:rsidRPr="005521C0">
        <w:rPr>
          <w:rFonts w:eastAsia="Aptos" w:cstheme="minorHAnsi"/>
          <w:i/>
          <w:iCs/>
          <w:color w:val="000000"/>
          <w:kern w:val="2"/>
          <w:shd w:val="clear" w:color="auto" w:fill="FFFFFF"/>
          <w14:ligatures w14:val="standardContextual"/>
        </w:rPr>
        <w:t xml:space="preserve">As he has &gt;5 </w:t>
      </w:r>
      <w:proofErr w:type="spellStart"/>
      <w:r w:rsidRPr="005521C0">
        <w:rPr>
          <w:rFonts w:eastAsia="Aptos" w:cstheme="minorHAnsi"/>
          <w:i/>
          <w:iCs/>
          <w:color w:val="000000"/>
          <w:kern w:val="2"/>
          <w:shd w:val="clear" w:color="auto" w:fill="FFFFFF"/>
          <w14:ligatures w14:val="standardContextual"/>
        </w:rPr>
        <w:t>years service</w:t>
      </w:r>
      <w:proofErr w:type="spellEnd"/>
      <w:r w:rsidRPr="005521C0">
        <w:rPr>
          <w:rFonts w:eastAsia="Aptos" w:cstheme="minorHAnsi"/>
          <w:i/>
          <w:iCs/>
          <w:color w:val="000000"/>
          <w:kern w:val="2"/>
          <w:shd w:val="clear" w:color="auto" w:fill="FFFFFF"/>
          <w14:ligatures w14:val="standardContextual"/>
        </w:rPr>
        <w:t>, he would receive a combined total of 24 days annual leave (19 days annual leave + 5 days bank holiday allowance).</w:t>
      </w:r>
    </w:p>
    <w:p w14:paraId="76F7F34E" w14:textId="77777777" w:rsidR="005521C0" w:rsidRPr="005521C0" w:rsidRDefault="005521C0" w:rsidP="005521C0">
      <w:pPr>
        <w:spacing w:after="0" w:line="240" w:lineRule="auto"/>
        <w:rPr>
          <w:rFonts w:eastAsia="Aptos" w:cstheme="minorHAnsi"/>
          <w:i/>
          <w:iCs/>
          <w:color w:val="000000"/>
          <w:kern w:val="2"/>
          <w:shd w:val="clear" w:color="auto" w:fill="FFFFFF"/>
          <w14:ligatures w14:val="standardContextual"/>
        </w:rPr>
      </w:pPr>
    </w:p>
    <w:p w14:paraId="213DFABA" w14:textId="77777777" w:rsidR="005521C0" w:rsidRPr="005521C0" w:rsidRDefault="005521C0" w:rsidP="005521C0">
      <w:pPr>
        <w:spacing w:after="0" w:line="240" w:lineRule="auto"/>
        <w:rPr>
          <w:rFonts w:eastAsia="Aptos" w:cstheme="minorHAnsi"/>
          <w:i/>
          <w:iCs/>
          <w:color w:val="000000"/>
          <w:kern w:val="2"/>
          <w:shd w:val="clear" w:color="auto" w:fill="FFFFFF"/>
          <w14:ligatures w14:val="standardContextual"/>
        </w:rPr>
      </w:pPr>
      <w:r w:rsidRPr="005521C0">
        <w:rPr>
          <w:rFonts w:eastAsia="Aptos" w:cstheme="minorHAnsi"/>
          <w:i/>
          <w:iCs/>
          <w:color w:val="000000"/>
          <w:kern w:val="2"/>
          <w:shd w:val="clear" w:color="auto" w:fill="FFFFFF"/>
          <w14:ligatures w14:val="standardContextual"/>
        </w:rPr>
        <w:t xml:space="preserve">In 2024, there are 8 bank holidays (5 on Mondays, 1 on Wednesday, 1 on Thursday and 1 on Friday). </w:t>
      </w:r>
    </w:p>
    <w:p w14:paraId="61C86558" w14:textId="77777777" w:rsidR="005521C0" w:rsidRPr="005521C0" w:rsidRDefault="005521C0" w:rsidP="005521C0">
      <w:pPr>
        <w:spacing w:after="0" w:line="240" w:lineRule="auto"/>
        <w:rPr>
          <w:rFonts w:eastAsia="Aptos" w:cstheme="minorHAnsi"/>
          <w:i/>
          <w:iCs/>
          <w:color w:val="000000"/>
          <w:kern w:val="2"/>
          <w:shd w:val="clear" w:color="auto" w:fill="FFFFFF"/>
          <w14:ligatures w14:val="standardContextual"/>
        </w:rPr>
      </w:pPr>
    </w:p>
    <w:p w14:paraId="5FE4CE83" w14:textId="77777777" w:rsidR="005521C0" w:rsidRPr="005521C0" w:rsidRDefault="005521C0" w:rsidP="005521C0">
      <w:pPr>
        <w:spacing w:after="0" w:line="240" w:lineRule="auto"/>
        <w:rPr>
          <w:rFonts w:eastAsia="Aptos" w:cstheme="minorHAnsi"/>
          <w:i/>
          <w:iCs/>
          <w:color w:val="000000"/>
          <w:kern w:val="2"/>
          <w:shd w:val="clear" w:color="auto" w:fill="FFFFFF"/>
          <w14:ligatures w14:val="standardContextual"/>
        </w:rPr>
      </w:pPr>
      <w:r w:rsidRPr="005521C0">
        <w:rPr>
          <w:rFonts w:eastAsia="Aptos" w:cstheme="minorHAnsi"/>
          <w:i/>
          <w:iCs/>
          <w:color w:val="000000"/>
          <w:kern w:val="2"/>
          <w:shd w:val="clear" w:color="auto" w:fill="FFFFFF"/>
          <w14:ligatures w14:val="standardContextual"/>
        </w:rPr>
        <w:t>Alex checks his rota and notes that he is not working at all on the bank holiday days. Furthermore, as Alex does not usually work on a Thursday or Friday, he would need to use 6 days of leave to cover his bank holiday period which would leave him with 18 days of annual leave.</w:t>
      </w:r>
    </w:p>
    <w:p w14:paraId="00AFAF90" w14:textId="60B649E4" w:rsidR="005521C0" w:rsidRPr="005521C0" w:rsidRDefault="005521C0" w:rsidP="005521C0">
      <w:pPr>
        <w:tabs>
          <w:tab w:val="left" w:pos="2093"/>
        </w:tabs>
        <w:spacing w:after="0" w:line="240" w:lineRule="auto"/>
        <w:rPr>
          <w:rFonts w:eastAsia="Aptos" w:cstheme="minorHAnsi"/>
          <w:i/>
          <w:iCs/>
          <w:color w:val="000000"/>
          <w:kern w:val="2"/>
          <w:shd w:val="clear" w:color="auto" w:fill="FFFFFF"/>
          <w14:ligatures w14:val="standardContextual"/>
        </w:rPr>
      </w:pPr>
      <w:r w:rsidRPr="005521C0">
        <w:rPr>
          <w:rFonts w:eastAsia="Aptos" w:cstheme="minorHAnsi"/>
          <w:noProof/>
          <w:kern w:val="2"/>
          <w:lang w:eastAsia="en-GB"/>
          <w14:ligatures w14:val="standardContextual"/>
        </w:rPr>
        <w:drawing>
          <wp:anchor distT="0" distB="0" distL="114300" distR="114300" simplePos="0" relativeHeight="251776000" behindDoc="0" locked="0" layoutInCell="1" allowOverlap="1" wp14:anchorId="3BAB25D9" wp14:editId="3EF1EE9B">
            <wp:simplePos x="0" y="0"/>
            <wp:positionH relativeFrom="column">
              <wp:posOffset>-194310</wp:posOffset>
            </wp:positionH>
            <wp:positionV relativeFrom="paragraph">
              <wp:posOffset>218673</wp:posOffset>
            </wp:positionV>
            <wp:extent cx="1235710" cy="2472055"/>
            <wp:effectExtent l="0" t="0" r="0" b="4445"/>
            <wp:wrapSquare wrapText="bothSides"/>
            <wp:docPr id="1658921706" name="Picture 2" descr="2,800+ Black People Suits Cartoon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00+ Black People Suits Cartoon Illustrations, Royalty-Free Vector  Graphics &amp; Clip Art - iStoc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5710" cy="247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DD5A6" w14:textId="58A630B5" w:rsidR="005521C0" w:rsidRPr="005521C0" w:rsidRDefault="005521C0" w:rsidP="005521C0">
      <w:pPr>
        <w:tabs>
          <w:tab w:val="left" w:pos="2093"/>
        </w:tabs>
        <w:spacing w:after="0" w:line="240" w:lineRule="auto"/>
        <w:rPr>
          <w:rFonts w:eastAsia="Aptos" w:cstheme="minorHAnsi"/>
          <w:i/>
          <w:iCs/>
          <w:color w:val="000000"/>
          <w:kern w:val="2"/>
          <w:shd w:val="clear" w:color="auto" w:fill="FFFFFF"/>
          <w14:ligatures w14:val="standardContextual"/>
        </w:rPr>
      </w:pPr>
    </w:p>
    <w:p w14:paraId="7799FEF8" w14:textId="77777777" w:rsidR="005521C0" w:rsidRPr="005521C0" w:rsidRDefault="005521C0" w:rsidP="005521C0">
      <w:pPr>
        <w:spacing w:after="0" w:line="240" w:lineRule="auto"/>
        <w:rPr>
          <w:rFonts w:eastAsia="Aptos" w:cstheme="minorHAnsi"/>
          <w:i/>
          <w:iCs/>
          <w:kern w:val="2"/>
          <w14:ligatures w14:val="standardContextual"/>
        </w:rPr>
      </w:pPr>
      <w:r w:rsidRPr="005521C0">
        <w:rPr>
          <w:rFonts w:eastAsia="Aptos" w:cstheme="minorHAnsi"/>
          <w:i/>
          <w:iCs/>
          <w:kern w:val="2"/>
          <w14:ligatures w14:val="standardContextual"/>
        </w:rPr>
        <w:t>Jane is a CT1 in General Surgery</w:t>
      </w:r>
      <w:r w:rsidRPr="005521C0">
        <w:rPr>
          <w:rFonts w:eastAsia="Aptos" w:cstheme="minorHAnsi"/>
          <w:kern w:val="2"/>
          <w14:ligatures w14:val="standardContextual"/>
        </w:rPr>
        <w:t xml:space="preserve"> working at 80% WTE. Her non-working day is Monday.</w:t>
      </w:r>
    </w:p>
    <w:p w14:paraId="69D75CBD" w14:textId="77777777" w:rsidR="005521C0" w:rsidRPr="005521C0" w:rsidRDefault="005521C0" w:rsidP="005521C0">
      <w:pPr>
        <w:spacing w:after="0" w:line="240" w:lineRule="auto"/>
        <w:rPr>
          <w:rFonts w:eastAsia="Aptos" w:cstheme="minorHAnsi"/>
          <w:i/>
          <w:iCs/>
          <w:kern w:val="2"/>
          <w14:ligatures w14:val="standardContextual"/>
        </w:rPr>
      </w:pPr>
    </w:p>
    <w:p w14:paraId="060DA730" w14:textId="77777777" w:rsidR="005521C0" w:rsidRPr="005521C0" w:rsidRDefault="005521C0" w:rsidP="005521C0">
      <w:pPr>
        <w:spacing w:after="0" w:line="240" w:lineRule="auto"/>
        <w:rPr>
          <w:rFonts w:eastAsia="Aptos" w:cstheme="minorHAnsi"/>
          <w:i/>
          <w:iCs/>
          <w:color w:val="000000"/>
          <w:kern w:val="2"/>
          <w:shd w:val="clear" w:color="auto" w:fill="FFFFFF"/>
          <w14:ligatures w14:val="standardContextual"/>
        </w:rPr>
      </w:pPr>
      <w:r w:rsidRPr="005521C0">
        <w:rPr>
          <w:rFonts w:eastAsia="Aptos" w:cstheme="minorHAnsi"/>
          <w:i/>
          <w:iCs/>
          <w:kern w:val="2"/>
          <w14:ligatures w14:val="standardContextual"/>
        </w:rPr>
        <w:t xml:space="preserve">As she has &lt;5 </w:t>
      </w:r>
      <w:proofErr w:type="spellStart"/>
      <w:r w:rsidRPr="005521C0">
        <w:rPr>
          <w:rFonts w:eastAsia="Aptos" w:cstheme="minorHAnsi"/>
          <w:i/>
          <w:iCs/>
          <w:kern w:val="2"/>
          <w14:ligatures w14:val="standardContextual"/>
        </w:rPr>
        <w:t>years service</w:t>
      </w:r>
      <w:proofErr w:type="spellEnd"/>
      <w:r w:rsidRPr="005521C0">
        <w:rPr>
          <w:rFonts w:eastAsia="Aptos" w:cstheme="minorHAnsi"/>
          <w:i/>
          <w:iCs/>
          <w:kern w:val="2"/>
          <w14:ligatures w14:val="standardContextual"/>
        </w:rPr>
        <w:t xml:space="preserve">, she would receive a combined total of 28 days annual leave </w:t>
      </w:r>
      <w:r w:rsidRPr="005521C0">
        <w:rPr>
          <w:rFonts w:eastAsia="Aptos" w:cstheme="minorHAnsi"/>
          <w:i/>
          <w:iCs/>
          <w:color w:val="000000"/>
          <w:kern w:val="2"/>
          <w:shd w:val="clear" w:color="auto" w:fill="FFFFFF"/>
          <w14:ligatures w14:val="standardContextual"/>
        </w:rPr>
        <w:t>(21.5 days annual leave + 6.5 days bank holiday allowance).</w:t>
      </w:r>
    </w:p>
    <w:p w14:paraId="54D39ED3" w14:textId="77777777" w:rsidR="005521C0" w:rsidRPr="005521C0" w:rsidRDefault="005521C0" w:rsidP="005521C0">
      <w:pPr>
        <w:spacing w:after="0" w:line="240" w:lineRule="auto"/>
        <w:rPr>
          <w:rFonts w:eastAsia="Aptos" w:cstheme="minorHAnsi"/>
          <w:i/>
          <w:iCs/>
          <w:color w:val="000000"/>
          <w:kern w:val="2"/>
          <w:shd w:val="clear" w:color="auto" w:fill="FFFFFF"/>
          <w14:ligatures w14:val="standardContextual"/>
        </w:rPr>
      </w:pPr>
    </w:p>
    <w:p w14:paraId="5580DBF1" w14:textId="77777777" w:rsidR="005521C0" w:rsidRPr="005521C0" w:rsidRDefault="005521C0" w:rsidP="005521C0">
      <w:pPr>
        <w:spacing w:after="0" w:line="240" w:lineRule="auto"/>
        <w:rPr>
          <w:rFonts w:eastAsia="Aptos" w:cstheme="minorHAnsi"/>
          <w:i/>
          <w:iCs/>
          <w:color w:val="000000"/>
          <w:kern w:val="2"/>
          <w:shd w:val="clear" w:color="auto" w:fill="FFFFFF"/>
          <w14:ligatures w14:val="standardContextual"/>
        </w:rPr>
      </w:pPr>
      <w:r w:rsidRPr="005521C0">
        <w:rPr>
          <w:rFonts w:eastAsia="Aptos" w:cstheme="minorHAnsi"/>
          <w:i/>
          <w:iCs/>
          <w:color w:val="000000"/>
          <w:kern w:val="2"/>
          <w:shd w:val="clear" w:color="auto" w:fill="FFFFFF"/>
          <w14:ligatures w14:val="standardContextual"/>
        </w:rPr>
        <w:t xml:space="preserve">In 2024, there are 8 bank holidays (5 on Mondays, 1 on Wednesday, 1 on Thursday and 1 on Friday). </w:t>
      </w:r>
    </w:p>
    <w:p w14:paraId="4B829DD8" w14:textId="77777777" w:rsidR="005521C0" w:rsidRPr="005521C0" w:rsidRDefault="005521C0" w:rsidP="005521C0">
      <w:pPr>
        <w:spacing w:after="0" w:line="240" w:lineRule="auto"/>
        <w:rPr>
          <w:rFonts w:eastAsia="Aptos" w:cstheme="minorHAnsi"/>
          <w:i/>
          <w:iCs/>
          <w:kern w:val="2"/>
          <w14:ligatures w14:val="standardContextual"/>
        </w:rPr>
      </w:pPr>
    </w:p>
    <w:p w14:paraId="659F035D" w14:textId="3B0BE7F9" w:rsidR="005521C0" w:rsidRDefault="005521C0" w:rsidP="005521C0">
      <w:pPr>
        <w:spacing w:after="0" w:line="240" w:lineRule="auto"/>
        <w:rPr>
          <w:rFonts w:eastAsia="Aptos" w:cstheme="minorHAnsi"/>
          <w:i/>
          <w:iCs/>
          <w:color w:val="000000"/>
          <w:kern w:val="2"/>
          <w:shd w:val="clear" w:color="auto" w:fill="FFFFFF"/>
          <w14:ligatures w14:val="standardContextual"/>
        </w:rPr>
      </w:pPr>
      <w:r w:rsidRPr="005521C0">
        <w:rPr>
          <w:rFonts w:eastAsia="Aptos" w:cstheme="minorHAnsi"/>
          <w:i/>
          <w:iCs/>
          <w:color w:val="000000"/>
          <w:kern w:val="2"/>
          <w:shd w:val="clear" w:color="auto" w:fill="FFFFFF"/>
          <w14:ligatures w14:val="standardContextual"/>
        </w:rPr>
        <w:t>Jane checks her rota and notes that she is not working at all on the bank holiday days. Furthermore, as Jane does not usually work on a Monday she would need to use 3 days of leave to cover the bank holiday period which would leave her with 25 days of annual leave.</w:t>
      </w:r>
    </w:p>
    <w:p w14:paraId="6F157CEF" w14:textId="4F73620F" w:rsidR="009C0DBC" w:rsidRDefault="009C0DBC" w:rsidP="00D23BAE">
      <w:pPr>
        <w:rPr>
          <w:b/>
          <w:u w:val="single"/>
        </w:rPr>
      </w:pPr>
    </w:p>
    <w:p w14:paraId="6D94B596" w14:textId="64BBEFFD" w:rsidR="00F85A92" w:rsidRDefault="00F85A92" w:rsidP="00D23BAE">
      <w:pPr>
        <w:rPr>
          <w:b/>
          <w:u w:val="single"/>
        </w:rPr>
      </w:pPr>
    </w:p>
    <w:p w14:paraId="7D073C97" w14:textId="06E36E28" w:rsidR="00F85A92" w:rsidRDefault="00F85A92" w:rsidP="00D23BAE">
      <w:pPr>
        <w:rPr>
          <w:b/>
          <w:u w:val="single"/>
        </w:rPr>
      </w:pPr>
    </w:p>
    <w:p w14:paraId="19AC6BDD" w14:textId="129AF796" w:rsidR="00D23BAE" w:rsidRPr="00D23BAE" w:rsidRDefault="00F964E1" w:rsidP="00D23BAE">
      <w:pPr>
        <w:rPr>
          <w:b/>
          <w:u w:val="single"/>
        </w:rPr>
      </w:pPr>
      <w:r>
        <w:rPr>
          <w:b/>
          <w:noProof/>
          <w:u w:val="single"/>
          <w:lang w:eastAsia="en-GB"/>
        </w:rPr>
        <w:lastRenderedPageBreak/>
        <mc:AlternateContent>
          <mc:Choice Requires="wps">
            <w:drawing>
              <wp:anchor distT="0" distB="0" distL="114300" distR="114300" simplePos="0" relativeHeight="251693056" behindDoc="0" locked="0" layoutInCell="1" allowOverlap="1" wp14:anchorId="5E18EB10" wp14:editId="40FB722F">
                <wp:simplePos x="0" y="0"/>
                <wp:positionH relativeFrom="column">
                  <wp:posOffset>-914400</wp:posOffset>
                </wp:positionH>
                <wp:positionV relativeFrom="paragraph">
                  <wp:posOffset>-914400</wp:posOffset>
                </wp:positionV>
                <wp:extent cx="7607300" cy="647700"/>
                <wp:effectExtent l="0" t="0" r="0" b="0"/>
                <wp:wrapNone/>
                <wp:docPr id="1307861932" name="Rectangle 1"/>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B36B13" w14:textId="60E8B3C4" w:rsidR="001F52C7" w:rsidRDefault="001F52C7" w:rsidP="00F964E1">
                            <w:pPr>
                              <w:jc w:val="center"/>
                            </w:pPr>
                            <w:r>
                              <w:t>FAQs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18EB10" id="_x0000_s1060" style="position:absolute;margin-left:-1in;margin-top:-1in;width:599pt;height:5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" fillcolor="#5b9bd5 [3204]" stroked="f" strokeweight="1pt">
                <v:textbox>
                  <w:txbxContent>
                    <w:p w14:paraId="1CB36B13" w14:textId="60E8B3C4" w:rsidR="001F52C7" w:rsidRDefault="001F52C7" w:rsidP="00F964E1">
                      <w:pPr>
                        <w:jc w:val="center"/>
                      </w:pPr>
                      <w:r>
                        <w:t>FAQs</w:t>
                      </w:r>
                    </w:p>
                  </w:txbxContent>
                </v:textbox>
              </v:rect>
            </w:pict>
          </mc:Fallback>
        </mc:AlternateContent>
      </w:r>
      <w:r w:rsidR="00D23BAE" w:rsidRPr="00D23BAE">
        <w:rPr>
          <w:b/>
          <w:u w:val="single"/>
        </w:rPr>
        <w:t>FAQ</w:t>
      </w:r>
      <w:r w:rsidR="000F0CDF">
        <w:rPr>
          <w:b/>
          <w:u w:val="single"/>
        </w:rPr>
        <w:t>s</w:t>
      </w:r>
    </w:p>
    <w:p w14:paraId="688823FD" w14:textId="4629C97F" w:rsidR="00D60C3D" w:rsidRPr="00B6792A" w:rsidRDefault="00D60C3D" w:rsidP="00D23BAE">
      <w:pPr>
        <w:rPr>
          <w:b/>
          <w:bCs/>
        </w:rPr>
      </w:pPr>
      <w:r w:rsidRPr="00B6792A">
        <w:rPr>
          <w:b/>
          <w:bCs/>
        </w:rPr>
        <w:t>Q: Can my request for LTFT be declined?</w:t>
      </w:r>
    </w:p>
    <w:p w14:paraId="1904AF20" w14:textId="5888193D" w:rsidR="00D60C3D" w:rsidRDefault="00D60C3D" w:rsidP="00B6792A">
      <w:pPr>
        <w:pStyle w:val="NoSpacing"/>
      </w:pPr>
      <w:r>
        <w:t>A:</w:t>
      </w:r>
      <w:r w:rsidR="00B6792A">
        <w:t xml:space="preserve"> </w:t>
      </w:r>
      <w:r w:rsidR="00027EBD">
        <w:t xml:space="preserve">Yes, although in practice this is uncommon. </w:t>
      </w:r>
      <w:r w:rsidR="00B6792A">
        <w:t xml:space="preserve">Applications may be </w:t>
      </w:r>
      <w:r w:rsidR="00915801">
        <w:t xml:space="preserve">rejected </w:t>
      </w:r>
      <w:r w:rsidR="00B6792A">
        <w:t>for one of the following reasons</w:t>
      </w:r>
    </w:p>
    <w:p w14:paraId="5730609B" w14:textId="59168166" w:rsidR="00B6792A" w:rsidRDefault="00B6792A" w:rsidP="00B6792A">
      <w:pPr>
        <w:pStyle w:val="NoSpacing"/>
        <w:numPr>
          <w:ilvl w:val="0"/>
          <w:numId w:val="9"/>
        </w:numPr>
      </w:pPr>
      <w:r>
        <w:t>If necessary supporting evidence has not been submitted</w:t>
      </w:r>
    </w:p>
    <w:p w14:paraId="3645F4B6" w14:textId="77777777" w:rsidR="00D93922" w:rsidRDefault="00D93922" w:rsidP="00D93922">
      <w:pPr>
        <w:pStyle w:val="NoSpacing"/>
        <w:numPr>
          <w:ilvl w:val="0"/>
          <w:numId w:val="9"/>
        </w:numPr>
      </w:pPr>
      <w:r>
        <w:t>A detrimental impact of the ability to deliver patient care safely</w:t>
      </w:r>
      <w:r w:rsidRPr="00D93922">
        <w:t xml:space="preserve"> </w:t>
      </w:r>
    </w:p>
    <w:p w14:paraId="04EE1EF0" w14:textId="77777777" w:rsidR="00D93922" w:rsidRDefault="00D93922" w:rsidP="00D93922">
      <w:pPr>
        <w:pStyle w:val="NoSpacing"/>
        <w:numPr>
          <w:ilvl w:val="0"/>
          <w:numId w:val="9"/>
        </w:numPr>
      </w:pPr>
      <w:r>
        <w:t>A detrimental impact on educational attainment</w:t>
      </w:r>
    </w:p>
    <w:p w14:paraId="515BE901" w14:textId="0454A677" w:rsidR="00B6792A" w:rsidRDefault="00B6792A" w:rsidP="00B6792A">
      <w:pPr>
        <w:pStyle w:val="NoSpacing"/>
        <w:numPr>
          <w:ilvl w:val="0"/>
          <w:numId w:val="9"/>
        </w:numPr>
      </w:pPr>
      <w:r>
        <w:t>An inability to reorganise work amongst existing staff</w:t>
      </w:r>
    </w:p>
    <w:p w14:paraId="3C00B499" w14:textId="6C8CB680" w:rsidR="00B6792A" w:rsidRDefault="00B6792A" w:rsidP="00B6792A">
      <w:pPr>
        <w:pStyle w:val="NoSpacing"/>
        <w:numPr>
          <w:ilvl w:val="0"/>
          <w:numId w:val="9"/>
        </w:numPr>
      </w:pPr>
      <w:r>
        <w:t>An inability to recruit additional staff</w:t>
      </w:r>
    </w:p>
    <w:p w14:paraId="49D30B6F" w14:textId="0DB60C83" w:rsidR="00B6792A" w:rsidRDefault="00D93922" w:rsidP="00D93922">
      <w:pPr>
        <w:pStyle w:val="NoSpacing"/>
        <w:numPr>
          <w:ilvl w:val="0"/>
          <w:numId w:val="9"/>
        </w:numPr>
      </w:pPr>
      <w:r>
        <w:t>The burden of additional costs</w:t>
      </w:r>
    </w:p>
    <w:p w14:paraId="379A45AC" w14:textId="77777777" w:rsidR="00D60C3D" w:rsidRDefault="00D60C3D" w:rsidP="00D23BAE"/>
    <w:p w14:paraId="06B2AC45" w14:textId="49D97CEC" w:rsidR="00D23BAE" w:rsidRPr="00B6792A" w:rsidRDefault="00D23BAE" w:rsidP="00D23BAE">
      <w:pPr>
        <w:rPr>
          <w:b/>
          <w:bCs/>
        </w:rPr>
      </w:pPr>
      <w:r w:rsidRPr="00B6792A">
        <w:rPr>
          <w:b/>
          <w:bCs/>
        </w:rPr>
        <w:t>Q: How do I work out my annual leave and study leave entitlement?</w:t>
      </w:r>
    </w:p>
    <w:p w14:paraId="0F878246" w14:textId="783D2C2C" w:rsidR="00D23BAE" w:rsidRDefault="00D23BAE" w:rsidP="00D23BAE">
      <w:r w:rsidRPr="00CF2F91">
        <w:t>A: Annual leave and study leave will be calculated on a pro-rata basis i.e. if you are working at 80% FTE (full-time equivalent), you will be entitled to 80% of your FTE annual leave and study Leave.</w:t>
      </w:r>
    </w:p>
    <w:p w14:paraId="1DCAAAB9" w14:textId="77777777" w:rsidR="009B04AD" w:rsidRDefault="009B04AD" w:rsidP="00D23BAE"/>
    <w:p w14:paraId="52FB5BAF" w14:textId="7637B156" w:rsidR="009B04AD" w:rsidRPr="00B6792A" w:rsidRDefault="009B04AD" w:rsidP="00D23BAE">
      <w:pPr>
        <w:rPr>
          <w:b/>
          <w:bCs/>
        </w:rPr>
      </w:pPr>
      <w:r w:rsidRPr="00B6792A">
        <w:rPr>
          <w:b/>
          <w:bCs/>
        </w:rPr>
        <w:t>Q: Will my monthly salary change if I choose to work LTFT?</w:t>
      </w:r>
    </w:p>
    <w:p w14:paraId="3E73CFFD" w14:textId="0A9F40D3" w:rsidR="009B04AD" w:rsidRPr="009B04AD" w:rsidRDefault="009B04AD" w:rsidP="009B04AD">
      <w:pPr>
        <w:rPr>
          <w:b/>
          <w:bCs/>
          <w:u w:val="single"/>
        </w:rPr>
      </w:pPr>
      <w:r>
        <w:t xml:space="preserve">A: </w:t>
      </w:r>
      <w:r>
        <w:rPr>
          <w:b/>
          <w:bCs/>
          <w:u w:val="single"/>
        </w:rPr>
        <w:t xml:space="preserve"> </w:t>
      </w:r>
      <w:r w:rsidR="00027EBD">
        <w:rPr>
          <w:b/>
          <w:bCs/>
          <w:u w:val="single"/>
        </w:rPr>
        <w:t xml:space="preserve">Yes. </w:t>
      </w:r>
      <w:r>
        <w:t xml:space="preserve">Your salary will be paid at a pro-rota rate to a full-time </w:t>
      </w:r>
      <w:r w:rsidR="00AA779C">
        <w:t>Postgraduate Doctor in Training</w:t>
      </w:r>
      <w:r>
        <w:t xml:space="preserve">. </w:t>
      </w:r>
    </w:p>
    <w:p w14:paraId="5C9D7B8A" w14:textId="77777777" w:rsidR="00D23BAE" w:rsidRDefault="00D23BAE" w:rsidP="00D23BAE"/>
    <w:p w14:paraId="20993B3F" w14:textId="77777777" w:rsidR="00D23BAE" w:rsidRPr="00B6792A" w:rsidRDefault="00D23BAE" w:rsidP="00D23BAE">
      <w:pPr>
        <w:rPr>
          <w:b/>
          <w:bCs/>
        </w:rPr>
      </w:pPr>
      <w:r w:rsidRPr="00B6792A">
        <w:rPr>
          <w:b/>
          <w:bCs/>
        </w:rPr>
        <w:t>Q: Can I have a fixed day/s off, of my choosing?</w:t>
      </w:r>
    </w:p>
    <w:p w14:paraId="7A2B1F24" w14:textId="63FAC77F" w:rsidR="00D23BAE" w:rsidRDefault="00D23BAE" w:rsidP="00E80DBD">
      <w:pPr>
        <w:contextualSpacing/>
      </w:pPr>
      <w:r>
        <w:t xml:space="preserve">A: </w:t>
      </w:r>
      <w:r w:rsidR="00D93922">
        <w:t>Employing Trusts will endeavour to support you with a fixed day/s off. For</w:t>
      </w:r>
      <w:r>
        <w:t xml:space="preserve"> employers to effectively manage rotas, you will need to negotiate with your employing Trust what day/s you do not work. However, when you rotate to a new Trust, these arrangements will have to be discussed and renegotiated with your new Trust, and it may sometimes be the case that your arrangements have to change in your new rotation. Try and make these arrangements with as much notice as possible.</w:t>
      </w:r>
      <w:r w:rsidR="00027EBD">
        <w:t xml:space="preserve"> Please also consider the training opportunities available to you when considering which days to work/train. </w:t>
      </w:r>
    </w:p>
    <w:p w14:paraId="6356B205" w14:textId="77777777" w:rsidR="00D23BAE" w:rsidRDefault="00D23BAE" w:rsidP="00D23BAE"/>
    <w:p w14:paraId="0FF85318" w14:textId="77777777" w:rsidR="00D23BAE" w:rsidRPr="00B6792A" w:rsidRDefault="00D23BAE" w:rsidP="00D23BAE">
      <w:pPr>
        <w:rPr>
          <w:b/>
          <w:bCs/>
        </w:rPr>
      </w:pPr>
      <w:r w:rsidRPr="00B6792A">
        <w:rPr>
          <w:b/>
          <w:bCs/>
        </w:rPr>
        <w:t>Q: Will I work on-call?</w:t>
      </w:r>
    </w:p>
    <w:p w14:paraId="44987B10" w14:textId="3E3A7349" w:rsidR="00D23BAE" w:rsidRDefault="00D23BAE" w:rsidP="00D23BAE">
      <w:r>
        <w:t xml:space="preserve">A: If the equivalent full-time post has on call duties, </w:t>
      </w:r>
      <w:r w:rsidR="009802C0">
        <w:t xml:space="preserve">then you will </w:t>
      </w:r>
      <w:r w:rsidR="00027EBD">
        <w:t xml:space="preserve">almost always </w:t>
      </w:r>
      <w:r w:rsidR="009802C0">
        <w:t xml:space="preserve">be required to work on-call shifts. </w:t>
      </w:r>
      <w:r w:rsidR="00027EBD">
        <w:t xml:space="preserve">The specific number of required on-call shifts will vary between training programmes, specialties and will depend on the type of post held. There are a minority of Doctors in Training who have individual reasons for not working on call. </w:t>
      </w:r>
    </w:p>
    <w:p w14:paraId="28B5E942" w14:textId="77777777" w:rsidR="00D23BAE" w:rsidRDefault="00D23BAE" w:rsidP="00D23BAE"/>
    <w:p w14:paraId="65C257A6" w14:textId="77777777" w:rsidR="00D23BAE" w:rsidRPr="00B6792A" w:rsidRDefault="00D23BAE" w:rsidP="00D23BAE">
      <w:pPr>
        <w:rPr>
          <w:b/>
          <w:bCs/>
        </w:rPr>
      </w:pPr>
      <w:r w:rsidRPr="00B6792A">
        <w:rPr>
          <w:b/>
          <w:bCs/>
        </w:rPr>
        <w:t>Q: Can I do locum work?</w:t>
      </w:r>
    </w:p>
    <w:p w14:paraId="6BA970DD" w14:textId="08184946" w:rsidR="00D23BAE" w:rsidRDefault="00D23BAE" w:rsidP="00D23BAE">
      <w:r>
        <w:t xml:space="preserve">A: You are allowed to undertake locum work. If you wish to take this on, please see the following guidance: </w:t>
      </w:r>
      <w:hyperlink r:id="rId30" w:history="1">
        <w:r w:rsidR="00915801" w:rsidRPr="00D4577F">
          <w:rPr>
            <w:rStyle w:val="Hyperlink"/>
          </w:rPr>
          <w:t>https://www.copmed.org.uk/publications/guidance-on-undertaking-additional-work</w:t>
        </w:r>
      </w:hyperlink>
    </w:p>
    <w:p w14:paraId="6C92B275" w14:textId="77777777" w:rsidR="00915801" w:rsidRDefault="00915801" w:rsidP="00D23BAE"/>
    <w:p w14:paraId="52CF0EA2" w14:textId="77777777" w:rsidR="00B6792A" w:rsidRDefault="00B6792A" w:rsidP="00D23BAE"/>
    <w:p w14:paraId="231622C8" w14:textId="7FFF1EE0" w:rsidR="00A62303" w:rsidRDefault="00A62303" w:rsidP="00D23BAE"/>
    <w:p w14:paraId="69F6B4BD" w14:textId="67D2932C" w:rsidR="00D60C3D" w:rsidRPr="00B6792A" w:rsidRDefault="00F87E6D" w:rsidP="00D23BAE">
      <w:pPr>
        <w:rPr>
          <w:b/>
          <w:bCs/>
        </w:rPr>
      </w:pPr>
      <w:r>
        <w:rPr>
          <w:b/>
          <w:noProof/>
          <w:u w:val="single"/>
          <w:lang w:eastAsia="en-GB"/>
        </w:rPr>
        <mc:AlternateContent>
          <mc:Choice Requires="wps">
            <w:drawing>
              <wp:anchor distT="0" distB="0" distL="114300" distR="114300" simplePos="0" relativeHeight="251790336" behindDoc="0" locked="0" layoutInCell="1" allowOverlap="1" wp14:anchorId="0395958C" wp14:editId="6C6D2446">
                <wp:simplePos x="0" y="0"/>
                <wp:positionH relativeFrom="column">
                  <wp:posOffset>-895350</wp:posOffset>
                </wp:positionH>
                <wp:positionV relativeFrom="paragraph">
                  <wp:posOffset>-901700</wp:posOffset>
                </wp:positionV>
                <wp:extent cx="7607300" cy="647700"/>
                <wp:effectExtent l="0" t="0" r="0" b="0"/>
                <wp:wrapNone/>
                <wp:docPr id="6" name="Rectangle 1"/>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0D2326" w14:textId="77777777" w:rsidR="00F87E6D" w:rsidRDefault="00F87E6D" w:rsidP="00F87E6D">
                            <w:pPr>
                              <w:jc w:val="center"/>
                            </w:pPr>
                            <w:r>
                              <w:t>FAQs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95958C" id="_x0000_s1061" style="position:absolute;margin-left:-70.5pt;margin-top:-71pt;width:599pt;height:51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" fillcolor="#5b9bd5 [3204]" stroked="f" strokeweight="1pt">
                <v:textbox>
                  <w:txbxContent>
                    <w:p w14:paraId="180D2326" w14:textId="77777777" w:rsidR="00F87E6D" w:rsidRDefault="00F87E6D" w:rsidP="00F87E6D">
                      <w:pPr>
                        <w:jc w:val="center"/>
                      </w:pPr>
                      <w:r>
                        <w:t>FAQs</w:t>
                      </w:r>
                    </w:p>
                  </w:txbxContent>
                </v:textbox>
              </v:rect>
            </w:pict>
          </mc:Fallback>
        </mc:AlternateContent>
      </w:r>
      <w:r w:rsidR="00D60C3D" w:rsidRPr="00B6792A">
        <w:rPr>
          <w:b/>
          <w:bCs/>
        </w:rPr>
        <w:t>Q: Will my training be extended because I am working LTFT?</w:t>
      </w:r>
    </w:p>
    <w:p w14:paraId="2218D95E" w14:textId="5D5510A9" w:rsidR="00D60C3D" w:rsidRDefault="00D60C3D" w:rsidP="00D23BAE">
      <w:r>
        <w:t>A:</w:t>
      </w:r>
      <w:r w:rsidR="00B6792A">
        <w:t xml:space="preserve"> </w:t>
      </w:r>
      <w:r w:rsidR="00B6792A" w:rsidRPr="00B6792A">
        <w:t>Yes, your training will be extended as a result of you training LTFT. The table be</w:t>
      </w:r>
      <w:r w:rsidR="00E80DBD">
        <w:t>low is a guide for how long you</w:t>
      </w:r>
      <w:r w:rsidR="00B6792A">
        <w:t xml:space="preserve"> can expect your </w:t>
      </w:r>
      <w:r w:rsidR="00B6792A" w:rsidRPr="00B6792A">
        <w:t xml:space="preserve">training </w:t>
      </w:r>
      <w:r w:rsidR="00B6792A">
        <w:t>to</w:t>
      </w:r>
      <w:r w:rsidR="00B6792A" w:rsidRPr="00B6792A">
        <w:t xml:space="preserve"> be extended by based on </w:t>
      </w:r>
      <w:r w:rsidR="00B6792A">
        <w:t>your LTFT percentage.</w:t>
      </w:r>
    </w:p>
    <w:p w14:paraId="46E7E63A" w14:textId="46F66EFD" w:rsidR="00B6792A" w:rsidRDefault="00AF7CC9" w:rsidP="00D23BAE">
      <w:r>
        <w:rPr>
          <w:noProof/>
          <w:lang w:eastAsia="en-GB"/>
        </w:rPr>
        <mc:AlternateContent>
          <mc:Choice Requires="wps">
            <w:drawing>
              <wp:anchor distT="0" distB="0" distL="114300" distR="114300" simplePos="0" relativeHeight="251738112" behindDoc="1" locked="0" layoutInCell="1" allowOverlap="1" wp14:anchorId="40817935" wp14:editId="4A82A4E6">
                <wp:simplePos x="0" y="0"/>
                <wp:positionH relativeFrom="column">
                  <wp:posOffset>-362857</wp:posOffset>
                </wp:positionH>
                <wp:positionV relativeFrom="paragraph">
                  <wp:posOffset>36649</wp:posOffset>
                </wp:positionV>
                <wp:extent cx="6792595" cy="3323771"/>
                <wp:effectExtent l="0" t="0" r="1905" b="3810"/>
                <wp:wrapNone/>
                <wp:docPr id="1893729104" name="Rounded Rectangle 12"/>
                <wp:cNvGraphicFramePr/>
                <a:graphic xmlns:a="http://schemas.openxmlformats.org/drawingml/2006/main">
                  <a:graphicData uri="http://schemas.microsoft.com/office/word/2010/wordprocessingShape">
                    <wps:wsp>
                      <wps:cNvSpPr/>
                      <wps:spPr>
                        <a:xfrm>
                          <a:off x="0" y="0"/>
                          <a:ext cx="6792595" cy="3323771"/>
                        </a:xfrm>
                        <a:prstGeom prst="roundRect">
                          <a:avLst/>
                        </a:prstGeom>
                        <a:solidFill>
                          <a:schemeClr val="accent1">
                            <a:alpha val="4011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8B9054" w14:textId="6199A092" w:rsidR="001F52C7" w:rsidRPr="009C0DBC" w:rsidRDefault="001F52C7" w:rsidP="00611FDD">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17935" id="_x0000_s1062" style="position:absolute;margin-left:-28.55pt;margin-top:2.9pt;width:534.85pt;height:261.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" fillcolor="#5b9bd5 [3204]" stroked="f" strokeweight="1pt">
                <v:fill opacity="26214f"/>
                <v:stroke joinstyle="miter"/>
                <v:textbox>
                  <w:txbxContent>
                    <w:p w14:paraId="6C8B9054" w14:textId="6199A092" w:rsidR="001F52C7" w:rsidRPr="009C0DBC" w:rsidRDefault="001F52C7" w:rsidP="00611FDD">
                      <w:pPr>
                        <w:jc w:val="center"/>
                        <w:rPr>
                          <w:b/>
                          <w:color w:val="000000" w:themeColor="text1"/>
                        </w:rPr>
                      </w:pPr>
                    </w:p>
                  </w:txbxContent>
                </v:textbox>
              </v:roundrect>
            </w:pict>
          </mc:Fallback>
        </mc:AlternateContent>
      </w:r>
    </w:p>
    <w:tbl>
      <w:tblPr>
        <w:tblStyle w:val="GridTable5Dark-Accent1"/>
        <w:tblW w:w="9493" w:type="dxa"/>
        <w:tblLook w:val="04A0" w:firstRow="1" w:lastRow="0" w:firstColumn="1" w:lastColumn="0" w:noHBand="0" w:noVBand="1"/>
      </w:tblPr>
      <w:tblGrid>
        <w:gridCol w:w="629"/>
        <w:gridCol w:w="660"/>
        <w:gridCol w:w="1238"/>
        <w:gridCol w:w="1386"/>
        <w:gridCol w:w="1391"/>
        <w:gridCol w:w="1390"/>
        <w:gridCol w:w="1381"/>
        <w:gridCol w:w="1418"/>
      </w:tblGrid>
      <w:tr w:rsidR="00B6792A" w:rsidRPr="00B6792A" w14:paraId="04C85DBF" w14:textId="77777777" w:rsidTr="00AF7CC9">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89" w:type="dxa"/>
            <w:gridSpan w:val="2"/>
            <w:vMerge w:val="restart"/>
            <w:vAlign w:val="center"/>
          </w:tcPr>
          <w:p w14:paraId="340C8651" w14:textId="59F0184A" w:rsidR="00B6792A" w:rsidRPr="00B6792A" w:rsidRDefault="00B6792A" w:rsidP="00611FDD">
            <w:pPr>
              <w:jc w:val="center"/>
            </w:pPr>
          </w:p>
        </w:tc>
        <w:tc>
          <w:tcPr>
            <w:tcW w:w="8204" w:type="dxa"/>
            <w:gridSpan w:val="6"/>
            <w:vAlign w:val="center"/>
          </w:tcPr>
          <w:p w14:paraId="68544AD9" w14:textId="38C9C804" w:rsidR="00B6792A" w:rsidRPr="00AF7CC9" w:rsidRDefault="00B6792A" w:rsidP="00611FDD">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AF7CC9">
              <w:rPr>
                <w:b w:val="0"/>
                <w:bCs w:val="0"/>
                <w:sz w:val="28"/>
                <w:szCs w:val="28"/>
              </w:rPr>
              <w:t>Time Training At LTFT</w:t>
            </w:r>
          </w:p>
        </w:tc>
      </w:tr>
      <w:tr w:rsidR="00B6792A" w:rsidRPr="00B6792A" w14:paraId="4E62800A" w14:textId="77777777" w:rsidTr="00AF7CC9">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289" w:type="dxa"/>
            <w:gridSpan w:val="2"/>
            <w:vMerge/>
            <w:vAlign w:val="center"/>
          </w:tcPr>
          <w:p w14:paraId="5BFFDB7C" w14:textId="037C01B6" w:rsidR="00B6792A" w:rsidRPr="00B6792A" w:rsidRDefault="00B6792A" w:rsidP="00611FDD">
            <w:pPr>
              <w:jc w:val="center"/>
            </w:pPr>
          </w:p>
        </w:tc>
        <w:tc>
          <w:tcPr>
            <w:tcW w:w="1238" w:type="dxa"/>
            <w:vAlign w:val="center"/>
            <w:hideMark/>
          </w:tcPr>
          <w:p w14:paraId="261DD807" w14:textId="64775418" w:rsidR="00B6792A" w:rsidRPr="00B6792A" w:rsidRDefault="00B6792A" w:rsidP="00611FD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B6792A">
              <w:rPr>
                <w:b/>
                <w:bCs/>
                <w:sz w:val="24"/>
                <w:szCs w:val="24"/>
              </w:rPr>
              <w:t>6 Months</w:t>
            </w:r>
          </w:p>
        </w:tc>
        <w:tc>
          <w:tcPr>
            <w:tcW w:w="1386" w:type="dxa"/>
            <w:vAlign w:val="center"/>
            <w:hideMark/>
          </w:tcPr>
          <w:p w14:paraId="61F53B17" w14:textId="77777777" w:rsidR="00B6792A" w:rsidRPr="00B6792A" w:rsidRDefault="00B6792A" w:rsidP="00611FD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B6792A">
              <w:rPr>
                <w:b/>
                <w:bCs/>
                <w:sz w:val="24"/>
                <w:szCs w:val="24"/>
              </w:rPr>
              <w:t>12 Months</w:t>
            </w:r>
          </w:p>
        </w:tc>
        <w:tc>
          <w:tcPr>
            <w:tcW w:w="1391" w:type="dxa"/>
            <w:vAlign w:val="center"/>
            <w:hideMark/>
          </w:tcPr>
          <w:p w14:paraId="17E8CFB1" w14:textId="77777777" w:rsidR="00B6792A" w:rsidRPr="00B6792A" w:rsidRDefault="00B6792A" w:rsidP="00611FD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B6792A">
              <w:rPr>
                <w:b/>
                <w:bCs/>
                <w:sz w:val="24"/>
                <w:szCs w:val="24"/>
              </w:rPr>
              <w:t>18 Months</w:t>
            </w:r>
          </w:p>
        </w:tc>
        <w:tc>
          <w:tcPr>
            <w:tcW w:w="1390" w:type="dxa"/>
            <w:vAlign w:val="center"/>
            <w:hideMark/>
          </w:tcPr>
          <w:p w14:paraId="59746B80" w14:textId="77777777" w:rsidR="00B6792A" w:rsidRPr="00B6792A" w:rsidRDefault="00B6792A" w:rsidP="00611FD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B6792A">
              <w:rPr>
                <w:b/>
                <w:bCs/>
                <w:sz w:val="24"/>
                <w:szCs w:val="24"/>
              </w:rPr>
              <w:t>24 Months</w:t>
            </w:r>
          </w:p>
        </w:tc>
        <w:tc>
          <w:tcPr>
            <w:tcW w:w="1381" w:type="dxa"/>
            <w:vAlign w:val="center"/>
            <w:hideMark/>
          </w:tcPr>
          <w:p w14:paraId="624D0229" w14:textId="77777777" w:rsidR="00B6792A" w:rsidRPr="00B6792A" w:rsidRDefault="00B6792A" w:rsidP="00611FD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B6792A">
              <w:rPr>
                <w:b/>
                <w:bCs/>
                <w:sz w:val="24"/>
                <w:szCs w:val="24"/>
              </w:rPr>
              <w:t>30 Months</w:t>
            </w:r>
          </w:p>
        </w:tc>
        <w:tc>
          <w:tcPr>
            <w:tcW w:w="1418" w:type="dxa"/>
            <w:vAlign w:val="center"/>
            <w:hideMark/>
          </w:tcPr>
          <w:p w14:paraId="3F58D7FB" w14:textId="77777777" w:rsidR="00B6792A" w:rsidRPr="00B6792A" w:rsidRDefault="00B6792A" w:rsidP="00611FD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B6792A">
              <w:rPr>
                <w:b/>
                <w:bCs/>
                <w:sz w:val="24"/>
                <w:szCs w:val="24"/>
              </w:rPr>
              <w:t>36 Months</w:t>
            </w:r>
          </w:p>
        </w:tc>
      </w:tr>
      <w:tr w:rsidR="00AF7CC9" w:rsidRPr="00B6792A" w14:paraId="044656E1" w14:textId="77777777" w:rsidTr="00AF7CC9">
        <w:trPr>
          <w:trHeight w:val="817"/>
        </w:trPr>
        <w:tc>
          <w:tcPr>
            <w:cnfStyle w:val="001000000000" w:firstRow="0" w:lastRow="0" w:firstColumn="1" w:lastColumn="0" w:oddVBand="0" w:evenVBand="0" w:oddHBand="0" w:evenHBand="0" w:firstRowFirstColumn="0" w:firstRowLastColumn="0" w:lastRowFirstColumn="0" w:lastRowLastColumn="0"/>
            <w:tcW w:w="629" w:type="dxa"/>
            <w:vMerge w:val="restart"/>
            <w:textDirection w:val="btLr"/>
            <w:vAlign w:val="center"/>
          </w:tcPr>
          <w:p w14:paraId="195E14DC" w14:textId="068F0C72" w:rsidR="00B6792A" w:rsidRPr="00AF7CC9" w:rsidRDefault="00B6792A" w:rsidP="00611FDD">
            <w:pPr>
              <w:ind w:left="113" w:right="113"/>
              <w:jc w:val="center"/>
              <w:rPr>
                <w:b w:val="0"/>
                <w:bCs w:val="0"/>
                <w:sz w:val="28"/>
                <w:szCs w:val="28"/>
              </w:rPr>
            </w:pPr>
            <w:r w:rsidRPr="00AF7CC9">
              <w:rPr>
                <w:b w:val="0"/>
                <w:bCs w:val="0"/>
                <w:sz w:val="28"/>
                <w:szCs w:val="28"/>
              </w:rPr>
              <w:t>LTFT Percentage</w:t>
            </w:r>
          </w:p>
        </w:tc>
        <w:tc>
          <w:tcPr>
            <w:tcW w:w="660" w:type="dxa"/>
            <w:vAlign w:val="center"/>
            <w:hideMark/>
          </w:tcPr>
          <w:p w14:paraId="33D6E0E4" w14:textId="6ED5C11B" w:rsidR="00B6792A" w:rsidRPr="00B6792A" w:rsidRDefault="00B6792A" w:rsidP="00611FDD">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rPr>
            </w:pPr>
            <w:r w:rsidRPr="00B6792A">
              <w:rPr>
                <w:b/>
                <w:bCs/>
              </w:rPr>
              <w:t>50%</w:t>
            </w:r>
          </w:p>
        </w:tc>
        <w:tc>
          <w:tcPr>
            <w:tcW w:w="1238" w:type="dxa"/>
            <w:vAlign w:val="center"/>
            <w:hideMark/>
          </w:tcPr>
          <w:p w14:paraId="5668923B" w14:textId="6A6F9119" w:rsidR="00611FDD"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12</w:t>
            </w:r>
          </w:p>
          <w:p w14:paraId="6B95950D" w14:textId="0972521C" w:rsidR="00B6792A" w:rsidRPr="00B6792A"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Months</w:t>
            </w:r>
          </w:p>
        </w:tc>
        <w:tc>
          <w:tcPr>
            <w:tcW w:w="1386" w:type="dxa"/>
            <w:vAlign w:val="center"/>
            <w:hideMark/>
          </w:tcPr>
          <w:p w14:paraId="2411FEE1" w14:textId="74A121CC" w:rsidR="00611FDD"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24</w:t>
            </w:r>
          </w:p>
          <w:p w14:paraId="64840709" w14:textId="1725A800" w:rsidR="00B6792A" w:rsidRPr="00B6792A"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Months</w:t>
            </w:r>
          </w:p>
        </w:tc>
        <w:tc>
          <w:tcPr>
            <w:tcW w:w="1391" w:type="dxa"/>
            <w:vAlign w:val="center"/>
            <w:hideMark/>
          </w:tcPr>
          <w:p w14:paraId="7F1DB2BF" w14:textId="255C8CAC" w:rsidR="00611FDD"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36</w:t>
            </w:r>
          </w:p>
          <w:p w14:paraId="380ED317" w14:textId="4DD0D163" w:rsidR="00B6792A" w:rsidRPr="00B6792A"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Months</w:t>
            </w:r>
          </w:p>
        </w:tc>
        <w:tc>
          <w:tcPr>
            <w:tcW w:w="1390" w:type="dxa"/>
            <w:vAlign w:val="center"/>
            <w:hideMark/>
          </w:tcPr>
          <w:p w14:paraId="30A52B72" w14:textId="45805976" w:rsidR="00611FDD"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48</w:t>
            </w:r>
          </w:p>
          <w:p w14:paraId="2BC4E5A2" w14:textId="37352293" w:rsidR="00B6792A" w:rsidRPr="00B6792A"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Months</w:t>
            </w:r>
          </w:p>
        </w:tc>
        <w:tc>
          <w:tcPr>
            <w:tcW w:w="1381" w:type="dxa"/>
            <w:vAlign w:val="center"/>
            <w:hideMark/>
          </w:tcPr>
          <w:p w14:paraId="1E488081" w14:textId="7137B6B0" w:rsidR="00611FDD" w:rsidRDefault="00387852" w:rsidP="00AF7CC9">
            <w:pPr>
              <w:pStyle w:val="NoSpacing"/>
              <w:jc w:val="center"/>
              <w:cnfStyle w:val="000000000000" w:firstRow="0" w:lastRow="0" w:firstColumn="0" w:lastColumn="0" w:oddVBand="0" w:evenVBand="0" w:oddHBand="0" w:evenHBand="0" w:firstRowFirstColumn="0" w:firstRowLastColumn="0" w:lastRowFirstColumn="0" w:lastRowLastColumn="0"/>
            </w:pPr>
            <w:r>
              <w:t>6</w:t>
            </w:r>
            <w:r w:rsidR="00AF7CC9" w:rsidRPr="00B6792A">
              <w:t>0</w:t>
            </w:r>
          </w:p>
          <w:p w14:paraId="3BAA4E3F" w14:textId="42B9AA77" w:rsidR="00B6792A" w:rsidRPr="00B6792A"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Months</w:t>
            </w:r>
          </w:p>
        </w:tc>
        <w:tc>
          <w:tcPr>
            <w:tcW w:w="1418" w:type="dxa"/>
            <w:vAlign w:val="center"/>
            <w:hideMark/>
          </w:tcPr>
          <w:p w14:paraId="046D6260" w14:textId="501889F8" w:rsidR="00611FDD"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72</w:t>
            </w:r>
          </w:p>
          <w:p w14:paraId="0F888AED" w14:textId="18317D6F" w:rsidR="00B6792A" w:rsidRPr="00B6792A"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t>M</w:t>
            </w:r>
            <w:r w:rsidRPr="00B6792A">
              <w:t>onths</w:t>
            </w:r>
          </w:p>
        </w:tc>
      </w:tr>
      <w:tr w:rsidR="00AF7CC9" w:rsidRPr="00B6792A" w14:paraId="30471D4C" w14:textId="77777777" w:rsidTr="00AF7CC9">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629" w:type="dxa"/>
            <w:vMerge/>
            <w:vAlign w:val="center"/>
          </w:tcPr>
          <w:p w14:paraId="0D4F7263" w14:textId="77777777" w:rsidR="00B6792A" w:rsidRPr="00B6792A" w:rsidRDefault="00B6792A" w:rsidP="00611FDD">
            <w:pPr>
              <w:jc w:val="center"/>
            </w:pPr>
          </w:p>
        </w:tc>
        <w:tc>
          <w:tcPr>
            <w:tcW w:w="660" w:type="dxa"/>
            <w:vAlign w:val="center"/>
            <w:hideMark/>
          </w:tcPr>
          <w:p w14:paraId="197FB2BC" w14:textId="4952ECB3" w:rsidR="00B6792A" w:rsidRPr="00B6792A" w:rsidRDefault="00B6792A" w:rsidP="00611FDD">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rPr>
            </w:pPr>
            <w:r w:rsidRPr="00B6792A">
              <w:rPr>
                <w:b/>
                <w:bCs/>
              </w:rPr>
              <w:t>60%</w:t>
            </w:r>
          </w:p>
        </w:tc>
        <w:tc>
          <w:tcPr>
            <w:tcW w:w="1238" w:type="dxa"/>
            <w:vAlign w:val="center"/>
            <w:hideMark/>
          </w:tcPr>
          <w:p w14:paraId="7988436E" w14:textId="1A1CD594" w:rsidR="00611FDD"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10</w:t>
            </w:r>
          </w:p>
          <w:p w14:paraId="147D4779" w14:textId="17154439" w:rsidR="00B6792A"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M</w:t>
            </w:r>
            <w:r w:rsidR="00B6792A" w:rsidRPr="00B6792A">
              <w:t>onths</w:t>
            </w:r>
          </w:p>
          <w:p w14:paraId="02CD6D77" w14:textId="69B25588" w:rsidR="00AF7CC9" w:rsidRPr="00B6792A"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p>
        </w:tc>
        <w:tc>
          <w:tcPr>
            <w:tcW w:w="1386" w:type="dxa"/>
            <w:vAlign w:val="center"/>
            <w:hideMark/>
          </w:tcPr>
          <w:p w14:paraId="0942FB60" w14:textId="5BEBF516" w:rsidR="00611FDD"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20</w:t>
            </w:r>
          </w:p>
          <w:p w14:paraId="1DED320B" w14:textId="037B2AB9" w:rsidR="00B6792A" w:rsidRPr="00B6792A"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Months</w:t>
            </w:r>
          </w:p>
        </w:tc>
        <w:tc>
          <w:tcPr>
            <w:tcW w:w="1391" w:type="dxa"/>
            <w:vAlign w:val="center"/>
            <w:hideMark/>
          </w:tcPr>
          <w:p w14:paraId="673B5060" w14:textId="7957B873" w:rsidR="00611FDD"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30</w:t>
            </w:r>
          </w:p>
          <w:p w14:paraId="2FA5923D" w14:textId="40D5AAE2" w:rsidR="00B6792A" w:rsidRPr="00B6792A"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Months</w:t>
            </w:r>
          </w:p>
        </w:tc>
        <w:tc>
          <w:tcPr>
            <w:tcW w:w="1390" w:type="dxa"/>
            <w:vAlign w:val="center"/>
            <w:hideMark/>
          </w:tcPr>
          <w:p w14:paraId="41A09203" w14:textId="6422608B" w:rsidR="00611FDD"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40</w:t>
            </w:r>
          </w:p>
          <w:p w14:paraId="7DE7E827" w14:textId="5F01989B" w:rsidR="00B6792A" w:rsidRPr="00B6792A"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t>M</w:t>
            </w:r>
            <w:r w:rsidRPr="00B6792A">
              <w:t>onths</w:t>
            </w:r>
          </w:p>
        </w:tc>
        <w:tc>
          <w:tcPr>
            <w:tcW w:w="1381" w:type="dxa"/>
            <w:vAlign w:val="center"/>
            <w:hideMark/>
          </w:tcPr>
          <w:p w14:paraId="241C4CB1" w14:textId="02727EE4" w:rsidR="00611FDD"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50</w:t>
            </w:r>
          </w:p>
          <w:p w14:paraId="44C210A3" w14:textId="64855B71" w:rsidR="00B6792A" w:rsidRPr="00B6792A"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Months</w:t>
            </w:r>
          </w:p>
        </w:tc>
        <w:tc>
          <w:tcPr>
            <w:tcW w:w="1418" w:type="dxa"/>
            <w:vAlign w:val="center"/>
            <w:hideMark/>
          </w:tcPr>
          <w:p w14:paraId="1D5BC7E0" w14:textId="272990C7" w:rsidR="00611FDD"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60</w:t>
            </w:r>
          </w:p>
          <w:p w14:paraId="6405096A" w14:textId="2AA29D57" w:rsidR="00B6792A" w:rsidRPr="00B6792A"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Months</w:t>
            </w:r>
          </w:p>
        </w:tc>
      </w:tr>
      <w:tr w:rsidR="00AF7CC9" w:rsidRPr="00B6792A" w14:paraId="4BDF0E76" w14:textId="77777777" w:rsidTr="00AF7CC9">
        <w:trPr>
          <w:trHeight w:val="156"/>
        </w:trPr>
        <w:tc>
          <w:tcPr>
            <w:cnfStyle w:val="001000000000" w:firstRow="0" w:lastRow="0" w:firstColumn="1" w:lastColumn="0" w:oddVBand="0" w:evenVBand="0" w:oddHBand="0" w:evenHBand="0" w:firstRowFirstColumn="0" w:firstRowLastColumn="0" w:lastRowFirstColumn="0" w:lastRowLastColumn="0"/>
            <w:tcW w:w="629" w:type="dxa"/>
            <w:vMerge/>
            <w:vAlign w:val="center"/>
          </w:tcPr>
          <w:p w14:paraId="322A514B" w14:textId="77777777" w:rsidR="00B6792A" w:rsidRPr="00B6792A" w:rsidRDefault="00B6792A" w:rsidP="00611FDD">
            <w:pPr>
              <w:jc w:val="center"/>
            </w:pPr>
          </w:p>
        </w:tc>
        <w:tc>
          <w:tcPr>
            <w:tcW w:w="660" w:type="dxa"/>
            <w:vAlign w:val="center"/>
            <w:hideMark/>
          </w:tcPr>
          <w:p w14:paraId="333BB4C4" w14:textId="3BE3EDE5" w:rsidR="00B6792A" w:rsidRPr="00B6792A" w:rsidRDefault="00B6792A" w:rsidP="00611FDD">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rPr>
            </w:pPr>
            <w:r w:rsidRPr="00B6792A">
              <w:rPr>
                <w:b/>
                <w:bCs/>
              </w:rPr>
              <w:t>70%</w:t>
            </w:r>
          </w:p>
        </w:tc>
        <w:tc>
          <w:tcPr>
            <w:tcW w:w="1238" w:type="dxa"/>
            <w:vAlign w:val="center"/>
            <w:hideMark/>
          </w:tcPr>
          <w:p w14:paraId="1A28C5C4" w14:textId="76ECD064" w:rsidR="00611FDD"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8.5</w:t>
            </w:r>
          </w:p>
          <w:p w14:paraId="27394E82" w14:textId="0BBEE25B" w:rsidR="00B6792A"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M</w:t>
            </w:r>
            <w:r w:rsidR="00B6792A" w:rsidRPr="00B6792A">
              <w:t>onths</w:t>
            </w:r>
          </w:p>
          <w:p w14:paraId="5729A5F8" w14:textId="7CBA8261" w:rsidR="00AF7CC9" w:rsidRPr="00B6792A"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p>
        </w:tc>
        <w:tc>
          <w:tcPr>
            <w:tcW w:w="1386" w:type="dxa"/>
            <w:vAlign w:val="center"/>
            <w:hideMark/>
          </w:tcPr>
          <w:p w14:paraId="74F109CB" w14:textId="7DD795BE" w:rsidR="00611FDD"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17</w:t>
            </w:r>
          </w:p>
          <w:p w14:paraId="73D103FE" w14:textId="44026D93" w:rsidR="00B6792A" w:rsidRPr="00B6792A"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Months</w:t>
            </w:r>
          </w:p>
        </w:tc>
        <w:tc>
          <w:tcPr>
            <w:tcW w:w="1391" w:type="dxa"/>
            <w:vAlign w:val="center"/>
            <w:hideMark/>
          </w:tcPr>
          <w:p w14:paraId="34930C81" w14:textId="058F4E04" w:rsidR="00B6792A" w:rsidRPr="00B6792A"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25.5</w:t>
            </w:r>
          </w:p>
          <w:p w14:paraId="085373A1" w14:textId="44A3B36B" w:rsidR="00B6792A" w:rsidRPr="00B6792A"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Months</w:t>
            </w:r>
          </w:p>
        </w:tc>
        <w:tc>
          <w:tcPr>
            <w:tcW w:w="1390" w:type="dxa"/>
            <w:vAlign w:val="center"/>
            <w:hideMark/>
          </w:tcPr>
          <w:p w14:paraId="70235D53" w14:textId="0956EE83" w:rsidR="00611FDD"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34</w:t>
            </w:r>
          </w:p>
          <w:p w14:paraId="048794E6" w14:textId="55B11060" w:rsidR="00B6792A" w:rsidRPr="00B6792A"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Months</w:t>
            </w:r>
          </w:p>
        </w:tc>
        <w:tc>
          <w:tcPr>
            <w:tcW w:w="1381" w:type="dxa"/>
            <w:vAlign w:val="center"/>
            <w:hideMark/>
          </w:tcPr>
          <w:p w14:paraId="6067F1E0" w14:textId="7F941569" w:rsidR="00B6792A" w:rsidRPr="00B6792A"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42.5</w:t>
            </w:r>
          </w:p>
          <w:p w14:paraId="0EB712AB" w14:textId="5ED0F830" w:rsidR="00B6792A" w:rsidRPr="00B6792A"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Months</w:t>
            </w:r>
          </w:p>
        </w:tc>
        <w:tc>
          <w:tcPr>
            <w:tcW w:w="1418" w:type="dxa"/>
            <w:vAlign w:val="center"/>
            <w:hideMark/>
          </w:tcPr>
          <w:p w14:paraId="5E40EABD" w14:textId="2F4588C6" w:rsidR="00611FDD"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51</w:t>
            </w:r>
          </w:p>
          <w:p w14:paraId="2053DA01" w14:textId="308EDBF4" w:rsidR="00B6792A" w:rsidRPr="00B6792A" w:rsidRDefault="00AF7CC9" w:rsidP="00AF7CC9">
            <w:pPr>
              <w:pStyle w:val="NoSpacing"/>
              <w:jc w:val="center"/>
              <w:cnfStyle w:val="000000000000" w:firstRow="0" w:lastRow="0" w:firstColumn="0" w:lastColumn="0" w:oddVBand="0" w:evenVBand="0" w:oddHBand="0" w:evenHBand="0" w:firstRowFirstColumn="0" w:firstRowLastColumn="0" w:lastRowFirstColumn="0" w:lastRowLastColumn="0"/>
            </w:pPr>
            <w:r w:rsidRPr="00B6792A">
              <w:t>Months</w:t>
            </w:r>
          </w:p>
        </w:tc>
      </w:tr>
      <w:tr w:rsidR="00AF7CC9" w:rsidRPr="00B6792A" w14:paraId="4AB5E3FD" w14:textId="77777777" w:rsidTr="00AF7CC9">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629" w:type="dxa"/>
            <w:vMerge/>
            <w:vAlign w:val="center"/>
          </w:tcPr>
          <w:p w14:paraId="15E515CE" w14:textId="77777777" w:rsidR="00B6792A" w:rsidRPr="00B6792A" w:rsidRDefault="00B6792A" w:rsidP="00611FDD">
            <w:pPr>
              <w:jc w:val="center"/>
            </w:pPr>
          </w:p>
        </w:tc>
        <w:tc>
          <w:tcPr>
            <w:tcW w:w="660" w:type="dxa"/>
            <w:vAlign w:val="center"/>
            <w:hideMark/>
          </w:tcPr>
          <w:p w14:paraId="473AA440" w14:textId="1C7D81B1" w:rsidR="00B6792A" w:rsidRPr="00B6792A" w:rsidRDefault="00B6792A" w:rsidP="00611FDD">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rPr>
            </w:pPr>
            <w:r w:rsidRPr="00B6792A">
              <w:rPr>
                <w:b/>
                <w:bCs/>
              </w:rPr>
              <w:t>80%</w:t>
            </w:r>
          </w:p>
        </w:tc>
        <w:tc>
          <w:tcPr>
            <w:tcW w:w="1238" w:type="dxa"/>
            <w:vAlign w:val="center"/>
            <w:hideMark/>
          </w:tcPr>
          <w:p w14:paraId="58FBFFF2" w14:textId="3C9B89B4" w:rsidR="00611FDD"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7.5</w:t>
            </w:r>
          </w:p>
          <w:p w14:paraId="20FF0022" w14:textId="417204E0" w:rsidR="00B6792A"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M</w:t>
            </w:r>
            <w:r w:rsidR="00B6792A" w:rsidRPr="00B6792A">
              <w:t>onths</w:t>
            </w:r>
          </w:p>
          <w:p w14:paraId="458DEC24" w14:textId="2937B3DD" w:rsidR="00AF7CC9" w:rsidRPr="00B6792A"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p>
        </w:tc>
        <w:tc>
          <w:tcPr>
            <w:tcW w:w="1386" w:type="dxa"/>
            <w:vAlign w:val="center"/>
            <w:hideMark/>
          </w:tcPr>
          <w:p w14:paraId="669EB8F4" w14:textId="04539367" w:rsidR="00611FDD"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15</w:t>
            </w:r>
          </w:p>
          <w:p w14:paraId="70A8F4C5" w14:textId="654E823E" w:rsidR="00B6792A" w:rsidRPr="00B6792A"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Months</w:t>
            </w:r>
          </w:p>
        </w:tc>
        <w:tc>
          <w:tcPr>
            <w:tcW w:w="1391" w:type="dxa"/>
            <w:vAlign w:val="center"/>
            <w:hideMark/>
          </w:tcPr>
          <w:p w14:paraId="1CC325A6" w14:textId="689D5BF3" w:rsidR="00B6792A" w:rsidRPr="00B6792A"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22.5</w:t>
            </w:r>
          </w:p>
          <w:p w14:paraId="0588235B" w14:textId="061A1A67" w:rsidR="00B6792A" w:rsidRPr="00B6792A"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Months</w:t>
            </w:r>
          </w:p>
        </w:tc>
        <w:tc>
          <w:tcPr>
            <w:tcW w:w="1390" w:type="dxa"/>
            <w:vAlign w:val="center"/>
            <w:hideMark/>
          </w:tcPr>
          <w:p w14:paraId="618C8EC2" w14:textId="182C5AF8" w:rsidR="00611FDD"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30</w:t>
            </w:r>
          </w:p>
          <w:p w14:paraId="52C10990" w14:textId="42EDDEBA" w:rsidR="00B6792A" w:rsidRPr="00B6792A"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Months</w:t>
            </w:r>
          </w:p>
        </w:tc>
        <w:tc>
          <w:tcPr>
            <w:tcW w:w="1381" w:type="dxa"/>
            <w:vAlign w:val="center"/>
            <w:hideMark/>
          </w:tcPr>
          <w:p w14:paraId="5298B94B" w14:textId="628A7C3A" w:rsidR="00B6792A" w:rsidRPr="00B6792A"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37.5</w:t>
            </w:r>
          </w:p>
          <w:p w14:paraId="4809663C" w14:textId="49CE0061" w:rsidR="00B6792A" w:rsidRPr="00B6792A"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Months</w:t>
            </w:r>
          </w:p>
        </w:tc>
        <w:tc>
          <w:tcPr>
            <w:tcW w:w="1418" w:type="dxa"/>
            <w:vAlign w:val="center"/>
            <w:hideMark/>
          </w:tcPr>
          <w:p w14:paraId="013107BB" w14:textId="0CAF50BC" w:rsidR="00611FDD"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45</w:t>
            </w:r>
          </w:p>
          <w:p w14:paraId="2BA3EC88" w14:textId="1F883CF2" w:rsidR="00B6792A" w:rsidRPr="00B6792A" w:rsidRDefault="00AF7CC9" w:rsidP="00AF7CC9">
            <w:pPr>
              <w:pStyle w:val="NoSpacing"/>
              <w:jc w:val="center"/>
              <w:cnfStyle w:val="000000100000" w:firstRow="0" w:lastRow="0" w:firstColumn="0" w:lastColumn="0" w:oddVBand="0" w:evenVBand="0" w:oddHBand="1" w:evenHBand="0" w:firstRowFirstColumn="0" w:firstRowLastColumn="0" w:lastRowFirstColumn="0" w:lastRowLastColumn="0"/>
            </w:pPr>
            <w:r w:rsidRPr="00B6792A">
              <w:t>Months</w:t>
            </w:r>
          </w:p>
        </w:tc>
      </w:tr>
    </w:tbl>
    <w:p w14:paraId="20F00258" w14:textId="27623D20" w:rsidR="00B6792A" w:rsidRDefault="00B6792A" w:rsidP="00D23BAE"/>
    <w:p w14:paraId="14E79E04" w14:textId="77777777" w:rsidR="00027EBD" w:rsidRDefault="00027EBD" w:rsidP="00D23BAE">
      <w:pPr>
        <w:rPr>
          <w:b/>
          <w:bCs/>
        </w:rPr>
      </w:pPr>
    </w:p>
    <w:p w14:paraId="75BBBAE5" w14:textId="77777777" w:rsidR="00D278CD" w:rsidRDefault="00D278CD" w:rsidP="00D23BAE">
      <w:pPr>
        <w:rPr>
          <w:b/>
          <w:bCs/>
        </w:rPr>
      </w:pPr>
    </w:p>
    <w:p w14:paraId="4ED5D933" w14:textId="77777777" w:rsidR="00D278CD" w:rsidRDefault="00D278CD" w:rsidP="00D23BAE">
      <w:pPr>
        <w:rPr>
          <w:b/>
          <w:bCs/>
        </w:rPr>
      </w:pPr>
    </w:p>
    <w:p w14:paraId="39CC524C" w14:textId="3DFDDB60" w:rsidR="00D60C3D" w:rsidRPr="00B6792A" w:rsidRDefault="00D60C3D" w:rsidP="00D23BAE">
      <w:pPr>
        <w:rPr>
          <w:b/>
          <w:bCs/>
        </w:rPr>
      </w:pPr>
      <w:r w:rsidRPr="00B6792A">
        <w:rPr>
          <w:b/>
          <w:bCs/>
        </w:rPr>
        <w:t>Q: Can I increase or decrease the number of sessions I am working whilst training LTFT?</w:t>
      </w:r>
    </w:p>
    <w:p w14:paraId="6E65AAA5" w14:textId="1DE73B74" w:rsidR="00D60C3D" w:rsidRDefault="00D60C3D" w:rsidP="00D23BAE">
      <w:r>
        <w:t xml:space="preserve">A: </w:t>
      </w:r>
      <w:r w:rsidR="00027EBD">
        <w:t xml:space="preserve">Yes. </w:t>
      </w:r>
      <w:r>
        <w:t xml:space="preserve">Any changes to LTFT percentages must be discussed with the TPD as this will need to be reviewed in light of the wider training programme and funding available. </w:t>
      </w:r>
      <w:r w:rsidR="00027EBD">
        <w:t>Y</w:t>
      </w:r>
      <w:r>
        <w:t xml:space="preserve">ou must submit </w:t>
      </w:r>
      <w:r w:rsidR="00027EBD">
        <w:t>a new NHSE Midlands</w:t>
      </w:r>
      <w:r>
        <w:t xml:space="preserve"> </w:t>
      </w:r>
      <w:r w:rsidR="00027EBD">
        <w:t xml:space="preserve">Change in Percentage </w:t>
      </w:r>
      <w:r>
        <w:t xml:space="preserve">form at least 16 weeks prior to </w:t>
      </w:r>
      <w:r w:rsidR="00027EBD">
        <w:t>the anticipated start date of new percentage</w:t>
      </w:r>
      <w:r w:rsidR="00676B4B">
        <w:t>.</w:t>
      </w:r>
    </w:p>
    <w:p w14:paraId="46F087D1" w14:textId="081A9FD6" w:rsidR="00A62303" w:rsidRDefault="00A62303" w:rsidP="00D23BAE">
      <w:pPr>
        <w:rPr>
          <w:b/>
          <w:bCs/>
        </w:rPr>
      </w:pPr>
      <w:r>
        <w:rPr>
          <w:b/>
          <w:bCs/>
        </w:rPr>
        <w:t xml:space="preserve">Q: </w:t>
      </w:r>
      <w:r w:rsidRPr="00A62303">
        <w:rPr>
          <w:b/>
          <w:bCs/>
        </w:rPr>
        <w:t>I am working at 80% whole time equivalent however my overall hours are more than 80% of my full time colleagues - why is this?</w:t>
      </w:r>
    </w:p>
    <w:p w14:paraId="340A2EFD" w14:textId="1FBE8228" w:rsidR="00A62303" w:rsidRPr="00A62303" w:rsidRDefault="00A62303" w:rsidP="00A62303">
      <w:r w:rsidRPr="00A62303">
        <w:t>LTFT doctors on the same rota are expected to work a pro-rata equivalent of a full-time colleague according to their specific LTFT percentage. The absolute maximum that an LTFT doctor can work if their full-time colleagues were working 48hrs per week would be:</w:t>
      </w:r>
    </w:p>
    <w:p w14:paraId="05B974E2" w14:textId="77777777" w:rsidR="00A62303" w:rsidRPr="00A62303" w:rsidRDefault="00A62303" w:rsidP="00A62303">
      <w:r w:rsidRPr="00A62303">
        <w:t xml:space="preserve">    * 80% = maximum 38hrs per week on average</w:t>
      </w:r>
    </w:p>
    <w:p w14:paraId="36C5B4D4" w14:textId="77777777" w:rsidR="00A62303" w:rsidRPr="00A62303" w:rsidRDefault="00A62303" w:rsidP="00A62303">
      <w:r w:rsidRPr="00A62303">
        <w:t xml:space="preserve">    * 70% = maximum 34hrs per week on average</w:t>
      </w:r>
    </w:p>
    <w:p w14:paraId="59B701BB" w14:textId="77777777" w:rsidR="00A62303" w:rsidRPr="00A62303" w:rsidRDefault="00A62303" w:rsidP="00A62303">
      <w:r w:rsidRPr="00A62303">
        <w:t xml:space="preserve">    * 60% = maximum 29hrs per week on average</w:t>
      </w:r>
    </w:p>
    <w:p w14:paraId="55E64576" w14:textId="48844B14" w:rsidR="00A62303" w:rsidRPr="00A62303" w:rsidRDefault="00A62303" w:rsidP="00A62303">
      <w:r w:rsidRPr="00A62303">
        <w:t xml:space="preserve">    * 50% = maximum 24hrs per week on average</w:t>
      </w:r>
    </w:p>
    <w:p w14:paraId="0AB49F02" w14:textId="2D230EE1" w:rsidR="00172BF1" w:rsidRDefault="00AA779C" w:rsidP="00D23BAE">
      <w:r>
        <w:t>Postgraduate Doctor</w:t>
      </w:r>
      <w:r w:rsidR="00D278CD">
        <w:t>s</w:t>
      </w:r>
      <w:r>
        <w:t xml:space="preserve"> in Training</w:t>
      </w:r>
      <w:r w:rsidR="00A62303" w:rsidRPr="00A62303">
        <w:t xml:space="preserve"> should expect these hours to be spread across a pro-rata reduced number of all shift types (nights, long days, short days etc.), i.e. if a full-time </w:t>
      </w:r>
      <w:r>
        <w:t>Postgraduate Doctor in Training</w:t>
      </w:r>
      <w:r w:rsidR="00A62303" w:rsidRPr="00A62303">
        <w:t xml:space="preserve"> works 20 night shifts over 6 months, a 50% FTE </w:t>
      </w:r>
      <w:r>
        <w:t>Postgraduate Doctor in Training</w:t>
      </w:r>
      <w:r w:rsidR="00A62303" w:rsidRPr="00A62303">
        <w:t xml:space="preserve"> should expect to work 10 night shifts over 6 months</w:t>
      </w:r>
    </w:p>
    <w:p w14:paraId="1EF5FE17" w14:textId="511C9DCE" w:rsidR="00915801" w:rsidRPr="00915801" w:rsidRDefault="001F52C7" w:rsidP="00D23BAE">
      <w:pPr>
        <w:rPr>
          <w:b/>
          <w:bCs/>
          <w:u w:val="single"/>
        </w:rPr>
      </w:pPr>
      <w:r>
        <w:rPr>
          <w:b/>
          <w:noProof/>
          <w:u w:val="single"/>
          <w:lang w:eastAsia="en-GB"/>
        </w:rPr>
        <w:lastRenderedPageBreak/>
        <mc:AlternateContent>
          <mc:Choice Requires="wps">
            <w:drawing>
              <wp:anchor distT="0" distB="0" distL="114300" distR="114300" simplePos="0" relativeHeight="251780096" behindDoc="0" locked="0" layoutInCell="1" allowOverlap="1" wp14:anchorId="39DD4EAE" wp14:editId="04640685">
                <wp:simplePos x="0" y="0"/>
                <wp:positionH relativeFrom="page">
                  <wp:align>right</wp:align>
                </wp:positionH>
                <wp:positionV relativeFrom="paragraph">
                  <wp:posOffset>-901700</wp:posOffset>
                </wp:positionV>
                <wp:extent cx="7607300" cy="647700"/>
                <wp:effectExtent l="0" t="0" r="0" b="0"/>
                <wp:wrapNone/>
                <wp:docPr id="2" name="Rectangle 1"/>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802FCD" w14:textId="7CE2FA28" w:rsidR="001F52C7" w:rsidRDefault="001F52C7" w:rsidP="001F52C7">
                            <w:pPr>
                              <w:jc w:val="center"/>
                            </w:pPr>
                            <w:r>
                              <w:t>CONTACT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DD4EAE" id="_x0000_s1063" style="position:absolute;margin-left:547.8pt;margin-top:-71pt;width:599pt;height:51pt;z-index:25178009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" fillcolor="#5b9bd5 [3204]" stroked="f" strokeweight="1pt">
                <v:textbox>
                  <w:txbxContent>
                    <w:p w14:paraId="14802FCD" w14:textId="7CE2FA28" w:rsidR="001F52C7" w:rsidRDefault="001F52C7" w:rsidP="001F52C7">
                      <w:pPr>
                        <w:jc w:val="center"/>
                      </w:pPr>
                      <w:r>
                        <w:t>CONTACT INFORMATION</w:t>
                      </w:r>
                    </w:p>
                  </w:txbxContent>
                </v:textbox>
                <w10:wrap anchorx="page"/>
              </v:rect>
            </w:pict>
          </mc:Fallback>
        </mc:AlternateContent>
      </w:r>
      <w:r w:rsidR="00915801" w:rsidRPr="00915801">
        <w:rPr>
          <w:b/>
          <w:bCs/>
          <w:u w:val="single"/>
        </w:rPr>
        <w:t>NHS England - Midlands</w:t>
      </w:r>
    </w:p>
    <w:p w14:paraId="3E4AAC68" w14:textId="1E73667A" w:rsidR="00915801" w:rsidRDefault="00D278CD" w:rsidP="00D23BAE">
      <w:r>
        <w:t xml:space="preserve">Dr </w:t>
      </w:r>
      <w:r w:rsidR="00915801">
        <w:t xml:space="preserve">Caroline Brown - </w:t>
      </w:r>
      <w:r w:rsidR="00915801" w:rsidRPr="00915801">
        <w:t>Associate Postgraduate Dean – Trainee Experience</w:t>
      </w:r>
      <w:r w:rsidR="00915801">
        <w:tab/>
      </w:r>
      <w:hyperlink r:id="rId31" w:history="1">
        <w:r w:rsidR="00915801" w:rsidRPr="00D4577F">
          <w:rPr>
            <w:rStyle w:val="Hyperlink"/>
          </w:rPr>
          <w:t>caroline.brown67@nhs.net</w:t>
        </w:r>
      </w:hyperlink>
    </w:p>
    <w:p w14:paraId="76903C88" w14:textId="60537D5D" w:rsidR="00915801" w:rsidRDefault="00915801" w:rsidP="00915801">
      <w:r>
        <w:t>Programmes Team - Secondary Care</w:t>
      </w:r>
      <w:r>
        <w:tab/>
        <w:t xml:space="preserve"> </w:t>
      </w:r>
      <w:r>
        <w:tab/>
        <w:t xml:space="preserve">          england.specialtyprogrammes.em@nhs.net</w:t>
      </w:r>
    </w:p>
    <w:p w14:paraId="42E4E374" w14:textId="5575CAD3" w:rsidR="00915801" w:rsidRDefault="00915801" w:rsidP="00915801">
      <w:r>
        <w:t>Programmes Team - Foundation</w:t>
      </w:r>
      <w:r>
        <w:tab/>
        <w:t xml:space="preserve"> </w:t>
      </w:r>
      <w:r>
        <w:tab/>
      </w:r>
      <w:r>
        <w:tab/>
        <w:t xml:space="preserve">          england.foundationprogrammes.em@nhs.net</w:t>
      </w:r>
    </w:p>
    <w:p w14:paraId="52BE1C04" w14:textId="5B6863E7" w:rsidR="00915801" w:rsidRDefault="00915801" w:rsidP="00915801">
      <w:r>
        <w:t>Programmes Team - General Practice</w:t>
      </w:r>
      <w:r>
        <w:tab/>
        <w:t xml:space="preserve"> </w:t>
      </w:r>
      <w:r>
        <w:tab/>
        <w:t xml:space="preserve">          england.gpprogrammes.em@nhs.net</w:t>
      </w:r>
    </w:p>
    <w:p w14:paraId="3C96E387" w14:textId="6E1E0B5E" w:rsidR="001F52C7" w:rsidRDefault="00915801" w:rsidP="00915801">
      <w:r>
        <w:t>Programmes Team - Public Health</w:t>
      </w:r>
      <w:r>
        <w:tab/>
        <w:t xml:space="preserve">                         england.publichealth.midlands@nhs.net</w:t>
      </w:r>
      <w:r>
        <w:tab/>
      </w:r>
    </w:p>
    <w:p w14:paraId="57C7190B" w14:textId="77777777" w:rsidR="00915801" w:rsidRDefault="00915801" w:rsidP="00D23BAE"/>
    <w:p w14:paraId="26718326" w14:textId="1851E806" w:rsidR="00915801" w:rsidRPr="00915801" w:rsidRDefault="00915801" w:rsidP="00D23BAE">
      <w:pPr>
        <w:rPr>
          <w:b/>
          <w:bCs/>
          <w:u w:val="single"/>
        </w:rPr>
      </w:pPr>
      <w:r w:rsidRPr="00915801">
        <w:rPr>
          <w:b/>
          <w:bCs/>
          <w:u w:val="single"/>
        </w:rPr>
        <w:t>Individual Trusts</w:t>
      </w:r>
    </w:p>
    <w:p w14:paraId="7F1687B6" w14:textId="78A3228B" w:rsidR="001F52C7" w:rsidRDefault="001F52C7" w:rsidP="001F52C7">
      <w:pPr>
        <w:rPr>
          <w:rStyle w:val="Hyperlink"/>
        </w:rPr>
      </w:pPr>
      <w:r>
        <w:t>NUH:</w:t>
      </w:r>
      <w:r w:rsidRPr="00CB111A">
        <w:t xml:space="preserve"> </w:t>
      </w:r>
      <w:hyperlink r:id="rId32" w:history="1">
        <w:r w:rsidRPr="000A2A06">
          <w:rPr>
            <w:rStyle w:val="Hyperlink"/>
          </w:rPr>
          <w:t>LTFTQueries@nuh.nhs.uk</w:t>
        </w:r>
      </w:hyperlink>
      <w:r>
        <w:t xml:space="preserve"> </w:t>
      </w:r>
      <w:r>
        <w:tab/>
      </w:r>
      <w:r>
        <w:tab/>
      </w:r>
      <w:r>
        <w:tab/>
        <w:t>Champion of Flexible Working: Dr Sue Snape</w:t>
      </w:r>
    </w:p>
    <w:p w14:paraId="1A9C34F1" w14:textId="47A9719B" w:rsidR="001F52C7" w:rsidRDefault="001F52C7" w:rsidP="001F52C7">
      <w:pPr>
        <w:rPr>
          <w:rStyle w:val="Hyperlink"/>
        </w:rPr>
      </w:pPr>
    </w:p>
    <w:p w14:paraId="5BA0B524" w14:textId="51DECD83" w:rsidR="001F52C7" w:rsidRDefault="001F52C7" w:rsidP="00D23BAE"/>
    <w:p w14:paraId="033FB16F" w14:textId="56A904E9" w:rsidR="001F52C7" w:rsidRDefault="001F52C7" w:rsidP="00D23BAE"/>
    <w:p w14:paraId="2D2E50C3" w14:textId="5FCC9A01" w:rsidR="00F87E6D" w:rsidRDefault="00F87E6D" w:rsidP="00D23BAE"/>
    <w:p w14:paraId="473CFAD2" w14:textId="5A5CB0CB" w:rsidR="00F87E6D" w:rsidRDefault="00F87E6D" w:rsidP="00D23BAE"/>
    <w:p w14:paraId="30F749D1" w14:textId="770B27E8" w:rsidR="00F87E6D" w:rsidRDefault="00F87E6D" w:rsidP="00D23BAE"/>
    <w:p w14:paraId="0206F209" w14:textId="4E97D9FE" w:rsidR="00F87E6D" w:rsidRDefault="00F87E6D" w:rsidP="00D23BAE"/>
    <w:p w14:paraId="3292CDA6" w14:textId="2E42AD09" w:rsidR="00F87E6D" w:rsidRDefault="00F87E6D" w:rsidP="00D23BAE"/>
    <w:p w14:paraId="4EF4F721" w14:textId="1351E9B2" w:rsidR="00F87E6D" w:rsidRDefault="00F87E6D" w:rsidP="00D23BAE"/>
    <w:p w14:paraId="487EFFE5" w14:textId="23B06441" w:rsidR="00F87E6D" w:rsidRDefault="00F87E6D" w:rsidP="00D23BAE"/>
    <w:p w14:paraId="4102D4AD" w14:textId="6BF1B7F3" w:rsidR="00F87E6D" w:rsidRDefault="00F87E6D" w:rsidP="00D23BAE"/>
    <w:p w14:paraId="332AE196" w14:textId="64AC1A23" w:rsidR="00F87E6D" w:rsidRDefault="00F87E6D" w:rsidP="00D23BAE"/>
    <w:p w14:paraId="39738D2D" w14:textId="53D5A1DC" w:rsidR="00F87E6D" w:rsidRDefault="00F87E6D" w:rsidP="00D23BAE"/>
    <w:p w14:paraId="45AF5B20" w14:textId="75D9E3A8" w:rsidR="00F87E6D" w:rsidRDefault="00F87E6D" w:rsidP="00D23BAE"/>
    <w:p w14:paraId="42FFAD9A" w14:textId="77777777" w:rsidR="00F87E6D" w:rsidRDefault="00F87E6D" w:rsidP="00D23BAE"/>
    <w:p w14:paraId="2D7CB58D" w14:textId="11B134A8" w:rsidR="00F87E6D" w:rsidRDefault="00F87E6D" w:rsidP="00D23BAE"/>
    <w:p w14:paraId="563DDA76" w14:textId="4B91EFB5" w:rsidR="00F87E6D" w:rsidRDefault="00F87E6D" w:rsidP="00D23BAE"/>
    <w:p w14:paraId="38A5D343" w14:textId="14BC3A8D" w:rsidR="00F87E6D" w:rsidRDefault="00F87E6D" w:rsidP="00D23BAE"/>
    <w:p w14:paraId="141EE74D" w14:textId="33A282AC" w:rsidR="00F87E6D" w:rsidRDefault="00F87E6D" w:rsidP="00D23BAE"/>
    <w:p w14:paraId="7C7BD872" w14:textId="77777777" w:rsidR="00F87E6D" w:rsidRDefault="00F87E6D" w:rsidP="00D23BAE"/>
    <w:p w14:paraId="6B6052E9" w14:textId="77777777" w:rsidR="005F7D98" w:rsidRDefault="005F7D98" w:rsidP="00D23BAE"/>
    <w:p w14:paraId="1F7B8A9B" w14:textId="1F49D11B" w:rsidR="001F52C7" w:rsidRDefault="001F52C7" w:rsidP="00D23BAE"/>
    <w:p w14:paraId="4A376F9D" w14:textId="69599E37" w:rsidR="00D23BAE" w:rsidRPr="00B73EE5" w:rsidRDefault="00F964E1" w:rsidP="00D23BAE">
      <w:pPr>
        <w:rPr>
          <w:b/>
          <w:bCs/>
        </w:rPr>
      </w:pPr>
      <w:r>
        <w:rPr>
          <w:b/>
          <w:noProof/>
          <w:u w:val="single"/>
          <w:lang w:eastAsia="en-GB"/>
        </w:rPr>
        <w:lastRenderedPageBreak/>
        <mc:AlternateContent>
          <mc:Choice Requires="wps">
            <w:drawing>
              <wp:anchor distT="0" distB="0" distL="114300" distR="114300" simplePos="0" relativeHeight="251688960" behindDoc="0" locked="0" layoutInCell="1" allowOverlap="1" wp14:anchorId="068AB94F" wp14:editId="4D859965">
                <wp:simplePos x="0" y="0"/>
                <wp:positionH relativeFrom="column">
                  <wp:posOffset>-977900</wp:posOffset>
                </wp:positionH>
                <wp:positionV relativeFrom="paragraph">
                  <wp:posOffset>-901700</wp:posOffset>
                </wp:positionV>
                <wp:extent cx="7607300" cy="647700"/>
                <wp:effectExtent l="0" t="0" r="0" b="0"/>
                <wp:wrapNone/>
                <wp:docPr id="237127008" name="Rectangle 1"/>
                <wp:cNvGraphicFramePr/>
                <a:graphic xmlns:a="http://schemas.openxmlformats.org/drawingml/2006/main">
                  <a:graphicData uri="http://schemas.microsoft.com/office/word/2010/wordprocessingShape">
                    <wps:wsp>
                      <wps:cNvSpPr/>
                      <wps:spPr>
                        <a:xfrm>
                          <a:off x="0" y="0"/>
                          <a:ext cx="7607300" cy="6477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BAE040" w14:textId="519D8A4D" w:rsidR="001F52C7" w:rsidRDefault="001F52C7" w:rsidP="00F964E1">
                            <w:pPr>
                              <w:jc w:val="center"/>
                            </w:pPr>
                            <w:r>
                              <w:t>HELPFUL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8AB94F" id="_x0000_s1064" style="position:absolute;margin-left:-77pt;margin-top:-71pt;width:599pt;height:51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" fillcolor="#5b9bd5 [3204]" stroked="f" strokeweight="1pt">
                <v:textbox>
                  <w:txbxContent>
                    <w:p w14:paraId="47BAE040" w14:textId="519D8A4D" w:rsidR="001F52C7" w:rsidRDefault="001F52C7" w:rsidP="00F964E1">
                      <w:pPr>
                        <w:jc w:val="center"/>
                      </w:pPr>
                      <w:r>
                        <w:t>HELPFUL RESOURCES</w:t>
                      </w:r>
                    </w:p>
                  </w:txbxContent>
                </v:textbox>
              </v:rect>
            </w:pict>
          </mc:Fallback>
        </mc:AlternateContent>
      </w:r>
      <w:r w:rsidR="00B73EE5" w:rsidRPr="00B73EE5">
        <w:rPr>
          <w:b/>
          <w:bCs/>
        </w:rPr>
        <w:t xml:space="preserve">BMA </w:t>
      </w:r>
      <w:r w:rsidR="00D23BAE" w:rsidRPr="00B73EE5">
        <w:rPr>
          <w:b/>
          <w:bCs/>
        </w:rPr>
        <w:t xml:space="preserve">Flexible </w:t>
      </w:r>
      <w:r w:rsidR="007A2D64">
        <w:rPr>
          <w:b/>
          <w:bCs/>
        </w:rPr>
        <w:t>T</w:t>
      </w:r>
      <w:r w:rsidR="00D23BAE" w:rsidRPr="00B73EE5">
        <w:rPr>
          <w:b/>
          <w:bCs/>
        </w:rPr>
        <w:t>raining</w:t>
      </w:r>
    </w:p>
    <w:p w14:paraId="4BC1C3E9" w14:textId="33AC0AB3" w:rsidR="00D23BAE" w:rsidRDefault="00D278CD" w:rsidP="00D23BAE">
      <w:hyperlink r:id="rId33" w:history="1">
        <w:r w:rsidR="00B73EE5" w:rsidRPr="00D979FC">
          <w:rPr>
            <w:rStyle w:val="Hyperlink"/>
          </w:rPr>
          <w:t>https://www.bma.org.uk/advice-and-support/career-progression/training/flexible-training</w:t>
        </w:r>
      </w:hyperlink>
      <w:r w:rsidR="00D23BAE">
        <w:t xml:space="preserve"> </w:t>
      </w:r>
    </w:p>
    <w:p w14:paraId="63858E5F" w14:textId="77777777" w:rsidR="00D23BAE" w:rsidRDefault="00D23BAE" w:rsidP="00D23BAE"/>
    <w:p w14:paraId="15B3AC5B" w14:textId="62BD265B" w:rsidR="00D23BAE" w:rsidRPr="00B73EE5" w:rsidRDefault="00B73EE5" w:rsidP="00D23BAE">
      <w:pPr>
        <w:rPr>
          <w:b/>
          <w:bCs/>
        </w:rPr>
      </w:pPr>
      <w:r w:rsidRPr="00B73EE5">
        <w:rPr>
          <w:b/>
          <w:bCs/>
        </w:rPr>
        <w:t xml:space="preserve">BMA </w:t>
      </w:r>
      <w:r w:rsidR="00D23BAE" w:rsidRPr="00B73EE5">
        <w:rPr>
          <w:b/>
          <w:bCs/>
        </w:rPr>
        <w:t xml:space="preserve">Rota </w:t>
      </w:r>
      <w:r w:rsidR="007A2D64">
        <w:rPr>
          <w:b/>
          <w:bCs/>
        </w:rPr>
        <w:t>A</w:t>
      </w:r>
      <w:r w:rsidR="00D23BAE" w:rsidRPr="00B73EE5">
        <w:rPr>
          <w:b/>
          <w:bCs/>
        </w:rPr>
        <w:t xml:space="preserve">nd </w:t>
      </w:r>
      <w:r w:rsidR="007A2D64">
        <w:rPr>
          <w:b/>
          <w:bCs/>
        </w:rPr>
        <w:t>R</w:t>
      </w:r>
      <w:r w:rsidR="00D23BAE" w:rsidRPr="00B73EE5">
        <w:rPr>
          <w:b/>
          <w:bCs/>
        </w:rPr>
        <w:t xml:space="preserve">ostering </w:t>
      </w:r>
      <w:r w:rsidR="007A2D64">
        <w:rPr>
          <w:b/>
          <w:bCs/>
        </w:rPr>
        <w:t>G</w:t>
      </w:r>
      <w:r w:rsidR="00D23BAE" w:rsidRPr="00B73EE5">
        <w:rPr>
          <w:b/>
          <w:bCs/>
        </w:rPr>
        <w:t xml:space="preserve">uidance </w:t>
      </w:r>
      <w:r w:rsidR="007A2D64">
        <w:rPr>
          <w:b/>
          <w:bCs/>
        </w:rPr>
        <w:t>F</w:t>
      </w:r>
      <w:r w:rsidR="00D23BAE" w:rsidRPr="00B73EE5">
        <w:rPr>
          <w:b/>
          <w:bCs/>
        </w:rPr>
        <w:t xml:space="preserve">or LTFT </w:t>
      </w:r>
      <w:r w:rsidR="007A2D64">
        <w:rPr>
          <w:b/>
          <w:bCs/>
        </w:rPr>
        <w:t>D</w:t>
      </w:r>
      <w:r w:rsidR="00D23BAE" w:rsidRPr="00B73EE5">
        <w:rPr>
          <w:b/>
          <w:bCs/>
        </w:rPr>
        <w:t>octors</w:t>
      </w:r>
    </w:p>
    <w:p w14:paraId="32E09308" w14:textId="5521E371" w:rsidR="00B73EE5" w:rsidRDefault="00D278CD" w:rsidP="00D23BAE">
      <w:hyperlink r:id="rId34" w:history="1">
        <w:r w:rsidR="00B73EE5" w:rsidRPr="00D979FC">
          <w:rPr>
            <w:rStyle w:val="Hyperlink"/>
          </w:rPr>
          <w:t>https://www.bma.org.uk/pay-and-contracts/working-hours/work-schedule/managing-rotas-and-duty-rosters-for-junior-doctors-in-england/rota-and-rostering-guidance-for-ltft-doctors</w:t>
        </w:r>
      </w:hyperlink>
    </w:p>
    <w:p w14:paraId="74A6C6A0" w14:textId="77777777" w:rsidR="007A2D64" w:rsidRDefault="007A2D64" w:rsidP="00D23BAE"/>
    <w:p w14:paraId="1375F90E" w14:textId="7AFD7C78" w:rsidR="007A2D64" w:rsidRDefault="007A2D64" w:rsidP="007A2D64">
      <w:pPr>
        <w:rPr>
          <w:b/>
          <w:bCs/>
        </w:rPr>
      </w:pPr>
      <w:r>
        <w:rPr>
          <w:b/>
          <w:bCs/>
        </w:rPr>
        <w:t>BMA Good Rostering Guide – LTFT Doctors Section</w:t>
      </w:r>
    </w:p>
    <w:p w14:paraId="2FE04742" w14:textId="77777777" w:rsidR="007A2D64" w:rsidRPr="007A2D64" w:rsidRDefault="00D278CD" w:rsidP="007A2D64">
      <w:hyperlink r:id="rId35" w:anchor="page=22" w:history="1">
        <w:r w:rsidR="007A2D64" w:rsidRPr="007A2D64">
          <w:rPr>
            <w:rStyle w:val="Hyperlink"/>
          </w:rPr>
          <w:t>https://www.bma.org.uk/media/1979/bma-nhse-good-rostering-guidance-may2018.pdf#page=22</w:t>
        </w:r>
      </w:hyperlink>
    </w:p>
    <w:p w14:paraId="28E7CA5E" w14:textId="77777777" w:rsidR="00D23BAE" w:rsidRDefault="00D23BAE" w:rsidP="00D23BAE"/>
    <w:p w14:paraId="5F4B5189" w14:textId="6562CF26" w:rsidR="00D23BAE" w:rsidRPr="00B73EE5" w:rsidRDefault="00B73EE5" w:rsidP="00D23BAE">
      <w:pPr>
        <w:rPr>
          <w:b/>
          <w:bCs/>
        </w:rPr>
      </w:pPr>
      <w:r w:rsidRPr="00B73EE5">
        <w:rPr>
          <w:b/>
          <w:bCs/>
        </w:rPr>
        <w:t>Health Education England – Delivering Greater Flexibility</w:t>
      </w:r>
    </w:p>
    <w:p w14:paraId="3EE781AF" w14:textId="1FE1A961" w:rsidR="00F87E6D" w:rsidRDefault="00D278CD" w:rsidP="00D23BAE">
      <w:pPr>
        <w:rPr>
          <w:bCs/>
        </w:rPr>
      </w:pPr>
      <w:hyperlink r:id="rId36" w:history="1">
        <w:r w:rsidR="00F87E6D" w:rsidRPr="00F87E6D">
          <w:rPr>
            <w:rStyle w:val="Hyperlink"/>
            <w:bCs/>
          </w:rPr>
          <w:t>https://www.hee.nhs.uk/our-work/doctors-training/delivering-greater-flexibility</w:t>
        </w:r>
      </w:hyperlink>
    </w:p>
    <w:p w14:paraId="2F2BA011" w14:textId="77777777" w:rsidR="00F87E6D" w:rsidRPr="00F87E6D" w:rsidRDefault="00F87E6D" w:rsidP="00D23BAE">
      <w:pPr>
        <w:rPr>
          <w:bCs/>
        </w:rPr>
      </w:pPr>
    </w:p>
    <w:p w14:paraId="0929FD0A" w14:textId="5A475893" w:rsidR="00D23BAE" w:rsidRPr="00B73EE5" w:rsidRDefault="00B73EE5" w:rsidP="00D23BAE">
      <w:pPr>
        <w:rPr>
          <w:b/>
          <w:bCs/>
        </w:rPr>
      </w:pPr>
      <w:r>
        <w:rPr>
          <w:b/>
          <w:bCs/>
        </w:rPr>
        <w:t>Financial Advice</w:t>
      </w:r>
    </w:p>
    <w:p w14:paraId="2ADD16CA" w14:textId="6CD90C75" w:rsidR="00D23BAE" w:rsidRDefault="00D278CD" w:rsidP="00D23BAE">
      <w:hyperlink r:id="rId37" w:history="1">
        <w:r w:rsidR="00B73EE5" w:rsidRPr="00D979FC">
          <w:rPr>
            <w:rStyle w:val="Hyperlink"/>
          </w:rPr>
          <w:t>https://www.juniordoctorfinance.co.uk</w:t>
        </w:r>
      </w:hyperlink>
    </w:p>
    <w:p w14:paraId="7B5E69E6" w14:textId="77777777" w:rsidR="00D23BAE" w:rsidRDefault="00D23BAE" w:rsidP="00D23BAE"/>
    <w:p w14:paraId="23AA2528" w14:textId="41D3A5AA" w:rsidR="00BC0579" w:rsidRPr="00F87E6D" w:rsidRDefault="00D23BAE" w:rsidP="005F7D98">
      <w:pPr>
        <w:rPr>
          <w:b/>
        </w:rPr>
      </w:pPr>
      <w:r w:rsidRPr="00F87E6D">
        <w:rPr>
          <w:b/>
        </w:rPr>
        <w:t xml:space="preserve"> </w:t>
      </w:r>
      <w:r w:rsidR="00F87E6D" w:rsidRPr="00F87E6D">
        <w:rPr>
          <w:b/>
        </w:rPr>
        <w:t>LTFT Trainees Facebook Forum</w:t>
      </w:r>
    </w:p>
    <w:p w14:paraId="6F874A97" w14:textId="2F245ADB" w:rsidR="00F87E6D" w:rsidRDefault="00D278CD" w:rsidP="005F7D98">
      <w:hyperlink r:id="rId38" w:history="1">
        <w:r w:rsidR="00F87E6D" w:rsidRPr="00F87E6D">
          <w:rPr>
            <w:rStyle w:val="Hyperlink"/>
          </w:rPr>
          <w:t>https://www.facebook.com/groups/852147548274259/</w:t>
        </w:r>
      </w:hyperlink>
    </w:p>
    <w:p w14:paraId="74E9D97A" w14:textId="508A3A21" w:rsidR="00BC0579" w:rsidRDefault="00BC0579" w:rsidP="00D23BAE"/>
    <w:sectPr w:rsidR="00BC0579" w:rsidSect="00997DE1">
      <w:footerReference w:type="default" r:id="rId3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6F298B" w14:textId="77777777" w:rsidR="00C300A2" w:rsidRDefault="00C300A2" w:rsidP="00301BEF">
      <w:pPr>
        <w:spacing w:after="0" w:line="240" w:lineRule="auto"/>
      </w:pPr>
      <w:r>
        <w:separator/>
      </w:r>
    </w:p>
  </w:endnote>
  <w:endnote w:type="continuationSeparator" w:id="0">
    <w:p w14:paraId="6A37F89F" w14:textId="77777777" w:rsidR="00C300A2" w:rsidRDefault="00C300A2" w:rsidP="00301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86572019"/>
      <w:docPartObj>
        <w:docPartGallery w:val="Page Numbers (Bottom of Page)"/>
        <w:docPartUnique/>
      </w:docPartObj>
    </w:sdtPr>
    <w:sdtEndPr>
      <w:rPr>
        <w:rStyle w:val="PageNumber"/>
      </w:rPr>
    </w:sdtEndPr>
    <w:sdtContent>
      <w:p w14:paraId="23160788" w14:textId="17AECD9E" w:rsidR="001F52C7" w:rsidRDefault="001F52C7" w:rsidP="008B02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sdt>
    <w:sdtPr>
      <w:rPr>
        <w:rStyle w:val="PageNumber"/>
      </w:rPr>
      <w:id w:val="1462698661"/>
      <w:docPartObj>
        <w:docPartGallery w:val="Page Numbers (Bottom of Page)"/>
        <w:docPartUnique/>
      </w:docPartObj>
    </w:sdtPr>
    <w:sdtEndPr>
      <w:rPr>
        <w:rStyle w:val="PageNumber"/>
      </w:rPr>
    </w:sdtEndPr>
    <w:sdtContent>
      <w:p w14:paraId="36BC0868" w14:textId="770F0E9A" w:rsidR="001F52C7" w:rsidRDefault="001F52C7" w:rsidP="008B0249">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201411B1" w14:textId="77777777" w:rsidR="001F52C7" w:rsidRDefault="001F52C7" w:rsidP="007B72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F0D3C" w14:textId="77777777" w:rsidR="001F52C7" w:rsidRDefault="001F52C7" w:rsidP="007B725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B3752" w14:textId="5A0A6214" w:rsidR="006C5768" w:rsidRDefault="006C5768">
    <w:pPr>
      <w:pStyle w:val="Footer"/>
    </w:pPr>
    <w:r>
      <w:t xml:space="preserve">Guide to LTFT Training EM </w:t>
    </w:r>
  </w:p>
  <w:p w14:paraId="4929EF33" w14:textId="7B985A26" w:rsidR="006C5768" w:rsidRDefault="006C5768">
    <w:pPr>
      <w:pStyle w:val="Footer"/>
    </w:pPr>
    <w:r>
      <w:t>April 2024</w:t>
    </w:r>
  </w:p>
  <w:p w14:paraId="135B978C" w14:textId="77777777" w:rsidR="001F52C7" w:rsidRDefault="001F52C7" w:rsidP="008B0249">
    <w:pPr>
      <w:pStyle w:val="Footer"/>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5853193"/>
      <w:docPartObj>
        <w:docPartGallery w:val="Page Numbers (Bottom of Page)"/>
        <w:docPartUnique/>
      </w:docPartObj>
    </w:sdtPr>
    <w:sdtEndPr>
      <w:rPr>
        <w:rStyle w:val="PageNumber"/>
      </w:rPr>
    </w:sdtEndPr>
    <w:sdtContent>
      <w:p w14:paraId="0DEA3DBE" w14:textId="4A327567" w:rsidR="001F52C7" w:rsidRDefault="001F52C7" w:rsidP="001F52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87E6D">
          <w:rPr>
            <w:rStyle w:val="PageNumber"/>
            <w:noProof/>
          </w:rPr>
          <w:t>6</w:t>
        </w:r>
        <w:r>
          <w:rPr>
            <w:rStyle w:val="PageNumber"/>
          </w:rPr>
          <w:fldChar w:fldCharType="end"/>
        </w:r>
      </w:p>
    </w:sdtContent>
  </w:sdt>
  <w:p w14:paraId="25220824" w14:textId="77777777" w:rsidR="001F52C7" w:rsidRDefault="001F52C7" w:rsidP="007B725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B900C0" w14:textId="77777777" w:rsidR="00C300A2" w:rsidRDefault="00C300A2" w:rsidP="00301BEF">
      <w:pPr>
        <w:spacing w:after="0" w:line="240" w:lineRule="auto"/>
      </w:pPr>
      <w:r>
        <w:separator/>
      </w:r>
    </w:p>
  </w:footnote>
  <w:footnote w:type="continuationSeparator" w:id="0">
    <w:p w14:paraId="66D1AAE0" w14:textId="77777777" w:rsidR="00C300A2" w:rsidRDefault="00C300A2" w:rsidP="00301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67558"/>
    <w:multiLevelType w:val="hybridMultilevel"/>
    <w:tmpl w:val="0FE2A8A2"/>
    <w:lvl w:ilvl="0" w:tplc="5766550C">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3749EF"/>
    <w:multiLevelType w:val="hybridMultilevel"/>
    <w:tmpl w:val="17A69036"/>
    <w:lvl w:ilvl="0" w:tplc="FBFEE9CA">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915C1"/>
    <w:multiLevelType w:val="hybridMultilevel"/>
    <w:tmpl w:val="A2BEBD0C"/>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3" w15:restartNumberingAfterBreak="0">
    <w:nsid w:val="0D3E3F7C"/>
    <w:multiLevelType w:val="hybridMultilevel"/>
    <w:tmpl w:val="62805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6D1B41"/>
    <w:multiLevelType w:val="hybridMultilevel"/>
    <w:tmpl w:val="99167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1C010E"/>
    <w:multiLevelType w:val="hybridMultilevel"/>
    <w:tmpl w:val="4D6A72F8"/>
    <w:lvl w:ilvl="0" w:tplc="5766550C">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9C235A"/>
    <w:multiLevelType w:val="hybridMultilevel"/>
    <w:tmpl w:val="FAA4F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CD5663"/>
    <w:multiLevelType w:val="hybridMultilevel"/>
    <w:tmpl w:val="DBA4A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2EA70BD"/>
    <w:multiLevelType w:val="hybridMultilevel"/>
    <w:tmpl w:val="C9BA88E4"/>
    <w:lvl w:ilvl="0" w:tplc="7F7AEE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984399"/>
    <w:multiLevelType w:val="hybridMultilevel"/>
    <w:tmpl w:val="44ACE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6007906">
    <w:abstractNumId w:val="3"/>
  </w:num>
  <w:num w:numId="2" w16cid:durableId="355352999">
    <w:abstractNumId w:val="7"/>
  </w:num>
  <w:num w:numId="3" w16cid:durableId="2058242021">
    <w:abstractNumId w:val="4"/>
  </w:num>
  <w:num w:numId="4" w16cid:durableId="1532961155">
    <w:abstractNumId w:val="0"/>
  </w:num>
  <w:num w:numId="5" w16cid:durableId="155876409">
    <w:abstractNumId w:val="5"/>
  </w:num>
  <w:num w:numId="6" w16cid:durableId="492649763">
    <w:abstractNumId w:val="8"/>
  </w:num>
  <w:num w:numId="7" w16cid:durableId="2109615666">
    <w:abstractNumId w:val="9"/>
  </w:num>
  <w:num w:numId="8" w16cid:durableId="1686324909">
    <w:abstractNumId w:val="2"/>
  </w:num>
  <w:num w:numId="9" w16cid:durableId="47383413">
    <w:abstractNumId w:val="6"/>
  </w:num>
  <w:num w:numId="10" w16cid:durableId="653878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BAE"/>
    <w:rsid w:val="00024CD3"/>
    <w:rsid w:val="00027EBD"/>
    <w:rsid w:val="00037AC4"/>
    <w:rsid w:val="000715E1"/>
    <w:rsid w:val="00077827"/>
    <w:rsid w:val="000A1560"/>
    <w:rsid w:val="000F0CDF"/>
    <w:rsid w:val="000F5B6A"/>
    <w:rsid w:val="001010EC"/>
    <w:rsid w:val="00172BF1"/>
    <w:rsid w:val="001F52C7"/>
    <w:rsid w:val="00231ABE"/>
    <w:rsid w:val="00244AA0"/>
    <w:rsid w:val="0028260E"/>
    <w:rsid w:val="00294F33"/>
    <w:rsid w:val="002B5BCC"/>
    <w:rsid w:val="00301BEF"/>
    <w:rsid w:val="003048B8"/>
    <w:rsid w:val="00387852"/>
    <w:rsid w:val="003E74CA"/>
    <w:rsid w:val="00405C2F"/>
    <w:rsid w:val="00442536"/>
    <w:rsid w:val="0045255F"/>
    <w:rsid w:val="00461F39"/>
    <w:rsid w:val="0049788F"/>
    <w:rsid w:val="004B57A5"/>
    <w:rsid w:val="005127B3"/>
    <w:rsid w:val="00513ECD"/>
    <w:rsid w:val="005217E6"/>
    <w:rsid w:val="005305F0"/>
    <w:rsid w:val="005521C0"/>
    <w:rsid w:val="00562D03"/>
    <w:rsid w:val="00580CE2"/>
    <w:rsid w:val="005D583F"/>
    <w:rsid w:val="005E3141"/>
    <w:rsid w:val="005F7D98"/>
    <w:rsid w:val="00611FDD"/>
    <w:rsid w:val="0066499B"/>
    <w:rsid w:val="00676B4B"/>
    <w:rsid w:val="006A7666"/>
    <w:rsid w:val="006C5768"/>
    <w:rsid w:val="006D2653"/>
    <w:rsid w:val="006F7BA8"/>
    <w:rsid w:val="007321C3"/>
    <w:rsid w:val="007A2D64"/>
    <w:rsid w:val="007B7254"/>
    <w:rsid w:val="007D5827"/>
    <w:rsid w:val="007D6965"/>
    <w:rsid w:val="007E2701"/>
    <w:rsid w:val="007E3A85"/>
    <w:rsid w:val="007E42B7"/>
    <w:rsid w:val="007F5F02"/>
    <w:rsid w:val="008037B0"/>
    <w:rsid w:val="00862728"/>
    <w:rsid w:val="00893922"/>
    <w:rsid w:val="008A319B"/>
    <w:rsid w:val="008B0249"/>
    <w:rsid w:val="008C6A33"/>
    <w:rsid w:val="00900767"/>
    <w:rsid w:val="00915801"/>
    <w:rsid w:val="0092504C"/>
    <w:rsid w:val="00955792"/>
    <w:rsid w:val="009627FF"/>
    <w:rsid w:val="009802C0"/>
    <w:rsid w:val="00997DE1"/>
    <w:rsid w:val="009B04AD"/>
    <w:rsid w:val="009C0DBC"/>
    <w:rsid w:val="009C3468"/>
    <w:rsid w:val="009C482C"/>
    <w:rsid w:val="009F7581"/>
    <w:rsid w:val="00A310CE"/>
    <w:rsid w:val="00A62303"/>
    <w:rsid w:val="00A706D2"/>
    <w:rsid w:val="00AA779C"/>
    <w:rsid w:val="00AB4057"/>
    <w:rsid w:val="00AC158B"/>
    <w:rsid w:val="00AC6DA6"/>
    <w:rsid w:val="00AE37C4"/>
    <w:rsid w:val="00AF7CC9"/>
    <w:rsid w:val="00B35046"/>
    <w:rsid w:val="00B43E93"/>
    <w:rsid w:val="00B45334"/>
    <w:rsid w:val="00B6792A"/>
    <w:rsid w:val="00B73EE5"/>
    <w:rsid w:val="00BC0579"/>
    <w:rsid w:val="00C300A2"/>
    <w:rsid w:val="00C77AE3"/>
    <w:rsid w:val="00C9204E"/>
    <w:rsid w:val="00C971C7"/>
    <w:rsid w:val="00C97CB1"/>
    <w:rsid w:val="00CB111A"/>
    <w:rsid w:val="00CE48C9"/>
    <w:rsid w:val="00CF2F91"/>
    <w:rsid w:val="00CF4EDA"/>
    <w:rsid w:val="00D03675"/>
    <w:rsid w:val="00D03BFB"/>
    <w:rsid w:val="00D05C14"/>
    <w:rsid w:val="00D23BAE"/>
    <w:rsid w:val="00D278CD"/>
    <w:rsid w:val="00D44667"/>
    <w:rsid w:val="00D51292"/>
    <w:rsid w:val="00D601B0"/>
    <w:rsid w:val="00D60C3D"/>
    <w:rsid w:val="00D65344"/>
    <w:rsid w:val="00D704CD"/>
    <w:rsid w:val="00D75D6C"/>
    <w:rsid w:val="00D93922"/>
    <w:rsid w:val="00D96FD8"/>
    <w:rsid w:val="00DA060A"/>
    <w:rsid w:val="00DF0AAF"/>
    <w:rsid w:val="00E03F67"/>
    <w:rsid w:val="00E24AD2"/>
    <w:rsid w:val="00E25789"/>
    <w:rsid w:val="00E80DBD"/>
    <w:rsid w:val="00E81B73"/>
    <w:rsid w:val="00E95C20"/>
    <w:rsid w:val="00EB3F14"/>
    <w:rsid w:val="00ED67E0"/>
    <w:rsid w:val="00EE5AB1"/>
    <w:rsid w:val="00EE64B0"/>
    <w:rsid w:val="00F039CB"/>
    <w:rsid w:val="00F36C9C"/>
    <w:rsid w:val="00F62AC6"/>
    <w:rsid w:val="00F85A92"/>
    <w:rsid w:val="00F87E6D"/>
    <w:rsid w:val="00F91A44"/>
    <w:rsid w:val="00F964E1"/>
    <w:rsid w:val="00FA6743"/>
    <w:rsid w:val="00FD3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1E1BB"/>
  <w15:chartTrackingRefBased/>
  <w15:docId w15:val="{FABED34C-52D9-4F58-BAB4-5AC198D4E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1B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BEF"/>
  </w:style>
  <w:style w:type="paragraph" w:styleId="Footer">
    <w:name w:val="footer"/>
    <w:basedOn w:val="Normal"/>
    <w:link w:val="FooterChar"/>
    <w:uiPriority w:val="99"/>
    <w:unhideWhenUsed/>
    <w:rsid w:val="00301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BEF"/>
  </w:style>
  <w:style w:type="paragraph" w:styleId="ListParagraph">
    <w:name w:val="List Paragraph"/>
    <w:basedOn w:val="Normal"/>
    <w:uiPriority w:val="34"/>
    <w:qFormat/>
    <w:rsid w:val="005D583F"/>
    <w:pPr>
      <w:ind w:left="720"/>
      <w:contextualSpacing/>
    </w:pPr>
  </w:style>
  <w:style w:type="paragraph" w:styleId="NoSpacing">
    <w:name w:val="No Spacing"/>
    <w:link w:val="NoSpacingChar"/>
    <w:uiPriority w:val="1"/>
    <w:qFormat/>
    <w:rsid w:val="007E3A85"/>
    <w:pPr>
      <w:spacing w:after="0" w:line="240" w:lineRule="auto"/>
    </w:pPr>
  </w:style>
  <w:style w:type="character" w:styleId="Hyperlink">
    <w:name w:val="Hyperlink"/>
    <w:basedOn w:val="DefaultParagraphFont"/>
    <w:uiPriority w:val="99"/>
    <w:unhideWhenUsed/>
    <w:rsid w:val="00FA6743"/>
    <w:rPr>
      <w:color w:val="0563C1" w:themeColor="hyperlink"/>
      <w:u w:val="single"/>
    </w:rPr>
  </w:style>
  <w:style w:type="character" w:customStyle="1" w:styleId="UnresolvedMention1">
    <w:name w:val="Unresolved Mention1"/>
    <w:basedOn w:val="DefaultParagraphFont"/>
    <w:uiPriority w:val="99"/>
    <w:semiHidden/>
    <w:unhideWhenUsed/>
    <w:rsid w:val="00FA6743"/>
    <w:rPr>
      <w:color w:val="605E5C"/>
      <w:shd w:val="clear" w:color="auto" w:fill="E1DFDD"/>
    </w:rPr>
  </w:style>
  <w:style w:type="table" w:styleId="TableGrid">
    <w:name w:val="Table Grid"/>
    <w:basedOn w:val="TableNormal"/>
    <w:uiPriority w:val="39"/>
    <w:rsid w:val="00862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862728"/>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urfulAccent1">
    <w:name w:val="Grid Table 6 Colorful Accent 1"/>
    <w:basedOn w:val="TableNormal"/>
    <w:uiPriority w:val="51"/>
    <w:rsid w:val="0086272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0F5B6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B73E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44667"/>
    <w:rPr>
      <w:color w:val="954F72" w:themeColor="followedHyperlink"/>
      <w:u w:val="single"/>
    </w:rPr>
  </w:style>
  <w:style w:type="table" w:styleId="GridTable5Dark-Accent1">
    <w:name w:val="Grid Table 5 Dark Accent 1"/>
    <w:basedOn w:val="TableNormal"/>
    <w:uiPriority w:val="50"/>
    <w:rsid w:val="00611F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UnresolvedMention2">
    <w:name w:val="Unresolved Mention2"/>
    <w:basedOn w:val="DefaultParagraphFont"/>
    <w:uiPriority w:val="99"/>
    <w:semiHidden/>
    <w:unhideWhenUsed/>
    <w:rsid w:val="009627FF"/>
    <w:rPr>
      <w:color w:val="605E5C"/>
      <w:shd w:val="clear" w:color="auto" w:fill="E1DFDD"/>
    </w:rPr>
  </w:style>
  <w:style w:type="character" w:customStyle="1" w:styleId="NoSpacingChar">
    <w:name w:val="No Spacing Char"/>
    <w:basedOn w:val="DefaultParagraphFont"/>
    <w:link w:val="NoSpacing"/>
    <w:uiPriority w:val="1"/>
    <w:rsid w:val="007B7254"/>
  </w:style>
  <w:style w:type="character" w:styleId="PageNumber">
    <w:name w:val="page number"/>
    <w:basedOn w:val="DefaultParagraphFont"/>
    <w:uiPriority w:val="99"/>
    <w:semiHidden/>
    <w:unhideWhenUsed/>
    <w:rsid w:val="007B7254"/>
  </w:style>
  <w:style w:type="table" w:customStyle="1" w:styleId="GridTable5Dark-Accent11">
    <w:name w:val="Grid Table 5 Dark - Accent 11"/>
    <w:basedOn w:val="TableNormal"/>
    <w:next w:val="GridTable5Dark-Accent1"/>
    <w:uiPriority w:val="50"/>
    <w:rsid w:val="005521C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AA779C"/>
    <w:pPr>
      <w:spacing w:after="0" w:line="240" w:lineRule="auto"/>
    </w:pPr>
  </w:style>
  <w:style w:type="character" w:styleId="CommentReference">
    <w:name w:val="annotation reference"/>
    <w:basedOn w:val="DefaultParagraphFont"/>
    <w:uiPriority w:val="99"/>
    <w:semiHidden/>
    <w:unhideWhenUsed/>
    <w:rsid w:val="00AE37C4"/>
    <w:rPr>
      <w:sz w:val="16"/>
      <w:szCs w:val="16"/>
    </w:rPr>
  </w:style>
  <w:style w:type="paragraph" w:styleId="CommentText">
    <w:name w:val="annotation text"/>
    <w:basedOn w:val="Normal"/>
    <w:link w:val="CommentTextChar"/>
    <w:uiPriority w:val="99"/>
    <w:unhideWhenUsed/>
    <w:rsid w:val="00AE37C4"/>
    <w:pPr>
      <w:spacing w:line="240" w:lineRule="auto"/>
    </w:pPr>
    <w:rPr>
      <w:sz w:val="20"/>
      <w:szCs w:val="20"/>
    </w:rPr>
  </w:style>
  <w:style w:type="character" w:customStyle="1" w:styleId="CommentTextChar">
    <w:name w:val="Comment Text Char"/>
    <w:basedOn w:val="DefaultParagraphFont"/>
    <w:link w:val="CommentText"/>
    <w:uiPriority w:val="99"/>
    <w:rsid w:val="00AE37C4"/>
    <w:rPr>
      <w:sz w:val="20"/>
      <w:szCs w:val="20"/>
    </w:rPr>
  </w:style>
  <w:style w:type="paragraph" w:styleId="CommentSubject">
    <w:name w:val="annotation subject"/>
    <w:basedOn w:val="CommentText"/>
    <w:next w:val="CommentText"/>
    <w:link w:val="CommentSubjectChar"/>
    <w:uiPriority w:val="99"/>
    <w:semiHidden/>
    <w:unhideWhenUsed/>
    <w:rsid w:val="00AE37C4"/>
    <w:rPr>
      <w:b/>
      <w:bCs/>
    </w:rPr>
  </w:style>
  <w:style w:type="character" w:customStyle="1" w:styleId="CommentSubjectChar">
    <w:name w:val="Comment Subject Char"/>
    <w:basedOn w:val="CommentTextChar"/>
    <w:link w:val="CommentSubject"/>
    <w:uiPriority w:val="99"/>
    <w:semiHidden/>
    <w:rsid w:val="00AE37C4"/>
    <w:rPr>
      <w:b/>
      <w:bCs/>
      <w:sz w:val="20"/>
      <w:szCs w:val="20"/>
    </w:rPr>
  </w:style>
  <w:style w:type="character" w:customStyle="1" w:styleId="UnresolvedMention3">
    <w:name w:val="Unresolved Mention3"/>
    <w:basedOn w:val="DefaultParagraphFont"/>
    <w:uiPriority w:val="99"/>
    <w:semiHidden/>
    <w:unhideWhenUsed/>
    <w:rsid w:val="009158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2422">
      <w:bodyDiv w:val="1"/>
      <w:marLeft w:val="0"/>
      <w:marRight w:val="0"/>
      <w:marTop w:val="0"/>
      <w:marBottom w:val="0"/>
      <w:divBdr>
        <w:top w:val="none" w:sz="0" w:space="0" w:color="auto"/>
        <w:left w:val="none" w:sz="0" w:space="0" w:color="auto"/>
        <w:bottom w:val="none" w:sz="0" w:space="0" w:color="auto"/>
        <w:right w:val="none" w:sz="0" w:space="0" w:color="auto"/>
      </w:divBdr>
      <w:divsChild>
        <w:div w:id="894698900">
          <w:marLeft w:val="0"/>
          <w:marRight w:val="0"/>
          <w:marTop w:val="0"/>
          <w:marBottom w:val="0"/>
          <w:divBdr>
            <w:top w:val="none" w:sz="0" w:space="0" w:color="auto"/>
            <w:left w:val="none" w:sz="0" w:space="0" w:color="auto"/>
            <w:bottom w:val="none" w:sz="0" w:space="0" w:color="auto"/>
            <w:right w:val="none" w:sz="0" w:space="0" w:color="auto"/>
          </w:divBdr>
          <w:divsChild>
            <w:div w:id="554387843">
              <w:marLeft w:val="0"/>
              <w:marRight w:val="0"/>
              <w:marTop w:val="0"/>
              <w:marBottom w:val="0"/>
              <w:divBdr>
                <w:top w:val="none" w:sz="0" w:space="0" w:color="auto"/>
                <w:left w:val="none" w:sz="0" w:space="0" w:color="auto"/>
                <w:bottom w:val="none" w:sz="0" w:space="0" w:color="auto"/>
                <w:right w:val="none" w:sz="0" w:space="0" w:color="auto"/>
              </w:divBdr>
              <w:divsChild>
                <w:div w:id="1931305394">
                  <w:marLeft w:val="0"/>
                  <w:marRight w:val="0"/>
                  <w:marTop w:val="0"/>
                  <w:marBottom w:val="1500"/>
                  <w:divBdr>
                    <w:top w:val="none" w:sz="0" w:space="0" w:color="auto"/>
                    <w:left w:val="none" w:sz="0" w:space="0" w:color="auto"/>
                    <w:bottom w:val="none" w:sz="0" w:space="0" w:color="auto"/>
                    <w:right w:val="none" w:sz="0" w:space="0" w:color="auto"/>
                  </w:divBdr>
                  <w:divsChild>
                    <w:div w:id="1834102373">
                      <w:marLeft w:val="0"/>
                      <w:marRight w:val="0"/>
                      <w:marTop w:val="0"/>
                      <w:marBottom w:val="0"/>
                      <w:divBdr>
                        <w:top w:val="none" w:sz="0" w:space="0" w:color="auto"/>
                        <w:left w:val="none" w:sz="0" w:space="0" w:color="auto"/>
                        <w:bottom w:val="none" w:sz="0" w:space="0" w:color="auto"/>
                        <w:right w:val="none" w:sz="0" w:space="0" w:color="auto"/>
                      </w:divBdr>
                      <w:divsChild>
                        <w:div w:id="1398044443">
                          <w:marLeft w:val="0"/>
                          <w:marRight w:val="0"/>
                          <w:marTop w:val="0"/>
                          <w:marBottom w:val="0"/>
                          <w:divBdr>
                            <w:top w:val="none" w:sz="0" w:space="0" w:color="auto"/>
                            <w:left w:val="none" w:sz="0" w:space="0" w:color="auto"/>
                            <w:bottom w:val="none" w:sz="0" w:space="0" w:color="auto"/>
                            <w:right w:val="none" w:sz="0" w:space="0" w:color="auto"/>
                          </w:divBdr>
                          <w:divsChild>
                            <w:div w:id="2002612007">
                              <w:marLeft w:val="-225"/>
                              <w:marRight w:val="-225"/>
                              <w:marTop w:val="0"/>
                              <w:marBottom w:val="0"/>
                              <w:divBdr>
                                <w:top w:val="none" w:sz="0" w:space="0" w:color="auto"/>
                                <w:left w:val="none" w:sz="0" w:space="0" w:color="auto"/>
                                <w:bottom w:val="none" w:sz="0" w:space="0" w:color="auto"/>
                                <w:right w:val="none" w:sz="0" w:space="0" w:color="auto"/>
                              </w:divBdr>
                              <w:divsChild>
                                <w:div w:id="1549419691">
                                  <w:marLeft w:val="0"/>
                                  <w:marRight w:val="0"/>
                                  <w:marTop w:val="0"/>
                                  <w:marBottom w:val="0"/>
                                  <w:divBdr>
                                    <w:top w:val="none" w:sz="0" w:space="0" w:color="auto"/>
                                    <w:left w:val="none" w:sz="0" w:space="0" w:color="auto"/>
                                    <w:bottom w:val="none" w:sz="0" w:space="0" w:color="auto"/>
                                    <w:right w:val="none" w:sz="0" w:space="0" w:color="auto"/>
                                  </w:divBdr>
                                  <w:divsChild>
                                    <w:div w:id="2005938819">
                                      <w:marLeft w:val="0"/>
                                      <w:marRight w:val="0"/>
                                      <w:marTop w:val="0"/>
                                      <w:marBottom w:val="0"/>
                                      <w:divBdr>
                                        <w:top w:val="none" w:sz="0" w:space="0" w:color="auto"/>
                                        <w:left w:val="none" w:sz="0" w:space="0" w:color="auto"/>
                                        <w:bottom w:val="none" w:sz="0" w:space="0" w:color="auto"/>
                                        <w:right w:val="none" w:sz="0" w:space="0" w:color="auto"/>
                                      </w:divBdr>
                                      <w:divsChild>
                                        <w:div w:id="337316624">
                                          <w:marLeft w:val="0"/>
                                          <w:marRight w:val="0"/>
                                          <w:marTop w:val="0"/>
                                          <w:marBottom w:val="0"/>
                                          <w:divBdr>
                                            <w:top w:val="none" w:sz="0" w:space="0" w:color="auto"/>
                                            <w:left w:val="none" w:sz="0" w:space="0" w:color="auto"/>
                                            <w:bottom w:val="none" w:sz="0" w:space="0" w:color="auto"/>
                                            <w:right w:val="none" w:sz="0" w:space="0" w:color="auto"/>
                                          </w:divBdr>
                                          <w:divsChild>
                                            <w:div w:id="73350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613759">
      <w:bodyDiv w:val="1"/>
      <w:marLeft w:val="0"/>
      <w:marRight w:val="0"/>
      <w:marTop w:val="0"/>
      <w:marBottom w:val="0"/>
      <w:divBdr>
        <w:top w:val="none" w:sz="0" w:space="0" w:color="auto"/>
        <w:left w:val="none" w:sz="0" w:space="0" w:color="auto"/>
        <w:bottom w:val="none" w:sz="0" w:space="0" w:color="auto"/>
        <w:right w:val="none" w:sz="0" w:space="0" w:color="auto"/>
      </w:divBdr>
      <w:divsChild>
        <w:div w:id="943877151">
          <w:marLeft w:val="0"/>
          <w:marRight w:val="0"/>
          <w:marTop w:val="0"/>
          <w:marBottom w:val="0"/>
          <w:divBdr>
            <w:top w:val="none" w:sz="0" w:space="0" w:color="auto"/>
            <w:left w:val="none" w:sz="0" w:space="0" w:color="auto"/>
            <w:bottom w:val="none" w:sz="0" w:space="0" w:color="auto"/>
            <w:right w:val="none" w:sz="0" w:space="0" w:color="auto"/>
          </w:divBdr>
        </w:div>
      </w:divsChild>
    </w:div>
    <w:div w:id="77792797">
      <w:bodyDiv w:val="1"/>
      <w:marLeft w:val="0"/>
      <w:marRight w:val="0"/>
      <w:marTop w:val="0"/>
      <w:marBottom w:val="0"/>
      <w:divBdr>
        <w:top w:val="none" w:sz="0" w:space="0" w:color="auto"/>
        <w:left w:val="none" w:sz="0" w:space="0" w:color="auto"/>
        <w:bottom w:val="none" w:sz="0" w:space="0" w:color="auto"/>
        <w:right w:val="none" w:sz="0" w:space="0" w:color="auto"/>
      </w:divBdr>
      <w:divsChild>
        <w:div w:id="968973445">
          <w:marLeft w:val="0"/>
          <w:marRight w:val="0"/>
          <w:marTop w:val="0"/>
          <w:marBottom w:val="0"/>
          <w:divBdr>
            <w:top w:val="none" w:sz="0" w:space="0" w:color="auto"/>
            <w:left w:val="none" w:sz="0" w:space="0" w:color="auto"/>
            <w:bottom w:val="none" w:sz="0" w:space="0" w:color="auto"/>
            <w:right w:val="none" w:sz="0" w:space="0" w:color="auto"/>
          </w:divBdr>
          <w:divsChild>
            <w:div w:id="1210723109">
              <w:marLeft w:val="0"/>
              <w:marRight w:val="0"/>
              <w:marTop w:val="0"/>
              <w:marBottom w:val="0"/>
              <w:divBdr>
                <w:top w:val="none" w:sz="0" w:space="0" w:color="auto"/>
                <w:left w:val="none" w:sz="0" w:space="0" w:color="auto"/>
                <w:bottom w:val="none" w:sz="0" w:space="0" w:color="auto"/>
                <w:right w:val="none" w:sz="0" w:space="0" w:color="auto"/>
              </w:divBdr>
              <w:divsChild>
                <w:div w:id="493687648">
                  <w:marLeft w:val="0"/>
                  <w:marRight w:val="0"/>
                  <w:marTop w:val="0"/>
                  <w:marBottom w:val="1500"/>
                  <w:divBdr>
                    <w:top w:val="none" w:sz="0" w:space="0" w:color="auto"/>
                    <w:left w:val="none" w:sz="0" w:space="0" w:color="auto"/>
                    <w:bottom w:val="none" w:sz="0" w:space="0" w:color="auto"/>
                    <w:right w:val="none" w:sz="0" w:space="0" w:color="auto"/>
                  </w:divBdr>
                  <w:divsChild>
                    <w:div w:id="879825839">
                      <w:marLeft w:val="0"/>
                      <w:marRight w:val="0"/>
                      <w:marTop w:val="0"/>
                      <w:marBottom w:val="0"/>
                      <w:divBdr>
                        <w:top w:val="none" w:sz="0" w:space="0" w:color="auto"/>
                        <w:left w:val="none" w:sz="0" w:space="0" w:color="auto"/>
                        <w:bottom w:val="none" w:sz="0" w:space="0" w:color="auto"/>
                        <w:right w:val="none" w:sz="0" w:space="0" w:color="auto"/>
                      </w:divBdr>
                      <w:divsChild>
                        <w:div w:id="1152452196">
                          <w:marLeft w:val="0"/>
                          <w:marRight w:val="0"/>
                          <w:marTop w:val="0"/>
                          <w:marBottom w:val="0"/>
                          <w:divBdr>
                            <w:top w:val="none" w:sz="0" w:space="0" w:color="auto"/>
                            <w:left w:val="none" w:sz="0" w:space="0" w:color="auto"/>
                            <w:bottom w:val="none" w:sz="0" w:space="0" w:color="auto"/>
                            <w:right w:val="none" w:sz="0" w:space="0" w:color="auto"/>
                          </w:divBdr>
                          <w:divsChild>
                            <w:div w:id="240454518">
                              <w:marLeft w:val="-225"/>
                              <w:marRight w:val="-225"/>
                              <w:marTop w:val="0"/>
                              <w:marBottom w:val="0"/>
                              <w:divBdr>
                                <w:top w:val="none" w:sz="0" w:space="0" w:color="auto"/>
                                <w:left w:val="none" w:sz="0" w:space="0" w:color="auto"/>
                                <w:bottom w:val="none" w:sz="0" w:space="0" w:color="auto"/>
                                <w:right w:val="none" w:sz="0" w:space="0" w:color="auto"/>
                              </w:divBdr>
                              <w:divsChild>
                                <w:div w:id="1764720532">
                                  <w:marLeft w:val="0"/>
                                  <w:marRight w:val="0"/>
                                  <w:marTop w:val="0"/>
                                  <w:marBottom w:val="0"/>
                                  <w:divBdr>
                                    <w:top w:val="none" w:sz="0" w:space="0" w:color="auto"/>
                                    <w:left w:val="none" w:sz="0" w:space="0" w:color="auto"/>
                                    <w:bottom w:val="none" w:sz="0" w:space="0" w:color="auto"/>
                                    <w:right w:val="none" w:sz="0" w:space="0" w:color="auto"/>
                                  </w:divBdr>
                                  <w:divsChild>
                                    <w:div w:id="38670450">
                                      <w:marLeft w:val="0"/>
                                      <w:marRight w:val="0"/>
                                      <w:marTop w:val="0"/>
                                      <w:marBottom w:val="0"/>
                                      <w:divBdr>
                                        <w:top w:val="none" w:sz="0" w:space="0" w:color="auto"/>
                                        <w:left w:val="none" w:sz="0" w:space="0" w:color="auto"/>
                                        <w:bottom w:val="none" w:sz="0" w:space="0" w:color="auto"/>
                                        <w:right w:val="none" w:sz="0" w:space="0" w:color="auto"/>
                                      </w:divBdr>
                                      <w:divsChild>
                                        <w:div w:id="1341618885">
                                          <w:marLeft w:val="0"/>
                                          <w:marRight w:val="0"/>
                                          <w:marTop w:val="0"/>
                                          <w:marBottom w:val="0"/>
                                          <w:divBdr>
                                            <w:top w:val="none" w:sz="0" w:space="0" w:color="auto"/>
                                            <w:left w:val="none" w:sz="0" w:space="0" w:color="auto"/>
                                            <w:bottom w:val="none" w:sz="0" w:space="0" w:color="auto"/>
                                            <w:right w:val="none" w:sz="0" w:space="0" w:color="auto"/>
                                          </w:divBdr>
                                          <w:divsChild>
                                            <w:div w:id="162315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659304">
      <w:bodyDiv w:val="1"/>
      <w:marLeft w:val="0"/>
      <w:marRight w:val="0"/>
      <w:marTop w:val="0"/>
      <w:marBottom w:val="0"/>
      <w:divBdr>
        <w:top w:val="none" w:sz="0" w:space="0" w:color="auto"/>
        <w:left w:val="none" w:sz="0" w:space="0" w:color="auto"/>
        <w:bottom w:val="none" w:sz="0" w:space="0" w:color="auto"/>
        <w:right w:val="none" w:sz="0" w:space="0" w:color="auto"/>
      </w:divBdr>
      <w:divsChild>
        <w:div w:id="2117822385">
          <w:marLeft w:val="0"/>
          <w:marRight w:val="0"/>
          <w:marTop w:val="0"/>
          <w:marBottom w:val="0"/>
          <w:divBdr>
            <w:top w:val="none" w:sz="0" w:space="0" w:color="auto"/>
            <w:left w:val="none" w:sz="0" w:space="0" w:color="auto"/>
            <w:bottom w:val="none" w:sz="0" w:space="0" w:color="auto"/>
            <w:right w:val="none" w:sz="0" w:space="0" w:color="auto"/>
          </w:divBdr>
          <w:divsChild>
            <w:div w:id="651906210">
              <w:marLeft w:val="0"/>
              <w:marRight w:val="0"/>
              <w:marTop w:val="0"/>
              <w:marBottom w:val="0"/>
              <w:divBdr>
                <w:top w:val="none" w:sz="0" w:space="0" w:color="auto"/>
                <w:left w:val="none" w:sz="0" w:space="0" w:color="auto"/>
                <w:bottom w:val="none" w:sz="0" w:space="0" w:color="auto"/>
                <w:right w:val="none" w:sz="0" w:space="0" w:color="auto"/>
              </w:divBdr>
              <w:divsChild>
                <w:div w:id="1045176673">
                  <w:marLeft w:val="0"/>
                  <w:marRight w:val="0"/>
                  <w:marTop w:val="0"/>
                  <w:marBottom w:val="1500"/>
                  <w:divBdr>
                    <w:top w:val="none" w:sz="0" w:space="0" w:color="auto"/>
                    <w:left w:val="none" w:sz="0" w:space="0" w:color="auto"/>
                    <w:bottom w:val="none" w:sz="0" w:space="0" w:color="auto"/>
                    <w:right w:val="none" w:sz="0" w:space="0" w:color="auto"/>
                  </w:divBdr>
                  <w:divsChild>
                    <w:div w:id="1900554461">
                      <w:marLeft w:val="0"/>
                      <w:marRight w:val="0"/>
                      <w:marTop w:val="0"/>
                      <w:marBottom w:val="0"/>
                      <w:divBdr>
                        <w:top w:val="none" w:sz="0" w:space="0" w:color="auto"/>
                        <w:left w:val="none" w:sz="0" w:space="0" w:color="auto"/>
                        <w:bottom w:val="none" w:sz="0" w:space="0" w:color="auto"/>
                        <w:right w:val="none" w:sz="0" w:space="0" w:color="auto"/>
                      </w:divBdr>
                      <w:divsChild>
                        <w:div w:id="1692026371">
                          <w:marLeft w:val="0"/>
                          <w:marRight w:val="0"/>
                          <w:marTop w:val="0"/>
                          <w:marBottom w:val="0"/>
                          <w:divBdr>
                            <w:top w:val="none" w:sz="0" w:space="0" w:color="auto"/>
                            <w:left w:val="none" w:sz="0" w:space="0" w:color="auto"/>
                            <w:bottom w:val="none" w:sz="0" w:space="0" w:color="auto"/>
                            <w:right w:val="none" w:sz="0" w:space="0" w:color="auto"/>
                          </w:divBdr>
                          <w:divsChild>
                            <w:div w:id="714820145">
                              <w:marLeft w:val="-225"/>
                              <w:marRight w:val="-225"/>
                              <w:marTop w:val="0"/>
                              <w:marBottom w:val="0"/>
                              <w:divBdr>
                                <w:top w:val="none" w:sz="0" w:space="0" w:color="auto"/>
                                <w:left w:val="none" w:sz="0" w:space="0" w:color="auto"/>
                                <w:bottom w:val="none" w:sz="0" w:space="0" w:color="auto"/>
                                <w:right w:val="none" w:sz="0" w:space="0" w:color="auto"/>
                              </w:divBdr>
                              <w:divsChild>
                                <w:div w:id="1834100606">
                                  <w:marLeft w:val="0"/>
                                  <w:marRight w:val="0"/>
                                  <w:marTop w:val="0"/>
                                  <w:marBottom w:val="0"/>
                                  <w:divBdr>
                                    <w:top w:val="none" w:sz="0" w:space="0" w:color="auto"/>
                                    <w:left w:val="none" w:sz="0" w:space="0" w:color="auto"/>
                                    <w:bottom w:val="none" w:sz="0" w:space="0" w:color="auto"/>
                                    <w:right w:val="none" w:sz="0" w:space="0" w:color="auto"/>
                                  </w:divBdr>
                                  <w:divsChild>
                                    <w:div w:id="174924038">
                                      <w:marLeft w:val="0"/>
                                      <w:marRight w:val="0"/>
                                      <w:marTop w:val="0"/>
                                      <w:marBottom w:val="0"/>
                                      <w:divBdr>
                                        <w:top w:val="none" w:sz="0" w:space="0" w:color="auto"/>
                                        <w:left w:val="none" w:sz="0" w:space="0" w:color="auto"/>
                                        <w:bottom w:val="none" w:sz="0" w:space="0" w:color="auto"/>
                                        <w:right w:val="none" w:sz="0" w:space="0" w:color="auto"/>
                                      </w:divBdr>
                                      <w:divsChild>
                                        <w:div w:id="2046100374">
                                          <w:marLeft w:val="0"/>
                                          <w:marRight w:val="0"/>
                                          <w:marTop w:val="0"/>
                                          <w:marBottom w:val="0"/>
                                          <w:divBdr>
                                            <w:top w:val="none" w:sz="0" w:space="0" w:color="auto"/>
                                            <w:left w:val="none" w:sz="0" w:space="0" w:color="auto"/>
                                            <w:bottom w:val="none" w:sz="0" w:space="0" w:color="auto"/>
                                            <w:right w:val="none" w:sz="0" w:space="0" w:color="auto"/>
                                          </w:divBdr>
                                          <w:divsChild>
                                            <w:div w:id="7751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936561">
      <w:bodyDiv w:val="1"/>
      <w:marLeft w:val="0"/>
      <w:marRight w:val="0"/>
      <w:marTop w:val="0"/>
      <w:marBottom w:val="0"/>
      <w:divBdr>
        <w:top w:val="none" w:sz="0" w:space="0" w:color="auto"/>
        <w:left w:val="none" w:sz="0" w:space="0" w:color="auto"/>
        <w:bottom w:val="none" w:sz="0" w:space="0" w:color="auto"/>
        <w:right w:val="none" w:sz="0" w:space="0" w:color="auto"/>
      </w:divBdr>
      <w:divsChild>
        <w:div w:id="130441196">
          <w:marLeft w:val="0"/>
          <w:marRight w:val="0"/>
          <w:marTop w:val="0"/>
          <w:marBottom w:val="0"/>
          <w:divBdr>
            <w:top w:val="none" w:sz="0" w:space="0" w:color="auto"/>
            <w:left w:val="none" w:sz="0" w:space="0" w:color="auto"/>
            <w:bottom w:val="none" w:sz="0" w:space="0" w:color="auto"/>
            <w:right w:val="none" w:sz="0" w:space="0" w:color="auto"/>
          </w:divBdr>
          <w:divsChild>
            <w:div w:id="1985353036">
              <w:marLeft w:val="0"/>
              <w:marRight w:val="0"/>
              <w:marTop w:val="0"/>
              <w:marBottom w:val="0"/>
              <w:divBdr>
                <w:top w:val="none" w:sz="0" w:space="0" w:color="auto"/>
                <w:left w:val="none" w:sz="0" w:space="0" w:color="auto"/>
                <w:bottom w:val="none" w:sz="0" w:space="0" w:color="auto"/>
                <w:right w:val="none" w:sz="0" w:space="0" w:color="auto"/>
              </w:divBdr>
              <w:divsChild>
                <w:div w:id="1792433221">
                  <w:marLeft w:val="0"/>
                  <w:marRight w:val="0"/>
                  <w:marTop w:val="0"/>
                  <w:marBottom w:val="1500"/>
                  <w:divBdr>
                    <w:top w:val="none" w:sz="0" w:space="0" w:color="auto"/>
                    <w:left w:val="none" w:sz="0" w:space="0" w:color="auto"/>
                    <w:bottom w:val="none" w:sz="0" w:space="0" w:color="auto"/>
                    <w:right w:val="none" w:sz="0" w:space="0" w:color="auto"/>
                  </w:divBdr>
                  <w:divsChild>
                    <w:div w:id="1294402540">
                      <w:marLeft w:val="0"/>
                      <w:marRight w:val="0"/>
                      <w:marTop w:val="0"/>
                      <w:marBottom w:val="0"/>
                      <w:divBdr>
                        <w:top w:val="none" w:sz="0" w:space="0" w:color="auto"/>
                        <w:left w:val="none" w:sz="0" w:space="0" w:color="auto"/>
                        <w:bottom w:val="none" w:sz="0" w:space="0" w:color="auto"/>
                        <w:right w:val="none" w:sz="0" w:space="0" w:color="auto"/>
                      </w:divBdr>
                      <w:divsChild>
                        <w:div w:id="893082746">
                          <w:marLeft w:val="0"/>
                          <w:marRight w:val="0"/>
                          <w:marTop w:val="0"/>
                          <w:marBottom w:val="0"/>
                          <w:divBdr>
                            <w:top w:val="none" w:sz="0" w:space="0" w:color="auto"/>
                            <w:left w:val="none" w:sz="0" w:space="0" w:color="auto"/>
                            <w:bottom w:val="none" w:sz="0" w:space="0" w:color="auto"/>
                            <w:right w:val="none" w:sz="0" w:space="0" w:color="auto"/>
                          </w:divBdr>
                          <w:divsChild>
                            <w:div w:id="1369797081">
                              <w:marLeft w:val="-225"/>
                              <w:marRight w:val="-225"/>
                              <w:marTop w:val="0"/>
                              <w:marBottom w:val="0"/>
                              <w:divBdr>
                                <w:top w:val="none" w:sz="0" w:space="0" w:color="auto"/>
                                <w:left w:val="none" w:sz="0" w:space="0" w:color="auto"/>
                                <w:bottom w:val="none" w:sz="0" w:space="0" w:color="auto"/>
                                <w:right w:val="none" w:sz="0" w:space="0" w:color="auto"/>
                              </w:divBdr>
                              <w:divsChild>
                                <w:div w:id="1207569281">
                                  <w:marLeft w:val="0"/>
                                  <w:marRight w:val="0"/>
                                  <w:marTop w:val="0"/>
                                  <w:marBottom w:val="0"/>
                                  <w:divBdr>
                                    <w:top w:val="none" w:sz="0" w:space="0" w:color="auto"/>
                                    <w:left w:val="none" w:sz="0" w:space="0" w:color="auto"/>
                                    <w:bottom w:val="none" w:sz="0" w:space="0" w:color="auto"/>
                                    <w:right w:val="none" w:sz="0" w:space="0" w:color="auto"/>
                                  </w:divBdr>
                                  <w:divsChild>
                                    <w:div w:id="328869652">
                                      <w:marLeft w:val="0"/>
                                      <w:marRight w:val="0"/>
                                      <w:marTop w:val="0"/>
                                      <w:marBottom w:val="0"/>
                                      <w:divBdr>
                                        <w:top w:val="none" w:sz="0" w:space="0" w:color="auto"/>
                                        <w:left w:val="none" w:sz="0" w:space="0" w:color="auto"/>
                                        <w:bottom w:val="none" w:sz="0" w:space="0" w:color="auto"/>
                                        <w:right w:val="none" w:sz="0" w:space="0" w:color="auto"/>
                                      </w:divBdr>
                                      <w:divsChild>
                                        <w:div w:id="1736661586">
                                          <w:marLeft w:val="0"/>
                                          <w:marRight w:val="0"/>
                                          <w:marTop w:val="0"/>
                                          <w:marBottom w:val="0"/>
                                          <w:divBdr>
                                            <w:top w:val="none" w:sz="0" w:space="0" w:color="auto"/>
                                            <w:left w:val="none" w:sz="0" w:space="0" w:color="auto"/>
                                            <w:bottom w:val="none" w:sz="0" w:space="0" w:color="auto"/>
                                            <w:right w:val="none" w:sz="0" w:space="0" w:color="auto"/>
                                          </w:divBdr>
                                          <w:divsChild>
                                            <w:div w:id="11078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7967712">
      <w:bodyDiv w:val="1"/>
      <w:marLeft w:val="0"/>
      <w:marRight w:val="0"/>
      <w:marTop w:val="0"/>
      <w:marBottom w:val="0"/>
      <w:divBdr>
        <w:top w:val="none" w:sz="0" w:space="0" w:color="auto"/>
        <w:left w:val="none" w:sz="0" w:space="0" w:color="auto"/>
        <w:bottom w:val="none" w:sz="0" w:space="0" w:color="auto"/>
        <w:right w:val="none" w:sz="0" w:space="0" w:color="auto"/>
      </w:divBdr>
      <w:divsChild>
        <w:div w:id="2067097384">
          <w:marLeft w:val="0"/>
          <w:marRight w:val="0"/>
          <w:marTop w:val="0"/>
          <w:marBottom w:val="0"/>
          <w:divBdr>
            <w:top w:val="none" w:sz="0" w:space="0" w:color="auto"/>
            <w:left w:val="none" w:sz="0" w:space="0" w:color="auto"/>
            <w:bottom w:val="none" w:sz="0" w:space="0" w:color="auto"/>
            <w:right w:val="none" w:sz="0" w:space="0" w:color="auto"/>
          </w:divBdr>
        </w:div>
      </w:divsChild>
    </w:div>
    <w:div w:id="758142060">
      <w:bodyDiv w:val="1"/>
      <w:marLeft w:val="0"/>
      <w:marRight w:val="0"/>
      <w:marTop w:val="0"/>
      <w:marBottom w:val="0"/>
      <w:divBdr>
        <w:top w:val="none" w:sz="0" w:space="0" w:color="auto"/>
        <w:left w:val="none" w:sz="0" w:space="0" w:color="auto"/>
        <w:bottom w:val="none" w:sz="0" w:space="0" w:color="auto"/>
        <w:right w:val="none" w:sz="0" w:space="0" w:color="auto"/>
      </w:divBdr>
      <w:divsChild>
        <w:div w:id="1695960818">
          <w:marLeft w:val="0"/>
          <w:marRight w:val="0"/>
          <w:marTop w:val="0"/>
          <w:marBottom w:val="0"/>
          <w:divBdr>
            <w:top w:val="none" w:sz="0" w:space="0" w:color="auto"/>
            <w:left w:val="none" w:sz="0" w:space="0" w:color="auto"/>
            <w:bottom w:val="none" w:sz="0" w:space="0" w:color="auto"/>
            <w:right w:val="none" w:sz="0" w:space="0" w:color="auto"/>
          </w:divBdr>
          <w:divsChild>
            <w:div w:id="493183829">
              <w:marLeft w:val="0"/>
              <w:marRight w:val="0"/>
              <w:marTop w:val="0"/>
              <w:marBottom w:val="0"/>
              <w:divBdr>
                <w:top w:val="none" w:sz="0" w:space="0" w:color="auto"/>
                <w:left w:val="none" w:sz="0" w:space="0" w:color="auto"/>
                <w:bottom w:val="none" w:sz="0" w:space="0" w:color="auto"/>
                <w:right w:val="none" w:sz="0" w:space="0" w:color="auto"/>
              </w:divBdr>
              <w:divsChild>
                <w:div w:id="537745698">
                  <w:marLeft w:val="0"/>
                  <w:marRight w:val="0"/>
                  <w:marTop w:val="0"/>
                  <w:marBottom w:val="1500"/>
                  <w:divBdr>
                    <w:top w:val="none" w:sz="0" w:space="0" w:color="auto"/>
                    <w:left w:val="none" w:sz="0" w:space="0" w:color="auto"/>
                    <w:bottom w:val="none" w:sz="0" w:space="0" w:color="auto"/>
                    <w:right w:val="none" w:sz="0" w:space="0" w:color="auto"/>
                  </w:divBdr>
                  <w:divsChild>
                    <w:div w:id="1180394917">
                      <w:marLeft w:val="0"/>
                      <w:marRight w:val="0"/>
                      <w:marTop w:val="0"/>
                      <w:marBottom w:val="0"/>
                      <w:divBdr>
                        <w:top w:val="none" w:sz="0" w:space="0" w:color="auto"/>
                        <w:left w:val="none" w:sz="0" w:space="0" w:color="auto"/>
                        <w:bottom w:val="none" w:sz="0" w:space="0" w:color="auto"/>
                        <w:right w:val="none" w:sz="0" w:space="0" w:color="auto"/>
                      </w:divBdr>
                      <w:divsChild>
                        <w:div w:id="1158156010">
                          <w:marLeft w:val="0"/>
                          <w:marRight w:val="0"/>
                          <w:marTop w:val="0"/>
                          <w:marBottom w:val="0"/>
                          <w:divBdr>
                            <w:top w:val="none" w:sz="0" w:space="0" w:color="auto"/>
                            <w:left w:val="none" w:sz="0" w:space="0" w:color="auto"/>
                            <w:bottom w:val="none" w:sz="0" w:space="0" w:color="auto"/>
                            <w:right w:val="none" w:sz="0" w:space="0" w:color="auto"/>
                          </w:divBdr>
                          <w:divsChild>
                            <w:div w:id="572666799">
                              <w:marLeft w:val="-225"/>
                              <w:marRight w:val="-225"/>
                              <w:marTop w:val="0"/>
                              <w:marBottom w:val="0"/>
                              <w:divBdr>
                                <w:top w:val="none" w:sz="0" w:space="0" w:color="auto"/>
                                <w:left w:val="none" w:sz="0" w:space="0" w:color="auto"/>
                                <w:bottom w:val="none" w:sz="0" w:space="0" w:color="auto"/>
                                <w:right w:val="none" w:sz="0" w:space="0" w:color="auto"/>
                              </w:divBdr>
                              <w:divsChild>
                                <w:div w:id="722799394">
                                  <w:marLeft w:val="0"/>
                                  <w:marRight w:val="0"/>
                                  <w:marTop w:val="0"/>
                                  <w:marBottom w:val="0"/>
                                  <w:divBdr>
                                    <w:top w:val="none" w:sz="0" w:space="0" w:color="auto"/>
                                    <w:left w:val="none" w:sz="0" w:space="0" w:color="auto"/>
                                    <w:bottom w:val="none" w:sz="0" w:space="0" w:color="auto"/>
                                    <w:right w:val="none" w:sz="0" w:space="0" w:color="auto"/>
                                  </w:divBdr>
                                  <w:divsChild>
                                    <w:div w:id="570506919">
                                      <w:marLeft w:val="0"/>
                                      <w:marRight w:val="0"/>
                                      <w:marTop w:val="0"/>
                                      <w:marBottom w:val="0"/>
                                      <w:divBdr>
                                        <w:top w:val="none" w:sz="0" w:space="0" w:color="auto"/>
                                        <w:left w:val="none" w:sz="0" w:space="0" w:color="auto"/>
                                        <w:bottom w:val="none" w:sz="0" w:space="0" w:color="auto"/>
                                        <w:right w:val="none" w:sz="0" w:space="0" w:color="auto"/>
                                      </w:divBdr>
                                      <w:divsChild>
                                        <w:div w:id="1362780061">
                                          <w:marLeft w:val="0"/>
                                          <w:marRight w:val="0"/>
                                          <w:marTop w:val="0"/>
                                          <w:marBottom w:val="0"/>
                                          <w:divBdr>
                                            <w:top w:val="none" w:sz="0" w:space="0" w:color="auto"/>
                                            <w:left w:val="none" w:sz="0" w:space="0" w:color="auto"/>
                                            <w:bottom w:val="none" w:sz="0" w:space="0" w:color="auto"/>
                                            <w:right w:val="none" w:sz="0" w:space="0" w:color="auto"/>
                                          </w:divBdr>
                                          <w:divsChild>
                                            <w:div w:id="167098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242569">
      <w:bodyDiv w:val="1"/>
      <w:marLeft w:val="0"/>
      <w:marRight w:val="0"/>
      <w:marTop w:val="0"/>
      <w:marBottom w:val="0"/>
      <w:divBdr>
        <w:top w:val="none" w:sz="0" w:space="0" w:color="auto"/>
        <w:left w:val="none" w:sz="0" w:space="0" w:color="auto"/>
        <w:bottom w:val="none" w:sz="0" w:space="0" w:color="auto"/>
        <w:right w:val="none" w:sz="0" w:space="0" w:color="auto"/>
      </w:divBdr>
      <w:divsChild>
        <w:div w:id="217514032">
          <w:marLeft w:val="0"/>
          <w:marRight w:val="0"/>
          <w:marTop w:val="0"/>
          <w:marBottom w:val="0"/>
          <w:divBdr>
            <w:top w:val="none" w:sz="0" w:space="0" w:color="auto"/>
            <w:left w:val="none" w:sz="0" w:space="0" w:color="auto"/>
            <w:bottom w:val="none" w:sz="0" w:space="0" w:color="auto"/>
            <w:right w:val="none" w:sz="0" w:space="0" w:color="auto"/>
          </w:divBdr>
          <w:divsChild>
            <w:div w:id="1557817218">
              <w:marLeft w:val="0"/>
              <w:marRight w:val="0"/>
              <w:marTop w:val="0"/>
              <w:marBottom w:val="0"/>
              <w:divBdr>
                <w:top w:val="none" w:sz="0" w:space="0" w:color="auto"/>
                <w:left w:val="none" w:sz="0" w:space="0" w:color="auto"/>
                <w:bottom w:val="none" w:sz="0" w:space="0" w:color="auto"/>
                <w:right w:val="none" w:sz="0" w:space="0" w:color="auto"/>
              </w:divBdr>
              <w:divsChild>
                <w:div w:id="3849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56994">
      <w:bodyDiv w:val="1"/>
      <w:marLeft w:val="0"/>
      <w:marRight w:val="0"/>
      <w:marTop w:val="0"/>
      <w:marBottom w:val="0"/>
      <w:divBdr>
        <w:top w:val="none" w:sz="0" w:space="0" w:color="auto"/>
        <w:left w:val="none" w:sz="0" w:space="0" w:color="auto"/>
        <w:bottom w:val="none" w:sz="0" w:space="0" w:color="auto"/>
        <w:right w:val="none" w:sz="0" w:space="0" w:color="auto"/>
      </w:divBdr>
      <w:divsChild>
        <w:div w:id="1784958920">
          <w:marLeft w:val="0"/>
          <w:marRight w:val="0"/>
          <w:marTop w:val="0"/>
          <w:marBottom w:val="0"/>
          <w:divBdr>
            <w:top w:val="none" w:sz="0" w:space="0" w:color="auto"/>
            <w:left w:val="none" w:sz="0" w:space="0" w:color="auto"/>
            <w:bottom w:val="none" w:sz="0" w:space="0" w:color="auto"/>
            <w:right w:val="none" w:sz="0" w:space="0" w:color="auto"/>
          </w:divBdr>
          <w:divsChild>
            <w:div w:id="25108598">
              <w:marLeft w:val="0"/>
              <w:marRight w:val="0"/>
              <w:marTop w:val="0"/>
              <w:marBottom w:val="0"/>
              <w:divBdr>
                <w:top w:val="none" w:sz="0" w:space="0" w:color="auto"/>
                <w:left w:val="none" w:sz="0" w:space="0" w:color="auto"/>
                <w:bottom w:val="none" w:sz="0" w:space="0" w:color="auto"/>
                <w:right w:val="none" w:sz="0" w:space="0" w:color="auto"/>
              </w:divBdr>
              <w:divsChild>
                <w:div w:id="1644701089">
                  <w:marLeft w:val="0"/>
                  <w:marRight w:val="0"/>
                  <w:marTop w:val="0"/>
                  <w:marBottom w:val="0"/>
                  <w:divBdr>
                    <w:top w:val="none" w:sz="0" w:space="0" w:color="auto"/>
                    <w:left w:val="none" w:sz="0" w:space="0" w:color="auto"/>
                    <w:bottom w:val="none" w:sz="0" w:space="0" w:color="auto"/>
                    <w:right w:val="none" w:sz="0" w:space="0" w:color="auto"/>
                  </w:divBdr>
                  <w:divsChild>
                    <w:div w:id="2079553300">
                      <w:marLeft w:val="0"/>
                      <w:marRight w:val="0"/>
                      <w:marTop w:val="0"/>
                      <w:marBottom w:val="0"/>
                      <w:divBdr>
                        <w:top w:val="none" w:sz="0" w:space="0" w:color="auto"/>
                        <w:left w:val="none" w:sz="0" w:space="0" w:color="auto"/>
                        <w:bottom w:val="none" w:sz="0" w:space="0" w:color="auto"/>
                        <w:right w:val="none" w:sz="0" w:space="0" w:color="auto"/>
                      </w:divBdr>
                      <w:divsChild>
                        <w:div w:id="10316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99147">
                  <w:marLeft w:val="0"/>
                  <w:marRight w:val="0"/>
                  <w:marTop w:val="0"/>
                  <w:marBottom w:val="0"/>
                  <w:divBdr>
                    <w:top w:val="none" w:sz="0" w:space="0" w:color="auto"/>
                    <w:left w:val="none" w:sz="0" w:space="0" w:color="auto"/>
                    <w:bottom w:val="none" w:sz="0" w:space="0" w:color="auto"/>
                    <w:right w:val="none" w:sz="0" w:space="0" w:color="auto"/>
                  </w:divBdr>
                  <w:divsChild>
                    <w:div w:id="2090416914">
                      <w:marLeft w:val="0"/>
                      <w:marRight w:val="0"/>
                      <w:marTop w:val="0"/>
                      <w:marBottom w:val="0"/>
                      <w:divBdr>
                        <w:top w:val="none" w:sz="0" w:space="0" w:color="auto"/>
                        <w:left w:val="none" w:sz="0" w:space="0" w:color="auto"/>
                        <w:bottom w:val="none" w:sz="0" w:space="0" w:color="auto"/>
                        <w:right w:val="none" w:sz="0" w:space="0" w:color="auto"/>
                      </w:divBdr>
                      <w:divsChild>
                        <w:div w:id="8911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2542">
                  <w:marLeft w:val="0"/>
                  <w:marRight w:val="0"/>
                  <w:marTop w:val="0"/>
                  <w:marBottom w:val="0"/>
                  <w:divBdr>
                    <w:top w:val="none" w:sz="0" w:space="0" w:color="auto"/>
                    <w:left w:val="none" w:sz="0" w:space="0" w:color="auto"/>
                    <w:bottom w:val="none" w:sz="0" w:space="0" w:color="auto"/>
                    <w:right w:val="none" w:sz="0" w:space="0" w:color="auto"/>
                  </w:divBdr>
                  <w:divsChild>
                    <w:div w:id="1121531991">
                      <w:marLeft w:val="0"/>
                      <w:marRight w:val="0"/>
                      <w:marTop w:val="0"/>
                      <w:marBottom w:val="0"/>
                      <w:divBdr>
                        <w:top w:val="none" w:sz="0" w:space="0" w:color="auto"/>
                        <w:left w:val="none" w:sz="0" w:space="0" w:color="auto"/>
                        <w:bottom w:val="none" w:sz="0" w:space="0" w:color="auto"/>
                        <w:right w:val="none" w:sz="0" w:space="0" w:color="auto"/>
                      </w:divBdr>
                      <w:divsChild>
                        <w:div w:id="2446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9347">
                  <w:marLeft w:val="0"/>
                  <w:marRight w:val="0"/>
                  <w:marTop w:val="0"/>
                  <w:marBottom w:val="0"/>
                  <w:divBdr>
                    <w:top w:val="none" w:sz="0" w:space="0" w:color="auto"/>
                    <w:left w:val="none" w:sz="0" w:space="0" w:color="auto"/>
                    <w:bottom w:val="none" w:sz="0" w:space="0" w:color="auto"/>
                    <w:right w:val="none" w:sz="0" w:space="0" w:color="auto"/>
                  </w:divBdr>
                  <w:divsChild>
                    <w:div w:id="1719470634">
                      <w:marLeft w:val="0"/>
                      <w:marRight w:val="0"/>
                      <w:marTop w:val="0"/>
                      <w:marBottom w:val="0"/>
                      <w:divBdr>
                        <w:top w:val="none" w:sz="0" w:space="0" w:color="auto"/>
                        <w:left w:val="none" w:sz="0" w:space="0" w:color="auto"/>
                        <w:bottom w:val="none" w:sz="0" w:space="0" w:color="auto"/>
                        <w:right w:val="none" w:sz="0" w:space="0" w:color="auto"/>
                      </w:divBdr>
                      <w:divsChild>
                        <w:div w:id="7094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6623">
                  <w:marLeft w:val="0"/>
                  <w:marRight w:val="0"/>
                  <w:marTop w:val="0"/>
                  <w:marBottom w:val="0"/>
                  <w:divBdr>
                    <w:top w:val="none" w:sz="0" w:space="0" w:color="auto"/>
                    <w:left w:val="none" w:sz="0" w:space="0" w:color="auto"/>
                    <w:bottom w:val="none" w:sz="0" w:space="0" w:color="auto"/>
                    <w:right w:val="none" w:sz="0" w:space="0" w:color="auto"/>
                  </w:divBdr>
                  <w:divsChild>
                    <w:div w:id="18092505">
                      <w:marLeft w:val="0"/>
                      <w:marRight w:val="0"/>
                      <w:marTop w:val="0"/>
                      <w:marBottom w:val="0"/>
                      <w:divBdr>
                        <w:top w:val="none" w:sz="0" w:space="0" w:color="auto"/>
                        <w:left w:val="none" w:sz="0" w:space="0" w:color="auto"/>
                        <w:bottom w:val="none" w:sz="0" w:space="0" w:color="auto"/>
                        <w:right w:val="none" w:sz="0" w:space="0" w:color="auto"/>
                      </w:divBdr>
                      <w:divsChild>
                        <w:div w:id="4014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685">
                  <w:marLeft w:val="0"/>
                  <w:marRight w:val="0"/>
                  <w:marTop w:val="0"/>
                  <w:marBottom w:val="0"/>
                  <w:divBdr>
                    <w:top w:val="none" w:sz="0" w:space="0" w:color="auto"/>
                    <w:left w:val="none" w:sz="0" w:space="0" w:color="auto"/>
                    <w:bottom w:val="none" w:sz="0" w:space="0" w:color="auto"/>
                    <w:right w:val="none" w:sz="0" w:space="0" w:color="auto"/>
                  </w:divBdr>
                  <w:divsChild>
                    <w:div w:id="394158832">
                      <w:marLeft w:val="0"/>
                      <w:marRight w:val="0"/>
                      <w:marTop w:val="0"/>
                      <w:marBottom w:val="0"/>
                      <w:divBdr>
                        <w:top w:val="none" w:sz="0" w:space="0" w:color="auto"/>
                        <w:left w:val="none" w:sz="0" w:space="0" w:color="auto"/>
                        <w:bottom w:val="none" w:sz="0" w:space="0" w:color="auto"/>
                        <w:right w:val="none" w:sz="0" w:space="0" w:color="auto"/>
                      </w:divBdr>
                      <w:divsChild>
                        <w:div w:id="3160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04954">
                  <w:marLeft w:val="0"/>
                  <w:marRight w:val="0"/>
                  <w:marTop w:val="0"/>
                  <w:marBottom w:val="0"/>
                  <w:divBdr>
                    <w:top w:val="none" w:sz="0" w:space="0" w:color="auto"/>
                    <w:left w:val="none" w:sz="0" w:space="0" w:color="auto"/>
                    <w:bottom w:val="none" w:sz="0" w:space="0" w:color="auto"/>
                    <w:right w:val="none" w:sz="0" w:space="0" w:color="auto"/>
                  </w:divBdr>
                  <w:divsChild>
                    <w:div w:id="93406004">
                      <w:marLeft w:val="0"/>
                      <w:marRight w:val="0"/>
                      <w:marTop w:val="0"/>
                      <w:marBottom w:val="0"/>
                      <w:divBdr>
                        <w:top w:val="none" w:sz="0" w:space="0" w:color="auto"/>
                        <w:left w:val="none" w:sz="0" w:space="0" w:color="auto"/>
                        <w:bottom w:val="none" w:sz="0" w:space="0" w:color="auto"/>
                        <w:right w:val="none" w:sz="0" w:space="0" w:color="auto"/>
                      </w:divBdr>
                      <w:divsChild>
                        <w:div w:id="9633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857">
                  <w:marLeft w:val="0"/>
                  <w:marRight w:val="0"/>
                  <w:marTop w:val="0"/>
                  <w:marBottom w:val="0"/>
                  <w:divBdr>
                    <w:top w:val="none" w:sz="0" w:space="0" w:color="auto"/>
                    <w:left w:val="none" w:sz="0" w:space="0" w:color="auto"/>
                    <w:bottom w:val="none" w:sz="0" w:space="0" w:color="auto"/>
                    <w:right w:val="none" w:sz="0" w:space="0" w:color="auto"/>
                  </w:divBdr>
                  <w:divsChild>
                    <w:div w:id="1661928676">
                      <w:marLeft w:val="0"/>
                      <w:marRight w:val="0"/>
                      <w:marTop w:val="0"/>
                      <w:marBottom w:val="0"/>
                      <w:divBdr>
                        <w:top w:val="none" w:sz="0" w:space="0" w:color="auto"/>
                        <w:left w:val="none" w:sz="0" w:space="0" w:color="auto"/>
                        <w:bottom w:val="none" w:sz="0" w:space="0" w:color="auto"/>
                        <w:right w:val="none" w:sz="0" w:space="0" w:color="auto"/>
                      </w:divBdr>
                      <w:divsChild>
                        <w:div w:id="166863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3778">
                  <w:marLeft w:val="0"/>
                  <w:marRight w:val="0"/>
                  <w:marTop w:val="0"/>
                  <w:marBottom w:val="0"/>
                  <w:divBdr>
                    <w:top w:val="none" w:sz="0" w:space="0" w:color="auto"/>
                    <w:left w:val="none" w:sz="0" w:space="0" w:color="auto"/>
                    <w:bottom w:val="none" w:sz="0" w:space="0" w:color="auto"/>
                    <w:right w:val="none" w:sz="0" w:space="0" w:color="auto"/>
                  </w:divBdr>
                  <w:divsChild>
                    <w:div w:id="1343358705">
                      <w:marLeft w:val="0"/>
                      <w:marRight w:val="0"/>
                      <w:marTop w:val="0"/>
                      <w:marBottom w:val="0"/>
                      <w:divBdr>
                        <w:top w:val="none" w:sz="0" w:space="0" w:color="auto"/>
                        <w:left w:val="none" w:sz="0" w:space="0" w:color="auto"/>
                        <w:bottom w:val="none" w:sz="0" w:space="0" w:color="auto"/>
                        <w:right w:val="none" w:sz="0" w:space="0" w:color="auto"/>
                      </w:divBdr>
                      <w:divsChild>
                        <w:div w:id="1092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2412">
                  <w:marLeft w:val="0"/>
                  <w:marRight w:val="0"/>
                  <w:marTop w:val="0"/>
                  <w:marBottom w:val="0"/>
                  <w:divBdr>
                    <w:top w:val="none" w:sz="0" w:space="0" w:color="auto"/>
                    <w:left w:val="none" w:sz="0" w:space="0" w:color="auto"/>
                    <w:bottom w:val="none" w:sz="0" w:space="0" w:color="auto"/>
                    <w:right w:val="none" w:sz="0" w:space="0" w:color="auto"/>
                  </w:divBdr>
                  <w:divsChild>
                    <w:div w:id="14234678">
                      <w:marLeft w:val="0"/>
                      <w:marRight w:val="0"/>
                      <w:marTop w:val="0"/>
                      <w:marBottom w:val="0"/>
                      <w:divBdr>
                        <w:top w:val="none" w:sz="0" w:space="0" w:color="auto"/>
                        <w:left w:val="none" w:sz="0" w:space="0" w:color="auto"/>
                        <w:bottom w:val="none" w:sz="0" w:space="0" w:color="auto"/>
                        <w:right w:val="none" w:sz="0" w:space="0" w:color="auto"/>
                      </w:divBdr>
                      <w:divsChild>
                        <w:div w:id="1518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9885">
                  <w:marLeft w:val="0"/>
                  <w:marRight w:val="0"/>
                  <w:marTop w:val="0"/>
                  <w:marBottom w:val="0"/>
                  <w:divBdr>
                    <w:top w:val="none" w:sz="0" w:space="0" w:color="auto"/>
                    <w:left w:val="none" w:sz="0" w:space="0" w:color="auto"/>
                    <w:bottom w:val="none" w:sz="0" w:space="0" w:color="auto"/>
                    <w:right w:val="none" w:sz="0" w:space="0" w:color="auto"/>
                  </w:divBdr>
                  <w:divsChild>
                    <w:div w:id="1071269147">
                      <w:marLeft w:val="0"/>
                      <w:marRight w:val="0"/>
                      <w:marTop w:val="0"/>
                      <w:marBottom w:val="0"/>
                      <w:divBdr>
                        <w:top w:val="none" w:sz="0" w:space="0" w:color="auto"/>
                        <w:left w:val="none" w:sz="0" w:space="0" w:color="auto"/>
                        <w:bottom w:val="none" w:sz="0" w:space="0" w:color="auto"/>
                        <w:right w:val="none" w:sz="0" w:space="0" w:color="auto"/>
                      </w:divBdr>
                      <w:divsChild>
                        <w:div w:id="15650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05888">
                  <w:marLeft w:val="0"/>
                  <w:marRight w:val="0"/>
                  <w:marTop w:val="0"/>
                  <w:marBottom w:val="0"/>
                  <w:divBdr>
                    <w:top w:val="none" w:sz="0" w:space="0" w:color="auto"/>
                    <w:left w:val="none" w:sz="0" w:space="0" w:color="auto"/>
                    <w:bottom w:val="none" w:sz="0" w:space="0" w:color="auto"/>
                    <w:right w:val="none" w:sz="0" w:space="0" w:color="auto"/>
                  </w:divBdr>
                  <w:divsChild>
                    <w:div w:id="1658420584">
                      <w:marLeft w:val="0"/>
                      <w:marRight w:val="0"/>
                      <w:marTop w:val="0"/>
                      <w:marBottom w:val="0"/>
                      <w:divBdr>
                        <w:top w:val="none" w:sz="0" w:space="0" w:color="auto"/>
                        <w:left w:val="none" w:sz="0" w:space="0" w:color="auto"/>
                        <w:bottom w:val="none" w:sz="0" w:space="0" w:color="auto"/>
                        <w:right w:val="none" w:sz="0" w:space="0" w:color="auto"/>
                      </w:divBdr>
                      <w:divsChild>
                        <w:div w:id="136744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6994">
                  <w:marLeft w:val="0"/>
                  <w:marRight w:val="0"/>
                  <w:marTop w:val="0"/>
                  <w:marBottom w:val="0"/>
                  <w:divBdr>
                    <w:top w:val="none" w:sz="0" w:space="0" w:color="auto"/>
                    <w:left w:val="none" w:sz="0" w:space="0" w:color="auto"/>
                    <w:bottom w:val="none" w:sz="0" w:space="0" w:color="auto"/>
                    <w:right w:val="none" w:sz="0" w:space="0" w:color="auto"/>
                  </w:divBdr>
                  <w:divsChild>
                    <w:div w:id="1772702444">
                      <w:marLeft w:val="0"/>
                      <w:marRight w:val="0"/>
                      <w:marTop w:val="0"/>
                      <w:marBottom w:val="0"/>
                      <w:divBdr>
                        <w:top w:val="none" w:sz="0" w:space="0" w:color="auto"/>
                        <w:left w:val="none" w:sz="0" w:space="0" w:color="auto"/>
                        <w:bottom w:val="none" w:sz="0" w:space="0" w:color="auto"/>
                        <w:right w:val="none" w:sz="0" w:space="0" w:color="auto"/>
                      </w:divBdr>
                      <w:divsChild>
                        <w:div w:id="5460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5496">
                  <w:marLeft w:val="0"/>
                  <w:marRight w:val="0"/>
                  <w:marTop w:val="0"/>
                  <w:marBottom w:val="0"/>
                  <w:divBdr>
                    <w:top w:val="none" w:sz="0" w:space="0" w:color="auto"/>
                    <w:left w:val="none" w:sz="0" w:space="0" w:color="auto"/>
                    <w:bottom w:val="none" w:sz="0" w:space="0" w:color="auto"/>
                    <w:right w:val="none" w:sz="0" w:space="0" w:color="auto"/>
                  </w:divBdr>
                  <w:divsChild>
                    <w:div w:id="1074937667">
                      <w:marLeft w:val="0"/>
                      <w:marRight w:val="0"/>
                      <w:marTop w:val="0"/>
                      <w:marBottom w:val="0"/>
                      <w:divBdr>
                        <w:top w:val="none" w:sz="0" w:space="0" w:color="auto"/>
                        <w:left w:val="none" w:sz="0" w:space="0" w:color="auto"/>
                        <w:bottom w:val="none" w:sz="0" w:space="0" w:color="auto"/>
                        <w:right w:val="none" w:sz="0" w:space="0" w:color="auto"/>
                      </w:divBdr>
                      <w:divsChild>
                        <w:div w:id="8662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72441">
                  <w:marLeft w:val="0"/>
                  <w:marRight w:val="0"/>
                  <w:marTop w:val="0"/>
                  <w:marBottom w:val="0"/>
                  <w:divBdr>
                    <w:top w:val="none" w:sz="0" w:space="0" w:color="auto"/>
                    <w:left w:val="none" w:sz="0" w:space="0" w:color="auto"/>
                    <w:bottom w:val="none" w:sz="0" w:space="0" w:color="auto"/>
                    <w:right w:val="none" w:sz="0" w:space="0" w:color="auto"/>
                  </w:divBdr>
                  <w:divsChild>
                    <w:div w:id="1160461379">
                      <w:marLeft w:val="0"/>
                      <w:marRight w:val="0"/>
                      <w:marTop w:val="0"/>
                      <w:marBottom w:val="0"/>
                      <w:divBdr>
                        <w:top w:val="none" w:sz="0" w:space="0" w:color="auto"/>
                        <w:left w:val="none" w:sz="0" w:space="0" w:color="auto"/>
                        <w:bottom w:val="none" w:sz="0" w:space="0" w:color="auto"/>
                        <w:right w:val="none" w:sz="0" w:space="0" w:color="auto"/>
                      </w:divBdr>
                      <w:divsChild>
                        <w:div w:id="67418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505">
                  <w:marLeft w:val="0"/>
                  <w:marRight w:val="0"/>
                  <w:marTop w:val="0"/>
                  <w:marBottom w:val="0"/>
                  <w:divBdr>
                    <w:top w:val="none" w:sz="0" w:space="0" w:color="auto"/>
                    <w:left w:val="none" w:sz="0" w:space="0" w:color="auto"/>
                    <w:bottom w:val="none" w:sz="0" w:space="0" w:color="auto"/>
                    <w:right w:val="none" w:sz="0" w:space="0" w:color="auto"/>
                  </w:divBdr>
                  <w:divsChild>
                    <w:div w:id="213664097">
                      <w:marLeft w:val="0"/>
                      <w:marRight w:val="0"/>
                      <w:marTop w:val="0"/>
                      <w:marBottom w:val="0"/>
                      <w:divBdr>
                        <w:top w:val="none" w:sz="0" w:space="0" w:color="auto"/>
                        <w:left w:val="none" w:sz="0" w:space="0" w:color="auto"/>
                        <w:bottom w:val="none" w:sz="0" w:space="0" w:color="auto"/>
                        <w:right w:val="none" w:sz="0" w:space="0" w:color="auto"/>
                      </w:divBdr>
                      <w:divsChild>
                        <w:div w:id="206170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974039">
      <w:bodyDiv w:val="1"/>
      <w:marLeft w:val="0"/>
      <w:marRight w:val="0"/>
      <w:marTop w:val="0"/>
      <w:marBottom w:val="0"/>
      <w:divBdr>
        <w:top w:val="none" w:sz="0" w:space="0" w:color="auto"/>
        <w:left w:val="none" w:sz="0" w:space="0" w:color="auto"/>
        <w:bottom w:val="none" w:sz="0" w:space="0" w:color="auto"/>
        <w:right w:val="none" w:sz="0" w:space="0" w:color="auto"/>
      </w:divBdr>
      <w:divsChild>
        <w:div w:id="341318823">
          <w:marLeft w:val="0"/>
          <w:marRight w:val="0"/>
          <w:marTop w:val="0"/>
          <w:marBottom w:val="0"/>
          <w:divBdr>
            <w:top w:val="none" w:sz="0" w:space="0" w:color="auto"/>
            <w:left w:val="none" w:sz="0" w:space="0" w:color="auto"/>
            <w:bottom w:val="none" w:sz="0" w:space="0" w:color="auto"/>
            <w:right w:val="none" w:sz="0" w:space="0" w:color="auto"/>
          </w:divBdr>
          <w:divsChild>
            <w:div w:id="708334525">
              <w:marLeft w:val="0"/>
              <w:marRight w:val="0"/>
              <w:marTop w:val="0"/>
              <w:marBottom w:val="0"/>
              <w:divBdr>
                <w:top w:val="none" w:sz="0" w:space="0" w:color="auto"/>
                <w:left w:val="none" w:sz="0" w:space="0" w:color="auto"/>
                <w:bottom w:val="none" w:sz="0" w:space="0" w:color="auto"/>
                <w:right w:val="none" w:sz="0" w:space="0" w:color="auto"/>
              </w:divBdr>
              <w:divsChild>
                <w:div w:id="1432628411">
                  <w:marLeft w:val="0"/>
                  <w:marRight w:val="0"/>
                  <w:marTop w:val="0"/>
                  <w:marBottom w:val="0"/>
                  <w:divBdr>
                    <w:top w:val="none" w:sz="0" w:space="0" w:color="auto"/>
                    <w:left w:val="none" w:sz="0" w:space="0" w:color="auto"/>
                    <w:bottom w:val="none" w:sz="0" w:space="0" w:color="auto"/>
                    <w:right w:val="none" w:sz="0" w:space="0" w:color="auto"/>
                  </w:divBdr>
                  <w:divsChild>
                    <w:div w:id="12258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096598">
      <w:bodyDiv w:val="1"/>
      <w:marLeft w:val="0"/>
      <w:marRight w:val="0"/>
      <w:marTop w:val="0"/>
      <w:marBottom w:val="0"/>
      <w:divBdr>
        <w:top w:val="none" w:sz="0" w:space="0" w:color="auto"/>
        <w:left w:val="none" w:sz="0" w:space="0" w:color="auto"/>
        <w:bottom w:val="none" w:sz="0" w:space="0" w:color="auto"/>
        <w:right w:val="none" w:sz="0" w:space="0" w:color="auto"/>
      </w:divBdr>
      <w:divsChild>
        <w:div w:id="1798185998">
          <w:marLeft w:val="0"/>
          <w:marRight w:val="0"/>
          <w:marTop w:val="0"/>
          <w:marBottom w:val="0"/>
          <w:divBdr>
            <w:top w:val="none" w:sz="0" w:space="0" w:color="auto"/>
            <w:left w:val="none" w:sz="0" w:space="0" w:color="auto"/>
            <w:bottom w:val="none" w:sz="0" w:space="0" w:color="auto"/>
            <w:right w:val="none" w:sz="0" w:space="0" w:color="auto"/>
          </w:divBdr>
          <w:divsChild>
            <w:div w:id="1182278341">
              <w:marLeft w:val="0"/>
              <w:marRight w:val="0"/>
              <w:marTop w:val="0"/>
              <w:marBottom w:val="0"/>
              <w:divBdr>
                <w:top w:val="none" w:sz="0" w:space="0" w:color="auto"/>
                <w:left w:val="none" w:sz="0" w:space="0" w:color="auto"/>
                <w:bottom w:val="none" w:sz="0" w:space="0" w:color="auto"/>
                <w:right w:val="none" w:sz="0" w:space="0" w:color="auto"/>
              </w:divBdr>
              <w:divsChild>
                <w:div w:id="2143619271">
                  <w:marLeft w:val="0"/>
                  <w:marRight w:val="0"/>
                  <w:marTop w:val="0"/>
                  <w:marBottom w:val="1500"/>
                  <w:divBdr>
                    <w:top w:val="none" w:sz="0" w:space="0" w:color="auto"/>
                    <w:left w:val="none" w:sz="0" w:space="0" w:color="auto"/>
                    <w:bottom w:val="none" w:sz="0" w:space="0" w:color="auto"/>
                    <w:right w:val="none" w:sz="0" w:space="0" w:color="auto"/>
                  </w:divBdr>
                  <w:divsChild>
                    <w:div w:id="971906730">
                      <w:marLeft w:val="0"/>
                      <w:marRight w:val="0"/>
                      <w:marTop w:val="0"/>
                      <w:marBottom w:val="0"/>
                      <w:divBdr>
                        <w:top w:val="none" w:sz="0" w:space="0" w:color="auto"/>
                        <w:left w:val="none" w:sz="0" w:space="0" w:color="auto"/>
                        <w:bottom w:val="none" w:sz="0" w:space="0" w:color="auto"/>
                        <w:right w:val="none" w:sz="0" w:space="0" w:color="auto"/>
                      </w:divBdr>
                      <w:divsChild>
                        <w:div w:id="1359354983">
                          <w:marLeft w:val="0"/>
                          <w:marRight w:val="0"/>
                          <w:marTop w:val="0"/>
                          <w:marBottom w:val="0"/>
                          <w:divBdr>
                            <w:top w:val="none" w:sz="0" w:space="0" w:color="auto"/>
                            <w:left w:val="none" w:sz="0" w:space="0" w:color="auto"/>
                            <w:bottom w:val="none" w:sz="0" w:space="0" w:color="auto"/>
                            <w:right w:val="none" w:sz="0" w:space="0" w:color="auto"/>
                          </w:divBdr>
                          <w:divsChild>
                            <w:div w:id="209267340">
                              <w:marLeft w:val="-225"/>
                              <w:marRight w:val="-225"/>
                              <w:marTop w:val="0"/>
                              <w:marBottom w:val="0"/>
                              <w:divBdr>
                                <w:top w:val="none" w:sz="0" w:space="0" w:color="auto"/>
                                <w:left w:val="none" w:sz="0" w:space="0" w:color="auto"/>
                                <w:bottom w:val="none" w:sz="0" w:space="0" w:color="auto"/>
                                <w:right w:val="none" w:sz="0" w:space="0" w:color="auto"/>
                              </w:divBdr>
                              <w:divsChild>
                                <w:div w:id="754210369">
                                  <w:marLeft w:val="0"/>
                                  <w:marRight w:val="0"/>
                                  <w:marTop w:val="0"/>
                                  <w:marBottom w:val="0"/>
                                  <w:divBdr>
                                    <w:top w:val="none" w:sz="0" w:space="0" w:color="auto"/>
                                    <w:left w:val="none" w:sz="0" w:space="0" w:color="auto"/>
                                    <w:bottom w:val="none" w:sz="0" w:space="0" w:color="auto"/>
                                    <w:right w:val="none" w:sz="0" w:space="0" w:color="auto"/>
                                  </w:divBdr>
                                  <w:divsChild>
                                    <w:div w:id="1935240187">
                                      <w:marLeft w:val="0"/>
                                      <w:marRight w:val="0"/>
                                      <w:marTop w:val="0"/>
                                      <w:marBottom w:val="0"/>
                                      <w:divBdr>
                                        <w:top w:val="none" w:sz="0" w:space="0" w:color="auto"/>
                                        <w:left w:val="none" w:sz="0" w:space="0" w:color="auto"/>
                                        <w:bottom w:val="none" w:sz="0" w:space="0" w:color="auto"/>
                                        <w:right w:val="none" w:sz="0" w:space="0" w:color="auto"/>
                                      </w:divBdr>
                                      <w:divsChild>
                                        <w:div w:id="144705249">
                                          <w:marLeft w:val="0"/>
                                          <w:marRight w:val="0"/>
                                          <w:marTop w:val="0"/>
                                          <w:marBottom w:val="0"/>
                                          <w:divBdr>
                                            <w:top w:val="none" w:sz="0" w:space="0" w:color="auto"/>
                                            <w:left w:val="none" w:sz="0" w:space="0" w:color="auto"/>
                                            <w:bottom w:val="none" w:sz="0" w:space="0" w:color="auto"/>
                                            <w:right w:val="none" w:sz="0" w:space="0" w:color="auto"/>
                                          </w:divBdr>
                                          <w:divsChild>
                                            <w:div w:id="73859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2530063">
      <w:bodyDiv w:val="1"/>
      <w:marLeft w:val="0"/>
      <w:marRight w:val="0"/>
      <w:marTop w:val="0"/>
      <w:marBottom w:val="0"/>
      <w:divBdr>
        <w:top w:val="none" w:sz="0" w:space="0" w:color="auto"/>
        <w:left w:val="none" w:sz="0" w:space="0" w:color="auto"/>
        <w:bottom w:val="none" w:sz="0" w:space="0" w:color="auto"/>
        <w:right w:val="none" w:sz="0" w:space="0" w:color="auto"/>
      </w:divBdr>
      <w:divsChild>
        <w:div w:id="1351057095">
          <w:marLeft w:val="0"/>
          <w:marRight w:val="0"/>
          <w:marTop w:val="0"/>
          <w:marBottom w:val="0"/>
          <w:divBdr>
            <w:top w:val="none" w:sz="0" w:space="0" w:color="auto"/>
            <w:left w:val="none" w:sz="0" w:space="0" w:color="auto"/>
            <w:bottom w:val="none" w:sz="0" w:space="0" w:color="auto"/>
            <w:right w:val="none" w:sz="0" w:space="0" w:color="auto"/>
          </w:divBdr>
          <w:divsChild>
            <w:div w:id="600727514">
              <w:marLeft w:val="0"/>
              <w:marRight w:val="0"/>
              <w:marTop w:val="0"/>
              <w:marBottom w:val="0"/>
              <w:divBdr>
                <w:top w:val="none" w:sz="0" w:space="0" w:color="auto"/>
                <w:left w:val="none" w:sz="0" w:space="0" w:color="auto"/>
                <w:bottom w:val="none" w:sz="0" w:space="0" w:color="auto"/>
                <w:right w:val="none" w:sz="0" w:space="0" w:color="auto"/>
              </w:divBdr>
              <w:divsChild>
                <w:div w:id="852960009">
                  <w:marLeft w:val="0"/>
                  <w:marRight w:val="0"/>
                  <w:marTop w:val="0"/>
                  <w:marBottom w:val="1500"/>
                  <w:divBdr>
                    <w:top w:val="none" w:sz="0" w:space="0" w:color="auto"/>
                    <w:left w:val="none" w:sz="0" w:space="0" w:color="auto"/>
                    <w:bottom w:val="none" w:sz="0" w:space="0" w:color="auto"/>
                    <w:right w:val="none" w:sz="0" w:space="0" w:color="auto"/>
                  </w:divBdr>
                  <w:divsChild>
                    <w:div w:id="1024940556">
                      <w:marLeft w:val="0"/>
                      <w:marRight w:val="0"/>
                      <w:marTop w:val="0"/>
                      <w:marBottom w:val="0"/>
                      <w:divBdr>
                        <w:top w:val="none" w:sz="0" w:space="0" w:color="auto"/>
                        <w:left w:val="none" w:sz="0" w:space="0" w:color="auto"/>
                        <w:bottom w:val="none" w:sz="0" w:space="0" w:color="auto"/>
                        <w:right w:val="none" w:sz="0" w:space="0" w:color="auto"/>
                      </w:divBdr>
                      <w:divsChild>
                        <w:div w:id="1016273646">
                          <w:marLeft w:val="0"/>
                          <w:marRight w:val="0"/>
                          <w:marTop w:val="0"/>
                          <w:marBottom w:val="0"/>
                          <w:divBdr>
                            <w:top w:val="none" w:sz="0" w:space="0" w:color="auto"/>
                            <w:left w:val="none" w:sz="0" w:space="0" w:color="auto"/>
                            <w:bottom w:val="none" w:sz="0" w:space="0" w:color="auto"/>
                            <w:right w:val="none" w:sz="0" w:space="0" w:color="auto"/>
                          </w:divBdr>
                          <w:divsChild>
                            <w:div w:id="1510633852">
                              <w:marLeft w:val="-225"/>
                              <w:marRight w:val="-225"/>
                              <w:marTop w:val="0"/>
                              <w:marBottom w:val="0"/>
                              <w:divBdr>
                                <w:top w:val="none" w:sz="0" w:space="0" w:color="auto"/>
                                <w:left w:val="none" w:sz="0" w:space="0" w:color="auto"/>
                                <w:bottom w:val="none" w:sz="0" w:space="0" w:color="auto"/>
                                <w:right w:val="none" w:sz="0" w:space="0" w:color="auto"/>
                              </w:divBdr>
                              <w:divsChild>
                                <w:div w:id="2131045051">
                                  <w:marLeft w:val="0"/>
                                  <w:marRight w:val="0"/>
                                  <w:marTop w:val="0"/>
                                  <w:marBottom w:val="0"/>
                                  <w:divBdr>
                                    <w:top w:val="none" w:sz="0" w:space="0" w:color="auto"/>
                                    <w:left w:val="none" w:sz="0" w:space="0" w:color="auto"/>
                                    <w:bottom w:val="none" w:sz="0" w:space="0" w:color="auto"/>
                                    <w:right w:val="none" w:sz="0" w:space="0" w:color="auto"/>
                                  </w:divBdr>
                                  <w:divsChild>
                                    <w:div w:id="1518541606">
                                      <w:marLeft w:val="0"/>
                                      <w:marRight w:val="0"/>
                                      <w:marTop w:val="0"/>
                                      <w:marBottom w:val="0"/>
                                      <w:divBdr>
                                        <w:top w:val="none" w:sz="0" w:space="0" w:color="auto"/>
                                        <w:left w:val="none" w:sz="0" w:space="0" w:color="auto"/>
                                        <w:bottom w:val="none" w:sz="0" w:space="0" w:color="auto"/>
                                        <w:right w:val="none" w:sz="0" w:space="0" w:color="auto"/>
                                      </w:divBdr>
                                      <w:divsChild>
                                        <w:div w:id="1445156665">
                                          <w:marLeft w:val="0"/>
                                          <w:marRight w:val="0"/>
                                          <w:marTop w:val="0"/>
                                          <w:marBottom w:val="0"/>
                                          <w:divBdr>
                                            <w:top w:val="none" w:sz="0" w:space="0" w:color="auto"/>
                                            <w:left w:val="none" w:sz="0" w:space="0" w:color="auto"/>
                                            <w:bottom w:val="none" w:sz="0" w:space="0" w:color="auto"/>
                                            <w:right w:val="none" w:sz="0" w:space="0" w:color="auto"/>
                                          </w:divBdr>
                                          <w:divsChild>
                                            <w:div w:id="16045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7578986">
      <w:bodyDiv w:val="1"/>
      <w:marLeft w:val="0"/>
      <w:marRight w:val="0"/>
      <w:marTop w:val="0"/>
      <w:marBottom w:val="0"/>
      <w:divBdr>
        <w:top w:val="none" w:sz="0" w:space="0" w:color="auto"/>
        <w:left w:val="none" w:sz="0" w:space="0" w:color="auto"/>
        <w:bottom w:val="none" w:sz="0" w:space="0" w:color="auto"/>
        <w:right w:val="none" w:sz="0" w:space="0" w:color="auto"/>
      </w:divBdr>
      <w:divsChild>
        <w:div w:id="1793863869">
          <w:marLeft w:val="0"/>
          <w:marRight w:val="0"/>
          <w:marTop w:val="0"/>
          <w:marBottom w:val="0"/>
          <w:divBdr>
            <w:top w:val="none" w:sz="0" w:space="0" w:color="auto"/>
            <w:left w:val="none" w:sz="0" w:space="0" w:color="auto"/>
            <w:bottom w:val="none" w:sz="0" w:space="0" w:color="auto"/>
            <w:right w:val="none" w:sz="0" w:space="0" w:color="auto"/>
          </w:divBdr>
          <w:divsChild>
            <w:div w:id="1731922037">
              <w:marLeft w:val="0"/>
              <w:marRight w:val="0"/>
              <w:marTop w:val="0"/>
              <w:marBottom w:val="0"/>
              <w:divBdr>
                <w:top w:val="none" w:sz="0" w:space="0" w:color="auto"/>
                <w:left w:val="none" w:sz="0" w:space="0" w:color="auto"/>
                <w:bottom w:val="none" w:sz="0" w:space="0" w:color="auto"/>
                <w:right w:val="none" w:sz="0" w:space="0" w:color="auto"/>
              </w:divBdr>
              <w:divsChild>
                <w:div w:id="577401039">
                  <w:marLeft w:val="0"/>
                  <w:marRight w:val="0"/>
                  <w:marTop w:val="0"/>
                  <w:marBottom w:val="1500"/>
                  <w:divBdr>
                    <w:top w:val="none" w:sz="0" w:space="0" w:color="auto"/>
                    <w:left w:val="none" w:sz="0" w:space="0" w:color="auto"/>
                    <w:bottom w:val="none" w:sz="0" w:space="0" w:color="auto"/>
                    <w:right w:val="none" w:sz="0" w:space="0" w:color="auto"/>
                  </w:divBdr>
                  <w:divsChild>
                    <w:div w:id="1109469498">
                      <w:marLeft w:val="0"/>
                      <w:marRight w:val="0"/>
                      <w:marTop w:val="0"/>
                      <w:marBottom w:val="0"/>
                      <w:divBdr>
                        <w:top w:val="none" w:sz="0" w:space="0" w:color="auto"/>
                        <w:left w:val="none" w:sz="0" w:space="0" w:color="auto"/>
                        <w:bottom w:val="none" w:sz="0" w:space="0" w:color="auto"/>
                        <w:right w:val="none" w:sz="0" w:space="0" w:color="auto"/>
                      </w:divBdr>
                      <w:divsChild>
                        <w:div w:id="717357224">
                          <w:marLeft w:val="0"/>
                          <w:marRight w:val="0"/>
                          <w:marTop w:val="0"/>
                          <w:marBottom w:val="0"/>
                          <w:divBdr>
                            <w:top w:val="none" w:sz="0" w:space="0" w:color="auto"/>
                            <w:left w:val="none" w:sz="0" w:space="0" w:color="auto"/>
                            <w:bottom w:val="none" w:sz="0" w:space="0" w:color="auto"/>
                            <w:right w:val="none" w:sz="0" w:space="0" w:color="auto"/>
                          </w:divBdr>
                          <w:divsChild>
                            <w:div w:id="381371114">
                              <w:marLeft w:val="-225"/>
                              <w:marRight w:val="-225"/>
                              <w:marTop w:val="0"/>
                              <w:marBottom w:val="0"/>
                              <w:divBdr>
                                <w:top w:val="none" w:sz="0" w:space="0" w:color="auto"/>
                                <w:left w:val="none" w:sz="0" w:space="0" w:color="auto"/>
                                <w:bottom w:val="none" w:sz="0" w:space="0" w:color="auto"/>
                                <w:right w:val="none" w:sz="0" w:space="0" w:color="auto"/>
                              </w:divBdr>
                              <w:divsChild>
                                <w:div w:id="474614251">
                                  <w:marLeft w:val="0"/>
                                  <w:marRight w:val="0"/>
                                  <w:marTop w:val="0"/>
                                  <w:marBottom w:val="0"/>
                                  <w:divBdr>
                                    <w:top w:val="none" w:sz="0" w:space="0" w:color="auto"/>
                                    <w:left w:val="none" w:sz="0" w:space="0" w:color="auto"/>
                                    <w:bottom w:val="none" w:sz="0" w:space="0" w:color="auto"/>
                                    <w:right w:val="none" w:sz="0" w:space="0" w:color="auto"/>
                                  </w:divBdr>
                                  <w:divsChild>
                                    <w:div w:id="710881214">
                                      <w:marLeft w:val="0"/>
                                      <w:marRight w:val="0"/>
                                      <w:marTop w:val="0"/>
                                      <w:marBottom w:val="0"/>
                                      <w:divBdr>
                                        <w:top w:val="none" w:sz="0" w:space="0" w:color="auto"/>
                                        <w:left w:val="none" w:sz="0" w:space="0" w:color="auto"/>
                                        <w:bottom w:val="none" w:sz="0" w:space="0" w:color="auto"/>
                                        <w:right w:val="none" w:sz="0" w:space="0" w:color="auto"/>
                                      </w:divBdr>
                                      <w:divsChild>
                                        <w:div w:id="1441335838">
                                          <w:marLeft w:val="0"/>
                                          <w:marRight w:val="0"/>
                                          <w:marTop w:val="0"/>
                                          <w:marBottom w:val="0"/>
                                          <w:divBdr>
                                            <w:top w:val="none" w:sz="0" w:space="0" w:color="auto"/>
                                            <w:left w:val="none" w:sz="0" w:space="0" w:color="auto"/>
                                            <w:bottom w:val="none" w:sz="0" w:space="0" w:color="auto"/>
                                            <w:right w:val="none" w:sz="0" w:space="0" w:color="auto"/>
                                          </w:divBdr>
                                          <w:divsChild>
                                            <w:div w:id="1519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601863">
      <w:bodyDiv w:val="1"/>
      <w:marLeft w:val="0"/>
      <w:marRight w:val="0"/>
      <w:marTop w:val="0"/>
      <w:marBottom w:val="0"/>
      <w:divBdr>
        <w:top w:val="none" w:sz="0" w:space="0" w:color="auto"/>
        <w:left w:val="none" w:sz="0" w:space="0" w:color="auto"/>
        <w:bottom w:val="none" w:sz="0" w:space="0" w:color="auto"/>
        <w:right w:val="none" w:sz="0" w:space="0" w:color="auto"/>
      </w:divBdr>
    </w:div>
    <w:div w:id="1582327114">
      <w:bodyDiv w:val="1"/>
      <w:marLeft w:val="0"/>
      <w:marRight w:val="0"/>
      <w:marTop w:val="0"/>
      <w:marBottom w:val="0"/>
      <w:divBdr>
        <w:top w:val="none" w:sz="0" w:space="0" w:color="auto"/>
        <w:left w:val="none" w:sz="0" w:space="0" w:color="auto"/>
        <w:bottom w:val="none" w:sz="0" w:space="0" w:color="auto"/>
        <w:right w:val="none" w:sz="0" w:space="0" w:color="auto"/>
      </w:divBdr>
      <w:divsChild>
        <w:div w:id="340012067">
          <w:marLeft w:val="0"/>
          <w:marRight w:val="0"/>
          <w:marTop w:val="0"/>
          <w:marBottom w:val="0"/>
          <w:divBdr>
            <w:top w:val="none" w:sz="0" w:space="0" w:color="auto"/>
            <w:left w:val="none" w:sz="0" w:space="0" w:color="auto"/>
            <w:bottom w:val="none" w:sz="0" w:space="0" w:color="auto"/>
            <w:right w:val="none" w:sz="0" w:space="0" w:color="auto"/>
          </w:divBdr>
          <w:divsChild>
            <w:div w:id="440220206">
              <w:marLeft w:val="0"/>
              <w:marRight w:val="0"/>
              <w:marTop w:val="0"/>
              <w:marBottom w:val="0"/>
              <w:divBdr>
                <w:top w:val="none" w:sz="0" w:space="0" w:color="auto"/>
                <w:left w:val="none" w:sz="0" w:space="0" w:color="auto"/>
                <w:bottom w:val="none" w:sz="0" w:space="0" w:color="auto"/>
                <w:right w:val="none" w:sz="0" w:space="0" w:color="auto"/>
              </w:divBdr>
              <w:divsChild>
                <w:div w:id="1961447776">
                  <w:marLeft w:val="0"/>
                  <w:marRight w:val="0"/>
                  <w:marTop w:val="0"/>
                  <w:marBottom w:val="0"/>
                  <w:divBdr>
                    <w:top w:val="none" w:sz="0" w:space="0" w:color="auto"/>
                    <w:left w:val="none" w:sz="0" w:space="0" w:color="auto"/>
                    <w:bottom w:val="none" w:sz="0" w:space="0" w:color="auto"/>
                    <w:right w:val="none" w:sz="0" w:space="0" w:color="auto"/>
                  </w:divBdr>
                  <w:divsChild>
                    <w:div w:id="552274938">
                      <w:marLeft w:val="0"/>
                      <w:marRight w:val="0"/>
                      <w:marTop w:val="0"/>
                      <w:marBottom w:val="0"/>
                      <w:divBdr>
                        <w:top w:val="none" w:sz="0" w:space="0" w:color="auto"/>
                        <w:left w:val="none" w:sz="0" w:space="0" w:color="auto"/>
                        <w:bottom w:val="none" w:sz="0" w:space="0" w:color="auto"/>
                        <w:right w:val="none" w:sz="0" w:space="0" w:color="auto"/>
                      </w:divBdr>
                      <w:divsChild>
                        <w:div w:id="20583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6608">
                  <w:marLeft w:val="0"/>
                  <w:marRight w:val="0"/>
                  <w:marTop w:val="0"/>
                  <w:marBottom w:val="0"/>
                  <w:divBdr>
                    <w:top w:val="none" w:sz="0" w:space="0" w:color="auto"/>
                    <w:left w:val="none" w:sz="0" w:space="0" w:color="auto"/>
                    <w:bottom w:val="none" w:sz="0" w:space="0" w:color="auto"/>
                    <w:right w:val="none" w:sz="0" w:space="0" w:color="auto"/>
                  </w:divBdr>
                  <w:divsChild>
                    <w:div w:id="1840733419">
                      <w:marLeft w:val="0"/>
                      <w:marRight w:val="0"/>
                      <w:marTop w:val="0"/>
                      <w:marBottom w:val="0"/>
                      <w:divBdr>
                        <w:top w:val="none" w:sz="0" w:space="0" w:color="auto"/>
                        <w:left w:val="none" w:sz="0" w:space="0" w:color="auto"/>
                        <w:bottom w:val="none" w:sz="0" w:space="0" w:color="auto"/>
                        <w:right w:val="none" w:sz="0" w:space="0" w:color="auto"/>
                      </w:divBdr>
                      <w:divsChild>
                        <w:div w:id="195606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95627">
                  <w:marLeft w:val="0"/>
                  <w:marRight w:val="0"/>
                  <w:marTop w:val="0"/>
                  <w:marBottom w:val="0"/>
                  <w:divBdr>
                    <w:top w:val="none" w:sz="0" w:space="0" w:color="auto"/>
                    <w:left w:val="none" w:sz="0" w:space="0" w:color="auto"/>
                    <w:bottom w:val="none" w:sz="0" w:space="0" w:color="auto"/>
                    <w:right w:val="none" w:sz="0" w:space="0" w:color="auto"/>
                  </w:divBdr>
                  <w:divsChild>
                    <w:div w:id="79378454">
                      <w:marLeft w:val="0"/>
                      <w:marRight w:val="0"/>
                      <w:marTop w:val="0"/>
                      <w:marBottom w:val="0"/>
                      <w:divBdr>
                        <w:top w:val="none" w:sz="0" w:space="0" w:color="auto"/>
                        <w:left w:val="none" w:sz="0" w:space="0" w:color="auto"/>
                        <w:bottom w:val="none" w:sz="0" w:space="0" w:color="auto"/>
                        <w:right w:val="none" w:sz="0" w:space="0" w:color="auto"/>
                      </w:divBdr>
                      <w:divsChild>
                        <w:div w:id="5065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6134">
                  <w:marLeft w:val="0"/>
                  <w:marRight w:val="0"/>
                  <w:marTop w:val="0"/>
                  <w:marBottom w:val="0"/>
                  <w:divBdr>
                    <w:top w:val="none" w:sz="0" w:space="0" w:color="auto"/>
                    <w:left w:val="none" w:sz="0" w:space="0" w:color="auto"/>
                    <w:bottom w:val="none" w:sz="0" w:space="0" w:color="auto"/>
                    <w:right w:val="none" w:sz="0" w:space="0" w:color="auto"/>
                  </w:divBdr>
                  <w:divsChild>
                    <w:div w:id="1874609154">
                      <w:marLeft w:val="0"/>
                      <w:marRight w:val="0"/>
                      <w:marTop w:val="0"/>
                      <w:marBottom w:val="0"/>
                      <w:divBdr>
                        <w:top w:val="none" w:sz="0" w:space="0" w:color="auto"/>
                        <w:left w:val="none" w:sz="0" w:space="0" w:color="auto"/>
                        <w:bottom w:val="none" w:sz="0" w:space="0" w:color="auto"/>
                        <w:right w:val="none" w:sz="0" w:space="0" w:color="auto"/>
                      </w:divBdr>
                      <w:divsChild>
                        <w:div w:id="1477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9417">
                  <w:marLeft w:val="0"/>
                  <w:marRight w:val="0"/>
                  <w:marTop w:val="0"/>
                  <w:marBottom w:val="0"/>
                  <w:divBdr>
                    <w:top w:val="none" w:sz="0" w:space="0" w:color="auto"/>
                    <w:left w:val="none" w:sz="0" w:space="0" w:color="auto"/>
                    <w:bottom w:val="none" w:sz="0" w:space="0" w:color="auto"/>
                    <w:right w:val="none" w:sz="0" w:space="0" w:color="auto"/>
                  </w:divBdr>
                  <w:divsChild>
                    <w:div w:id="519784570">
                      <w:marLeft w:val="0"/>
                      <w:marRight w:val="0"/>
                      <w:marTop w:val="0"/>
                      <w:marBottom w:val="0"/>
                      <w:divBdr>
                        <w:top w:val="none" w:sz="0" w:space="0" w:color="auto"/>
                        <w:left w:val="none" w:sz="0" w:space="0" w:color="auto"/>
                        <w:bottom w:val="none" w:sz="0" w:space="0" w:color="auto"/>
                        <w:right w:val="none" w:sz="0" w:space="0" w:color="auto"/>
                      </w:divBdr>
                      <w:divsChild>
                        <w:div w:id="15079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0403">
                  <w:marLeft w:val="0"/>
                  <w:marRight w:val="0"/>
                  <w:marTop w:val="0"/>
                  <w:marBottom w:val="0"/>
                  <w:divBdr>
                    <w:top w:val="none" w:sz="0" w:space="0" w:color="auto"/>
                    <w:left w:val="none" w:sz="0" w:space="0" w:color="auto"/>
                    <w:bottom w:val="none" w:sz="0" w:space="0" w:color="auto"/>
                    <w:right w:val="none" w:sz="0" w:space="0" w:color="auto"/>
                  </w:divBdr>
                  <w:divsChild>
                    <w:div w:id="42872121">
                      <w:marLeft w:val="0"/>
                      <w:marRight w:val="0"/>
                      <w:marTop w:val="0"/>
                      <w:marBottom w:val="0"/>
                      <w:divBdr>
                        <w:top w:val="none" w:sz="0" w:space="0" w:color="auto"/>
                        <w:left w:val="none" w:sz="0" w:space="0" w:color="auto"/>
                        <w:bottom w:val="none" w:sz="0" w:space="0" w:color="auto"/>
                        <w:right w:val="none" w:sz="0" w:space="0" w:color="auto"/>
                      </w:divBdr>
                      <w:divsChild>
                        <w:div w:id="14419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51165">
                  <w:marLeft w:val="0"/>
                  <w:marRight w:val="0"/>
                  <w:marTop w:val="0"/>
                  <w:marBottom w:val="0"/>
                  <w:divBdr>
                    <w:top w:val="none" w:sz="0" w:space="0" w:color="auto"/>
                    <w:left w:val="none" w:sz="0" w:space="0" w:color="auto"/>
                    <w:bottom w:val="none" w:sz="0" w:space="0" w:color="auto"/>
                    <w:right w:val="none" w:sz="0" w:space="0" w:color="auto"/>
                  </w:divBdr>
                  <w:divsChild>
                    <w:div w:id="132717387">
                      <w:marLeft w:val="0"/>
                      <w:marRight w:val="0"/>
                      <w:marTop w:val="0"/>
                      <w:marBottom w:val="0"/>
                      <w:divBdr>
                        <w:top w:val="none" w:sz="0" w:space="0" w:color="auto"/>
                        <w:left w:val="none" w:sz="0" w:space="0" w:color="auto"/>
                        <w:bottom w:val="none" w:sz="0" w:space="0" w:color="auto"/>
                        <w:right w:val="none" w:sz="0" w:space="0" w:color="auto"/>
                      </w:divBdr>
                      <w:divsChild>
                        <w:div w:id="129860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05481">
                  <w:marLeft w:val="0"/>
                  <w:marRight w:val="0"/>
                  <w:marTop w:val="0"/>
                  <w:marBottom w:val="0"/>
                  <w:divBdr>
                    <w:top w:val="none" w:sz="0" w:space="0" w:color="auto"/>
                    <w:left w:val="none" w:sz="0" w:space="0" w:color="auto"/>
                    <w:bottom w:val="none" w:sz="0" w:space="0" w:color="auto"/>
                    <w:right w:val="none" w:sz="0" w:space="0" w:color="auto"/>
                  </w:divBdr>
                  <w:divsChild>
                    <w:div w:id="1284731598">
                      <w:marLeft w:val="0"/>
                      <w:marRight w:val="0"/>
                      <w:marTop w:val="0"/>
                      <w:marBottom w:val="0"/>
                      <w:divBdr>
                        <w:top w:val="none" w:sz="0" w:space="0" w:color="auto"/>
                        <w:left w:val="none" w:sz="0" w:space="0" w:color="auto"/>
                        <w:bottom w:val="none" w:sz="0" w:space="0" w:color="auto"/>
                        <w:right w:val="none" w:sz="0" w:space="0" w:color="auto"/>
                      </w:divBdr>
                      <w:divsChild>
                        <w:div w:id="14394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5351">
                  <w:marLeft w:val="0"/>
                  <w:marRight w:val="0"/>
                  <w:marTop w:val="0"/>
                  <w:marBottom w:val="0"/>
                  <w:divBdr>
                    <w:top w:val="none" w:sz="0" w:space="0" w:color="auto"/>
                    <w:left w:val="none" w:sz="0" w:space="0" w:color="auto"/>
                    <w:bottom w:val="none" w:sz="0" w:space="0" w:color="auto"/>
                    <w:right w:val="none" w:sz="0" w:space="0" w:color="auto"/>
                  </w:divBdr>
                  <w:divsChild>
                    <w:div w:id="628169344">
                      <w:marLeft w:val="0"/>
                      <w:marRight w:val="0"/>
                      <w:marTop w:val="0"/>
                      <w:marBottom w:val="0"/>
                      <w:divBdr>
                        <w:top w:val="none" w:sz="0" w:space="0" w:color="auto"/>
                        <w:left w:val="none" w:sz="0" w:space="0" w:color="auto"/>
                        <w:bottom w:val="none" w:sz="0" w:space="0" w:color="auto"/>
                        <w:right w:val="none" w:sz="0" w:space="0" w:color="auto"/>
                      </w:divBdr>
                      <w:divsChild>
                        <w:div w:id="9071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07585">
                  <w:marLeft w:val="0"/>
                  <w:marRight w:val="0"/>
                  <w:marTop w:val="0"/>
                  <w:marBottom w:val="0"/>
                  <w:divBdr>
                    <w:top w:val="none" w:sz="0" w:space="0" w:color="auto"/>
                    <w:left w:val="none" w:sz="0" w:space="0" w:color="auto"/>
                    <w:bottom w:val="none" w:sz="0" w:space="0" w:color="auto"/>
                    <w:right w:val="none" w:sz="0" w:space="0" w:color="auto"/>
                  </w:divBdr>
                  <w:divsChild>
                    <w:div w:id="1122462881">
                      <w:marLeft w:val="0"/>
                      <w:marRight w:val="0"/>
                      <w:marTop w:val="0"/>
                      <w:marBottom w:val="0"/>
                      <w:divBdr>
                        <w:top w:val="none" w:sz="0" w:space="0" w:color="auto"/>
                        <w:left w:val="none" w:sz="0" w:space="0" w:color="auto"/>
                        <w:bottom w:val="none" w:sz="0" w:space="0" w:color="auto"/>
                        <w:right w:val="none" w:sz="0" w:space="0" w:color="auto"/>
                      </w:divBdr>
                      <w:divsChild>
                        <w:div w:id="14091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14643">
                  <w:marLeft w:val="0"/>
                  <w:marRight w:val="0"/>
                  <w:marTop w:val="0"/>
                  <w:marBottom w:val="0"/>
                  <w:divBdr>
                    <w:top w:val="none" w:sz="0" w:space="0" w:color="auto"/>
                    <w:left w:val="none" w:sz="0" w:space="0" w:color="auto"/>
                    <w:bottom w:val="none" w:sz="0" w:space="0" w:color="auto"/>
                    <w:right w:val="none" w:sz="0" w:space="0" w:color="auto"/>
                  </w:divBdr>
                  <w:divsChild>
                    <w:div w:id="346447820">
                      <w:marLeft w:val="0"/>
                      <w:marRight w:val="0"/>
                      <w:marTop w:val="0"/>
                      <w:marBottom w:val="0"/>
                      <w:divBdr>
                        <w:top w:val="none" w:sz="0" w:space="0" w:color="auto"/>
                        <w:left w:val="none" w:sz="0" w:space="0" w:color="auto"/>
                        <w:bottom w:val="none" w:sz="0" w:space="0" w:color="auto"/>
                        <w:right w:val="none" w:sz="0" w:space="0" w:color="auto"/>
                      </w:divBdr>
                      <w:divsChild>
                        <w:div w:id="152528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00827">
                  <w:marLeft w:val="0"/>
                  <w:marRight w:val="0"/>
                  <w:marTop w:val="0"/>
                  <w:marBottom w:val="0"/>
                  <w:divBdr>
                    <w:top w:val="none" w:sz="0" w:space="0" w:color="auto"/>
                    <w:left w:val="none" w:sz="0" w:space="0" w:color="auto"/>
                    <w:bottom w:val="none" w:sz="0" w:space="0" w:color="auto"/>
                    <w:right w:val="none" w:sz="0" w:space="0" w:color="auto"/>
                  </w:divBdr>
                  <w:divsChild>
                    <w:div w:id="1186407566">
                      <w:marLeft w:val="0"/>
                      <w:marRight w:val="0"/>
                      <w:marTop w:val="0"/>
                      <w:marBottom w:val="0"/>
                      <w:divBdr>
                        <w:top w:val="none" w:sz="0" w:space="0" w:color="auto"/>
                        <w:left w:val="none" w:sz="0" w:space="0" w:color="auto"/>
                        <w:bottom w:val="none" w:sz="0" w:space="0" w:color="auto"/>
                        <w:right w:val="none" w:sz="0" w:space="0" w:color="auto"/>
                      </w:divBdr>
                      <w:divsChild>
                        <w:div w:id="101889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264">
                  <w:marLeft w:val="0"/>
                  <w:marRight w:val="0"/>
                  <w:marTop w:val="0"/>
                  <w:marBottom w:val="0"/>
                  <w:divBdr>
                    <w:top w:val="none" w:sz="0" w:space="0" w:color="auto"/>
                    <w:left w:val="none" w:sz="0" w:space="0" w:color="auto"/>
                    <w:bottom w:val="none" w:sz="0" w:space="0" w:color="auto"/>
                    <w:right w:val="none" w:sz="0" w:space="0" w:color="auto"/>
                  </w:divBdr>
                  <w:divsChild>
                    <w:div w:id="1889879639">
                      <w:marLeft w:val="0"/>
                      <w:marRight w:val="0"/>
                      <w:marTop w:val="0"/>
                      <w:marBottom w:val="0"/>
                      <w:divBdr>
                        <w:top w:val="none" w:sz="0" w:space="0" w:color="auto"/>
                        <w:left w:val="none" w:sz="0" w:space="0" w:color="auto"/>
                        <w:bottom w:val="none" w:sz="0" w:space="0" w:color="auto"/>
                        <w:right w:val="none" w:sz="0" w:space="0" w:color="auto"/>
                      </w:divBdr>
                      <w:divsChild>
                        <w:div w:id="2354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9706">
                  <w:marLeft w:val="0"/>
                  <w:marRight w:val="0"/>
                  <w:marTop w:val="0"/>
                  <w:marBottom w:val="0"/>
                  <w:divBdr>
                    <w:top w:val="none" w:sz="0" w:space="0" w:color="auto"/>
                    <w:left w:val="none" w:sz="0" w:space="0" w:color="auto"/>
                    <w:bottom w:val="none" w:sz="0" w:space="0" w:color="auto"/>
                    <w:right w:val="none" w:sz="0" w:space="0" w:color="auto"/>
                  </w:divBdr>
                  <w:divsChild>
                    <w:div w:id="111634925">
                      <w:marLeft w:val="0"/>
                      <w:marRight w:val="0"/>
                      <w:marTop w:val="0"/>
                      <w:marBottom w:val="0"/>
                      <w:divBdr>
                        <w:top w:val="none" w:sz="0" w:space="0" w:color="auto"/>
                        <w:left w:val="none" w:sz="0" w:space="0" w:color="auto"/>
                        <w:bottom w:val="none" w:sz="0" w:space="0" w:color="auto"/>
                        <w:right w:val="none" w:sz="0" w:space="0" w:color="auto"/>
                      </w:divBdr>
                      <w:divsChild>
                        <w:div w:id="2721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245">
                  <w:marLeft w:val="0"/>
                  <w:marRight w:val="0"/>
                  <w:marTop w:val="0"/>
                  <w:marBottom w:val="0"/>
                  <w:divBdr>
                    <w:top w:val="none" w:sz="0" w:space="0" w:color="auto"/>
                    <w:left w:val="none" w:sz="0" w:space="0" w:color="auto"/>
                    <w:bottom w:val="none" w:sz="0" w:space="0" w:color="auto"/>
                    <w:right w:val="none" w:sz="0" w:space="0" w:color="auto"/>
                  </w:divBdr>
                  <w:divsChild>
                    <w:div w:id="88427849">
                      <w:marLeft w:val="0"/>
                      <w:marRight w:val="0"/>
                      <w:marTop w:val="0"/>
                      <w:marBottom w:val="0"/>
                      <w:divBdr>
                        <w:top w:val="none" w:sz="0" w:space="0" w:color="auto"/>
                        <w:left w:val="none" w:sz="0" w:space="0" w:color="auto"/>
                        <w:bottom w:val="none" w:sz="0" w:space="0" w:color="auto"/>
                        <w:right w:val="none" w:sz="0" w:space="0" w:color="auto"/>
                      </w:divBdr>
                      <w:divsChild>
                        <w:div w:id="101981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03945">
                  <w:marLeft w:val="0"/>
                  <w:marRight w:val="0"/>
                  <w:marTop w:val="0"/>
                  <w:marBottom w:val="0"/>
                  <w:divBdr>
                    <w:top w:val="none" w:sz="0" w:space="0" w:color="auto"/>
                    <w:left w:val="none" w:sz="0" w:space="0" w:color="auto"/>
                    <w:bottom w:val="none" w:sz="0" w:space="0" w:color="auto"/>
                    <w:right w:val="none" w:sz="0" w:space="0" w:color="auto"/>
                  </w:divBdr>
                  <w:divsChild>
                    <w:div w:id="875770725">
                      <w:marLeft w:val="0"/>
                      <w:marRight w:val="0"/>
                      <w:marTop w:val="0"/>
                      <w:marBottom w:val="0"/>
                      <w:divBdr>
                        <w:top w:val="none" w:sz="0" w:space="0" w:color="auto"/>
                        <w:left w:val="none" w:sz="0" w:space="0" w:color="auto"/>
                        <w:bottom w:val="none" w:sz="0" w:space="0" w:color="auto"/>
                        <w:right w:val="none" w:sz="0" w:space="0" w:color="auto"/>
                      </w:divBdr>
                      <w:divsChild>
                        <w:div w:id="20389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76945">
      <w:bodyDiv w:val="1"/>
      <w:marLeft w:val="0"/>
      <w:marRight w:val="0"/>
      <w:marTop w:val="0"/>
      <w:marBottom w:val="0"/>
      <w:divBdr>
        <w:top w:val="none" w:sz="0" w:space="0" w:color="auto"/>
        <w:left w:val="none" w:sz="0" w:space="0" w:color="auto"/>
        <w:bottom w:val="none" w:sz="0" w:space="0" w:color="auto"/>
        <w:right w:val="none" w:sz="0" w:space="0" w:color="auto"/>
      </w:divBdr>
    </w:div>
    <w:div w:id="1768111012">
      <w:bodyDiv w:val="1"/>
      <w:marLeft w:val="0"/>
      <w:marRight w:val="0"/>
      <w:marTop w:val="0"/>
      <w:marBottom w:val="0"/>
      <w:divBdr>
        <w:top w:val="none" w:sz="0" w:space="0" w:color="auto"/>
        <w:left w:val="none" w:sz="0" w:space="0" w:color="auto"/>
        <w:bottom w:val="none" w:sz="0" w:space="0" w:color="auto"/>
        <w:right w:val="none" w:sz="0" w:space="0" w:color="auto"/>
      </w:divBdr>
      <w:divsChild>
        <w:div w:id="567308112">
          <w:marLeft w:val="0"/>
          <w:marRight w:val="0"/>
          <w:marTop w:val="0"/>
          <w:marBottom w:val="0"/>
          <w:divBdr>
            <w:top w:val="none" w:sz="0" w:space="0" w:color="auto"/>
            <w:left w:val="none" w:sz="0" w:space="0" w:color="auto"/>
            <w:bottom w:val="none" w:sz="0" w:space="0" w:color="auto"/>
            <w:right w:val="none" w:sz="0" w:space="0" w:color="auto"/>
          </w:divBdr>
          <w:divsChild>
            <w:div w:id="1837987566">
              <w:marLeft w:val="0"/>
              <w:marRight w:val="0"/>
              <w:marTop w:val="0"/>
              <w:marBottom w:val="0"/>
              <w:divBdr>
                <w:top w:val="none" w:sz="0" w:space="0" w:color="auto"/>
                <w:left w:val="none" w:sz="0" w:space="0" w:color="auto"/>
                <w:bottom w:val="none" w:sz="0" w:space="0" w:color="auto"/>
                <w:right w:val="none" w:sz="0" w:space="0" w:color="auto"/>
              </w:divBdr>
              <w:divsChild>
                <w:div w:id="613558725">
                  <w:marLeft w:val="0"/>
                  <w:marRight w:val="0"/>
                  <w:marTop w:val="0"/>
                  <w:marBottom w:val="1500"/>
                  <w:divBdr>
                    <w:top w:val="none" w:sz="0" w:space="0" w:color="auto"/>
                    <w:left w:val="none" w:sz="0" w:space="0" w:color="auto"/>
                    <w:bottom w:val="none" w:sz="0" w:space="0" w:color="auto"/>
                    <w:right w:val="none" w:sz="0" w:space="0" w:color="auto"/>
                  </w:divBdr>
                  <w:divsChild>
                    <w:div w:id="1891382170">
                      <w:marLeft w:val="0"/>
                      <w:marRight w:val="0"/>
                      <w:marTop w:val="0"/>
                      <w:marBottom w:val="0"/>
                      <w:divBdr>
                        <w:top w:val="none" w:sz="0" w:space="0" w:color="auto"/>
                        <w:left w:val="none" w:sz="0" w:space="0" w:color="auto"/>
                        <w:bottom w:val="none" w:sz="0" w:space="0" w:color="auto"/>
                        <w:right w:val="none" w:sz="0" w:space="0" w:color="auto"/>
                      </w:divBdr>
                      <w:divsChild>
                        <w:div w:id="1870754420">
                          <w:marLeft w:val="0"/>
                          <w:marRight w:val="0"/>
                          <w:marTop w:val="0"/>
                          <w:marBottom w:val="0"/>
                          <w:divBdr>
                            <w:top w:val="none" w:sz="0" w:space="0" w:color="auto"/>
                            <w:left w:val="none" w:sz="0" w:space="0" w:color="auto"/>
                            <w:bottom w:val="none" w:sz="0" w:space="0" w:color="auto"/>
                            <w:right w:val="none" w:sz="0" w:space="0" w:color="auto"/>
                          </w:divBdr>
                          <w:divsChild>
                            <w:div w:id="716859065">
                              <w:marLeft w:val="-225"/>
                              <w:marRight w:val="-225"/>
                              <w:marTop w:val="0"/>
                              <w:marBottom w:val="0"/>
                              <w:divBdr>
                                <w:top w:val="none" w:sz="0" w:space="0" w:color="auto"/>
                                <w:left w:val="none" w:sz="0" w:space="0" w:color="auto"/>
                                <w:bottom w:val="none" w:sz="0" w:space="0" w:color="auto"/>
                                <w:right w:val="none" w:sz="0" w:space="0" w:color="auto"/>
                              </w:divBdr>
                              <w:divsChild>
                                <w:div w:id="1281764493">
                                  <w:marLeft w:val="0"/>
                                  <w:marRight w:val="0"/>
                                  <w:marTop w:val="0"/>
                                  <w:marBottom w:val="0"/>
                                  <w:divBdr>
                                    <w:top w:val="none" w:sz="0" w:space="0" w:color="auto"/>
                                    <w:left w:val="none" w:sz="0" w:space="0" w:color="auto"/>
                                    <w:bottom w:val="none" w:sz="0" w:space="0" w:color="auto"/>
                                    <w:right w:val="none" w:sz="0" w:space="0" w:color="auto"/>
                                  </w:divBdr>
                                  <w:divsChild>
                                    <w:div w:id="901253002">
                                      <w:marLeft w:val="0"/>
                                      <w:marRight w:val="0"/>
                                      <w:marTop w:val="0"/>
                                      <w:marBottom w:val="0"/>
                                      <w:divBdr>
                                        <w:top w:val="none" w:sz="0" w:space="0" w:color="auto"/>
                                        <w:left w:val="none" w:sz="0" w:space="0" w:color="auto"/>
                                        <w:bottom w:val="none" w:sz="0" w:space="0" w:color="auto"/>
                                        <w:right w:val="none" w:sz="0" w:space="0" w:color="auto"/>
                                      </w:divBdr>
                                      <w:divsChild>
                                        <w:div w:id="1503667110">
                                          <w:marLeft w:val="0"/>
                                          <w:marRight w:val="0"/>
                                          <w:marTop w:val="0"/>
                                          <w:marBottom w:val="0"/>
                                          <w:divBdr>
                                            <w:top w:val="none" w:sz="0" w:space="0" w:color="auto"/>
                                            <w:left w:val="none" w:sz="0" w:space="0" w:color="auto"/>
                                            <w:bottom w:val="none" w:sz="0" w:space="0" w:color="auto"/>
                                            <w:right w:val="none" w:sz="0" w:space="0" w:color="auto"/>
                                          </w:divBdr>
                                          <w:divsChild>
                                            <w:div w:id="1610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9710710">
      <w:bodyDiv w:val="1"/>
      <w:marLeft w:val="0"/>
      <w:marRight w:val="0"/>
      <w:marTop w:val="0"/>
      <w:marBottom w:val="0"/>
      <w:divBdr>
        <w:top w:val="none" w:sz="0" w:space="0" w:color="auto"/>
        <w:left w:val="none" w:sz="0" w:space="0" w:color="auto"/>
        <w:bottom w:val="none" w:sz="0" w:space="0" w:color="auto"/>
        <w:right w:val="none" w:sz="0" w:space="0" w:color="auto"/>
      </w:divBdr>
      <w:divsChild>
        <w:div w:id="872378372">
          <w:marLeft w:val="0"/>
          <w:marRight w:val="0"/>
          <w:marTop w:val="0"/>
          <w:marBottom w:val="0"/>
          <w:divBdr>
            <w:top w:val="none" w:sz="0" w:space="0" w:color="auto"/>
            <w:left w:val="none" w:sz="0" w:space="0" w:color="auto"/>
            <w:bottom w:val="none" w:sz="0" w:space="0" w:color="auto"/>
            <w:right w:val="none" w:sz="0" w:space="0" w:color="auto"/>
          </w:divBdr>
          <w:divsChild>
            <w:div w:id="1678189081">
              <w:marLeft w:val="0"/>
              <w:marRight w:val="0"/>
              <w:marTop w:val="0"/>
              <w:marBottom w:val="0"/>
              <w:divBdr>
                <w:top w:val="none" w:sz="0" w:space="0" w:color="auto"/>
                <w:left w:val="none" w:sz="0" w:space="0" w:color="auto"/>
                <w:bottom w:val="none" w:sz="0" w:space="0" w:color="auto"/>
                <w:right w:val="none" w:sz="0" w:space="0" w:color="auto"/>
              </w:divBdr>
              <w:divsChild>
                <w:div w:id="979309492">
                  <w:marLeft w:val="0"/>
                  <w:marRight w:val="0"/>
                  <w:marTop w:val="0"/>
                  <w:marBottom w:val="1500"/>
                  <w:divBdr>
                    <w:top w:val="none" w:sz="0" w:space="0" w:color="auto"/>
                    <w:left w:val="none" w:sz="0" w:space="0" w:color="auto"/>
                    <w:bottom w:val="none" w:sz="0" w:space="0" w:color="auto"/>
                    <w:right w:val="none" w:sz="0" w:space="0" w:color="auto"/>
                  </w:divBdr>
                  <w:divsChild>
                    <w:div w:id="907418637">
                      <w:marLeft w:val="0"/>
                      <w:marRight w:val="0"/>
                      <w:marTop w:val="0"/>
                      <w:marBottom w:val="0"/>
                      <w:divBdr>
                        <w:top w:val="none" w:sz="0" w:space="0" w:color="auto"/>
                        <w:left w:val="none" w:sz="0" w:space="0" w:color="auto"/>
                        <w:bottom w:val="none" w:sz="0" w:space="0" w:color="auto"/>
                        <w:right w:val="none" w:sz="0" w:space="0" w:color="auto"/>
                      </w:divBdr>
                      <w:divsChild>
                        <w:div w:id="1559169907">
                          <w:marLeft w:val="0"/>
                          <w:marRight w:val="0"/>
                          <w:marTop w:val="0"/>
                          <w:marBottom w:val="0"/>
                          <w:divBdr>
                            <w:top w:val="none" w:sz="0" w:space="0" w:color="auto"/>
                            <w:left w:val="none" w:sz="0" w:space="0" w:color="auto"/>
                            <w:bottom w:val="none" w:sz="0" w:space="0" w:color="auto"/>
                            <w:right w:val="none" w:sz="0" w:space="0" w:color="auto"/>
                          </w:divBdr>
                          <w:divsChild>
                            <w:div w:id="2112700379">
                              <w:marLeft w:val="-225"/>
                              <w:marRight w:val="-225"/>
                              <w:marTop w:val="0"/>
                              <w:marBottom w:val="0"/>
                              <w:divBdr>
                                <w:top w:val="none" w:sz="0" w:space="0" w:color="auto"/>
                                <w:left w:val="none" w:sz="0" w:space="0" w:color="auto"/>
                                <w:bottom w:val="none" w:sz="0" w:space="0" w:color="auto"/>
                                <w:right w:val="none" w:sz="0" w:space="0" w:color="auto"/>
                              </w:divBdr>
                              <w:divsChild>
                                <w:div w:id="1431580058">
                                  <w:marLeft w:val="0"/>
                                  <w:marRight w:val="0"/>
                                  <w:marTop w:val="0"/>
                                  <w:marBottom w:val="0"/>
                                  <w:divBdr>
                                    <w:top w:val="none" w:sz="0" w:space="0" w:color="auto"/>
                                    <w:left w:val="none" w:sz="0" w:space="0" w:color="auto"/>
                                    <w:bottom w:val="none" w:sz="0" w:space="0" w:color="auto"/>
                                    <w:right w:val="none" w:sz="0" w:space="0" w:color="auto"/>
                                  </w:divBdr>
                                  <w:divsChild>
                                    <w:div w:id="1501462215">
                                      <w:marLeft w:val="0"/>
                                      <w:marRight w:val="0"/>
                                      <w:marTop w:val="0"/>
                                      <w:marBottom w:val="0"/>
                                      <w:divBdr>
                                        <w:top w:val="none" w:sz="0" w:space="0" w:color="auto"/>
                                        <w:left w:val="none" w:sz="0" w:space="0" w:color="auto"/>
                                        <w:bottom w:val="none" w:sz="0" w:space="0" w:color="auto"/>
                                        <w:right w:val="none" w:sz="0" w:space="0" w:color="auto"/>
                                      </w:divBdr>
                                      <w:divsChild>
                                        <w:div w:id="1327706515">
                                          <w:marLeft w:val="0"/>
                                          <w:marRight w:val="0"/>
                                          <w:marTop w:val="0"/>
                                          <w:marBottom w:val="0"/>
                                          <w:divBdr>
                                            <w:top w:val="none" w:sz="0" w:space="0" w:color="auto"/>
                                            <w:left w:val="none" w:sz="0" w:space="0" w:color="auto"/>
                                            <w:bottom w:val="none" w:sz="0" w:space="0" w:color="auto"/>
                                            <w:right w:val="none" w:sz="0" w:space="0" w:color="auto"/>
                                          </w:divBdr>
                                          <w:divsChild>
                                            <w:div w:id="212514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452082">
      <w:bodyDiv w:val="1"/>
      <w:marLeft w:val="0"/>
      <w:marRight w:val="0"/>
      <w:marTop w:val="0"/>
      <w:marBottom w:val="0"/>
      <w:divBdr>
        <w:top w:val="none" w:sz="0" w:space="0" w:color="auto"/>
        <w:left w:val="none" w:sz="0" w:space="0" w:color="auto"/>
        <w:bottom w:val="none" w:sz="0" w:space="0" w:color="auto"/>
        <w:right w:val="none" w:sz="0" w:space="0" w:color="auto"/>
      </w:divBdr>
    </w:div>
    <w:div w:id="2056461987">
      <w:bodyDiv w:val="1"/>
      <w:marLeft w:val="0"/>
      <w:marRight w:val="0"/>
      <w:marTop w:val="0"/>
      <w:marBottom w:val="0"/>
      <w:divBdr>
        <w:top w:val="none" w:sz="0" w:space="0" w:color="auto"/>
        <w:left w:val="none" w:sz="0" w:space="0" w:color="auto"/>
        <w:bottom w:val="none" w:sz="0" w:space="0" w:color="auto"/>
        <w:right w:val="none" w:sz="0" w:space="0" w:color="auto"/>
      </w:divBdr>
      <w:divsChild>
        <w:div w:id="1380082498">
          <w:marLeft w:val="0"/>
          <w:marRight w:val="0"/>
          <w:marTop w:val="0"/>
          <w:marBottom w:val="0"/>
          <w:divBdr>
            <w:top w:val="none" w:sz="0" w:space="0" w:color="auto"/>
            <w:left w:val="none" w:sz="0" w:space="0" w:color="auto"/>
            <w:bottom w:val="none" w:sz="0" w:space="0" w:color="auto"/>
            <w:right w:val="none" w:sz="0" w:space="0" w:color="auto"/>
          </w:divBdr>
          <w:divsChild>
            <w:div w:id="756362846">
              <w:marLeft w:val="0"/>
              <w:marRight w:val="0"/>
              <w:marTop w:val="0"/>
              <w:marBottom w:val="0"/>
              <w:divBdr>
                <w:top w:val="none" w:sz="0" w:space="0" w:color="auto"/>
                <w:left w:val="none" w:sz="0" w:space="0" w:color="auto"/>
                <w:bottom w:val="none" w:sz="0" w:space="0" w:color="auto"/>
                <w:right w:val="none" w:sz="0" w:space="0" w:color="auto"/>
              </w:divBdr>
              <w:divsChild>
                <w:div w:id="2079282950">
                  <w:marLeft w:val="0"/>
                  <w:marRight w:val="0"/>
                  <w:marTop w:val="0"/>
                  <w:marBottom w:val="0"/>
                  <w:divBdr>
                    <w:top w:val="none" w:sz="0" w:space="0" w:color="auto"/>
                    <w:left w:val="none" w:sz="0" w:space="0" w:color="auto"/>
                    <w:bottom w:val="none" w:sz="0" w:space="0" w:color="auto"/>
                    <w:right w:val="none" w:sz="0" w:space="0" w:color="auto"/>
                  </w:divBdr>
                  <w:divsChild>
                    <w:div w:id="2119524265">
                      <w:marLeft w:val="0"/>
                      <w:marRight w:val="0"/>
                      <w:marTop w:val="0"/>
                      <w:marBottom w:val="0"/>
                      <w:divBdr>
                        <w:top w:val="none" w:sz="0" w:space="0" w:color="auto"/>
                        <w:left w:val="none" w:sz="0" w:space="0" w:color="auto"/>
                        <w:bottom w:val="none" w:sz="0" w:space="0" w:color="auto"/>
                        <w:right w:val="none" w:sz="0" w:space="0" w:color="auto"/>
                      </w:divBdr>
                      <w:divsChild>
                        <w:div w:id="12432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6489">
                  <w:marLeft w:val="0"/>
                  <w:marRight w:val="0"/>
                  <w:marTop w:val="0"/>
                  <w:marBottom w:val="0"/>
                  <w:divBdr>
                    <w:top w:val="none" w:sz="0" w:space="0" w:color="auto"/>
                    <w:left w:val="none" w:sz="0" w:space="0" w:color="auto"/>
                    <w:bottom w:val="none" w:sz="0" w:space="0" w:color="auto"/>
                    <w:right w:val="none" w:sz="0" w:space="0" w:color="auto"/>
                  </w:divBdr>
                  <w:divsChild>
                    <w:div w:id="36244119">
                      <w:marLeft w:val="0"/>
                      <w:marRight w:val="0"/>
                      <w:marTop w:val="0"/>
                      <w:marBottom w:val="0"/>
                      <w:divBdr>
                        <w:top w:val="none" w:sz="0" w:space="0" w:color="auto"/>
                        <w:left w:val="none" w:sz="0" w:space="0" w:color="auto"/>
                        <w:bottom w:val="none" w:sz="0" w:space="0" w:color="auto"/>
                        <w:right w:val="none" w:sz="0" w:space="0" w:color="auto"/>
                      </w:divBdr>
                      <w:divsChild>
                        <w:div w:id="3830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12512">
                  <w:marLeft w:val="0"/>
                  <w:marRight w:val="0"/>
                  <w:marTop w:val="0"/>
                  <w:marBottom w:val="0"/>
                  <w:divBdr>
                    <w:top w:val="none" w:sz="0" w:space="0" w:color="auto"/>
                    <w:left w:val="none" w:sz="0" w:space="0" w:color="auto"/>
                    <w:bottom w:val="none" w:sz="0" w:space="0" w:color="auto"/>
                    <w:right w:val="none" w:sz="0" w:space="0" w:color="auto"/>
                  </w:divBdr>
                  <w:divsChild>
                    <w:div w:id="444816302">
                      <w:marLeft w:val="0"/>
                      <w:marRight w:val="0"/>
                      <w:marTop w:val="0"/>
                      <w:marBottom w:val="0"/>
                      <w:divBdr>
                        <w:top w:val="none" w:sz="0" w:space="0" w:color="auto"/>
                        <w:left w:val="none" w:sz="0" w:space="0" w:color="auto"/>
                        <w:bottom w:val="none" w:sz="0" w:space="0" w:color="auto"/>
                        <w:right w:val="none" w:sz="0" w:space="0" w:color="auto"/>
                      </w:divBdr>
                      <w:divsChild>
                        <w:div w:id="14475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1713">
                  <w:marLeft w:val="0"/>
                  <w:marRight w:val="0"/>
                  <w:marTop w:val="0"/>
                  <w:marBottom w:val="0"/>
                  <w:divBdr>
                    <w:top w:val="none" w:sz="0" w:space="0" w:color="auto"/>
                    <w:left w:val="none" w:sz="0" w:space="0" w:color="auto"/>
                    <w:bottom w:val="none" w:sz="0" w:space="0" w:color="auto"/>
                    <w:right w:val="none" w:sz="0" w:space="0" w:color="auto"/>
                  </w:divBdr>
                  <w:divsChild>
                    <w:div w:id="1450467352">
                      <w:marLeft w:val="0"/>
                      <w:marRight w:val="0"/>
                      <w:marTop w:val="0"/>
                      <w:marBottom w:val="0"/>
                      <w:divBdr>
                        <w:top w:val="none" w:sz="0" w:space="0" w:color="auto"/>
                        <w:left w:val="none" w:sz="0" w:space="0" w:color="auto"/>
                        <w:bottom w:val="none" w:sz="0" w:space="0" w:color="auto"/>
                        <w:right w:val="none" w:sz="0" w:space="0" w:color="auto"/>
                      </w:divBdr>
                      <w:divsChild>
                        <w:div w:id="4610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hyperlink" Target="mailto:CSL.EM@hee.nhs.uk" TargetMode="External"/><Relationship Id="rId39" Type="http://schemas.openxmlformats.org/officeDocument/2006/relationships/footer" Target="footer4.xml"/><Relationship Id="rId21" Type="http://schemas.openxmlformats.org/officeDocument/2006/relationships/diagramColors" Target="diagrams/colors2.xml"/><Relationship Id="rId34" Type="http://schemas.openxmlformats.org/officeDocument/2006/relationships/hyperlink" Target="https://www.bma.org.uk/pay-and-contracts/working-hours/work-schedule/managing-rotas-and-duty-rosters-for-junior-doctors-in-england/rota-and-rostering-guidance-for-ltft-doctor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image" Target="media/image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png"/><Relationship Id="rId32" Type="http://schemas.openxmlformats.org/officeDocument/2006/relationships/hyperlink" Target="mailto:LTFTQueries@nuh.nhs.uk" TargetMode="External"/><Relationship Id="rId37" Type="http://schemas.openxmlformats.org/officeDocument/2006/relationships/hyperlink" Target="https://www.juniordoctorfinance.co.uk"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s://mindthebleep.com/doctor-pay-calculator/" TargetMode="External"/><Relationship Id="rId28" Type="http://schemas.openxmlformats.org/officeDocument/2006/relationships/image" Target="media/image2.png"/><Relationship Id="rId36" Type="http://schemas.openxmlformats.org/officeDocument/2006/relationships/hyperlink" Target="https://www.hee.nhs.uk/our-work/doctors-training/delivering-greater-flexibility" TargetMode="External"/><Relationship Id="rId10" Type="http://schemas.openxmlformats.org/officeDocument/2006/relationships/footer" Target="footer2.xml"/><Relationship Id="rId19" Type="http://schemas.openxmlformats.org/officeDocument/2006/relationships/diagramLayout" Target="diagrams/layout2.xml"/><Relationship Id="rId31" Type="http://schemas.openxmlformats.org/officeDocument/2006/relationships/hyperlink" Target="mailto:caroline.brown67@nhs.net"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hyperlink" Target="https://www.gov.uk/bank-holidays" TargetMode="External"/><Relationship Id="rId30" Type="http://schemas.openxmlformats.org/officeDocument/2006/relationships/hyperlink" Target="https://www.copmed.org.uk/publications/guidance-on-undertaking-additional-work" TargetMode="External"/><Relationship Id="rId35" Type="http://schemas.openxmlformats.org/officeDocument/2006/relationships/hyperlink" Target="https://www.bma.org.uk/media/1979/bma-nhse-good-rostering-guidance-may2018.pdf"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hyperlink" Target="https://tinyurl.com/yrpz5454" TargetMode="External"/><Relationship Id="rId25" Type="http://schemas.openxmlformats.org/officeDocument/2006/relationships/hyperlink" Target="https://www.eastmidlandsdeanery.nhs.uk/policies/study_leave/ResourcesGuidance" TargetMode="External"/><Relationship Id="rId33" Type="http://schemas.openxmlformats.org/officeDocument/2006/relationships/hyperlink" Target="https://www.bma.org.uk/advice-and-support/career-progression/training/flexible-training" TargetMode="External"/><Relationship Id="rId38" Type="http://schemas.openxmlformats.org/officeDocument/2006/relationships/hyperlink" Target="https://www.facebook.com/groups/852147548274259/" TargetMode="External"/></Relationships>
</file>

<file path=word/diagrams/_rels/data1.xml.rels><?xml version="1.0" encoding="UTF-8" standalone="yes"?>
<Relationships xmlns="http://schemas.openxmlformats.org/package/2006/relationships"><Relationship Id="rId1" Type="http://schemas.openxmlformats.org/officeDocument/2006/relationships/hyperlink" Target="http://www.eastmidlandsdeanery.nhs.uk/policies/ltf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C01BA6-5264-124F-8FC6-A1A577E21AF3}"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en-GB"/>
        </a:p>
      </dgm:t>
    </dgm:pt>
    <dgm:pt modelId="{D57840EC-C435-0744-ADB9-EDB3790F7809}">
      <dgm:prSet phldrT="[Text]" custT="1"/>
      <dgm:spPr/>
      <dgm:t>
        <a:bodyPr/>
        <a:lstStyle/>
        <a:p>
          <a:r>
            <a:rPr lang="en-GB" sz="1600"/>
            <a:t>Discuss Intention To Train LTFT With ES and TPD</a:t>
          </a:r>
        </a:p>
      </dgm:t>
    </dgm:pt>
    <dgm:pt modelId="{9D319561-AAB5-E241-9FD3-33DCFD4DC3E1}" type="parTrans" cxnId="{55DBA8F0-0FC5-1A4A-94AA-36181915CE42}">
      <dgm:prSet/>
      <dgm:spPr/>
      <dgm:t>
        <a:bodyPr/>
        <a:lstStyle/>
        <a:p>
          <a:endParaRPr lang="en-GB"/>
        </a:p>
      </dgm:t>
    </dgm:pt>
    <dgm:pt modelId="{4A15F824-F712-1541-948D-ABD992B69BD8}" type="sibTrans" cxnId="{55DBA8F0-0FC5-1A4A-94AA-36181915CE42}">
      <dgm:prSet/>
      <dgm:spPr/>
      <dgm:t>
        <a:bodyPr/>
        <a:lstStyle/>
        <a:p>
          <a:endParaRPr lang="en-GB"/>
        </a:p>
      </dgm:t>
    </dgm:pt>
    <dgm:pt modelId="{DE0216DC-7B12-2C42-B602-21CD4007B477}">
      <dgm:prSet phldrT="[Text]" custT="1"/>
      <dgm:spPr/>
      <dgm:t>
        <a:bodyPr/>
        <a:lstStyle/>
        <a:p>
          <a:r>
            <a:rPr lang="en-GB" sz="1200"/>
            <a:t>It is advised to give at least 16 weeks prior notice prior to commencing LTFT. This includes returning from maternity leave or time out of training if previously working full time. </a:t>
          </a:r>
        </a:p>
        <a:p>
          <a:r>
            <a:rPr lang="en-GB" sz="1200"/>
            <a:t>Please ensure you </a:t>
          </a:r>
          <a:r>
            <a:rPr lang="en-GB" sz="1200">
              <a:solidFill>
                <a:schemeClr val="tx1"/>
              </a:solidFill>
            </a:rPr>
            <a:t>review</a:t>
          </a:r>
          <a:r>
            <a:rPr lang="en-GB" sz="1200"/>
            <a:t> the online checklist with your ES.</a:t>
          </a:r>
        </a:p>
      </dgm:t>
    </dgm:pt>
    <dgm:pt modelId="{40D19443-85CF-3441-97C1-43B938A85B61}" type="parTrans" cxnId="{591F9E8E-0341-0E43-BC63-E57AD443C2C1}">
      <dgm:prSet/>
      <dgm:spPr/>
      <dgm:t>
        <a:bodyPr/>
        <a:lstStyle/>
        <a:p>
          <a:endParaRPr lang="en-GB"/>
        </a:p>
      </dgm:t>
    </dgm:pt>
    <dgm:pt modelId="{2443AF87-B8CD-E444-9A64-DEDFDC4F5506}" type="sibTrans" cxnId="{591F9E8E-0341-0E43-BC63-E57AD443C2C1}">
      <dgm:prSet/>
      <dgm:spPr/>
      <dgm:t>
        <a:bodyPr/>
        <a:lstStyle/>
        <a:p>
          <a:endParaRPr lang="en-GB"/>
        </a:p>
      </dgm:t>
    </dgm:pt>
    <dgm:pt modelId="{C2AFA93D-2609-414E-A718-9C97DE5F5D70}">
      <dgm:prSet phldrT="[Text]" custT="1"/>
      <dgm:spPr/>
      <dgm:t>
        <a:bodyPr/>
        <a:lstStyle/>
        <a:p>
          <a:r>
            <a:rPr lang="en-GB" sz="1600"/>
            <a:t>Complete Online HEEM Application Form</a:t>
          </a:r>
        </a:p>
      </dgm:t>
    </dgm:pt>
    <dgm:pt modelId="{8CAF102F-C938-4A47-A22C-EB2994FF6B0A}" type="parTrans" cxnId="{CF9AC212-4BE1-9D43-8AE0-5F4B88C42161}">
      <dgm:prSet/>
      <dgm:spPr/>
      <dgm:t>
        <a:bodyPr/>
        <a:lstStyle/>
        <a:p>
          <a:endParaRPr lang="en-GB"/>
        </a:p>
      </dgm:t>
    </dgm:pt>
    <dgm:pt modelId="{7B5E1979-A01E-6C44-8C89-805B14082860}" type="sibTrans" cxnId="{CF9AC212-4BE1-9D43-8AE0-5F4B88C42161}">
      <dgm:prSet/>
      <dgm:spPr/>
      <dgm:t>
        <a:bodyPr/>
        <a:lstStyle/>
        <a:p>
          <a:endParaRPr lang="en-GB"/>
        </a:p>
      </dgm:t>
    </dgm:pt>
    <dgm:pt modelId="{26349136-928B-D147-B116-4DC0A12DFA79}">
      <dgm:prSet phldrT="[Text]" custT="1"/>
      <dgm:spPr/>
      <dgm:t>
        <a:bodyPr/>
        <a:lstStyle/>
        <a:p>
          <a:r>
            <a:rPr lang="en-GB" sz="1200"/>
            <a:t>https://tinyurl.com/48w58u7m</a:t>
          </a:r>
        </a:p>
      </dgm:t>
      <dgm:extLst>
        <a:ext uri="{E40237B7-FDA0-4F09-8148-C483321AD2D9}">
          <dgm14:cNvPr xmlns:dgm14="http://schemas.microsoft.com/office/drawing/2010/diagram" id="0" name="">
            <a:hlinkClick xmlns:r="http://schemas.openxmlformats.org/officeDocument/2006/relationships" r:id="rId1"/>
          </dgm14:cNvPr>
        </a:ext>
      </dgm:extLst>
    </dgm:pt>
    <dgm:pt modelId="{6DE596A3-A5EE-9D4D-B7A4-D2E637753862}" type="parTrans" cxnId="{E530626A-C68C-9047-A3A5-5D96437E5472}">
      <dgm:prSet/>
      <dgm:spPr/>
      <dgm:t>
        <a:bodyPr/>
        <a:lstStyle/>
        <a:p>
          <a:endParaRPr lang="en-GB"/>
        </a:p>
      </dgm:t>
    </dgm:pt>
    <dgm:pt modelId="{CFAFCF0D-7FEE-EA48-A287-32A213DB1F4B}" type="sibTrans" cxnId="{E530626A-C68C-9047-A3A5-5D96437E5472}">
      <dgm:prSet/>
      <dgm:spPr/>
      <dgm:t>
        <a:bodyPr/>
        <a:lstStyle/>
        <a:p>
          <a:endParaRPr lang="en-GB"/>
        </a:p>
      </dgm:t>
    </dgm:pt>
    <dgm:pt modelId="{56DC71AD-FE84-E345-B733-BD8C7DBDEF3F}">
      <dgm:prSet phldrT="[Text]" custT="1"/>
      <dgm:spPr/>
      <dgm:t>
        <a:bodyPr/>
        <a:lstStyle/>
        <a:p>
          <a:r>
            <a:rPr lang="en-GB" sz="1600"/>
            <a:t>Once Approved, Inform Relevant Parties</a:t>
          </a:r>
        </a:p>
      </dgm:t>
    </dgm:pt>
    <dgm:pt modelId="{E219917B-1FE3-7743-A13B-D204F05201A3}" type="parTrans" cxnId="{EB7948D5-CD67-5C49-9192-0F26945AA7FD}">
      <dgm:prSet/>
      <dgm:spPr/>
      <dgm:t>
        <a:bodyPr/>
        <a:lstStyle/>
        <a:p>
          <a:endParaRPr lang="en-GB"/>
        </a:p>
      </dgm:t>
    </dgm:pt>
    <dgm:pt modelId="{F1A4735A-50AB-8241-BFEB-8322152EB10E}" type="sibTrans" cxnId="{EB7948D5-CD67-5C49-9192-0F26945AA7FD}">
      <dgm:prSet/>
      <dgm:spPr/>
      <dgm:t>
        <a:bodyPr/>
        <a:lstStyle/>
        <a:p>
          <a:endParaRPr lang="en-GB"/>
        </a:p>
      </dgm:t>
    </dgm:pt>
    <dgm:pt modelId="{7E2A2E82-2466-034A-9233-D3BC16C14D87}">
      <dgm:prSet phldrT="[Text]" custT="1"/>
      <dgm:spPr/>
      <dgm:t>
        <a:bodyPr/>
        <a:lstStyle/>
        <a:p>
          <a:r>
            <a:rPr lang="en-GB" sz="1200"/>
            <a:t>TPD</a:t>
          </a:r>
        </a:p>
      </dgm:t>
    </dgm:pt>
    <dgm:pt modelId="{C8DA583C-05E0-0D47-922F-D701B795F4AF}" type="parTrans" cxnId="{413D88C7-3FB0-A145-AF79-8BC6CA902298}">
      <dgm:prSet/>
      <dgm:spPr/>
      <dgm:t>
        <a:bodyPr/>
        <a:lstStyle/>
        <a:p>
          <a:endParaRPr lang="en-GB"/>
        </a:p>
      </dgm:t>
    </dgm:pt>
    <dgm:pt modelId="{5C6EFE89-E0F2-354B-9DFE-ACFAABE23444}" type="sibTrans" cxnId="{413D88C7-3FB0-A145-AF79-8BC6CA902298}">
      <dgm:prSet/>
      <dgm:spPr/>
      <dgm:t>
        <a:bodyPr/>
        <a:lstStyle/>
        <a:p>
          <a:endParaRPr lang="en-GB"/>
        </a:p>
      </dgm:t>
    </dgm:pt>
    <dgm:pt modelId="{9BF9C603-05B9-9747-95EE-96EE21C70191}">
      <dgm:prSet phldrT="[Text]" custT="1"/>
      <dgm:spPr/>
      <dgm:t>
        <a:bodyPr/>
        <a:lstStyle/>
        <a:p>
          <a:r>
            <a:rPr lang="en-GB" sz="1200"/>
            <a:t>ES</a:t>
          </a:r>
        </a:p>
      </dgm:t>
    </dgm:pt>
    <dgm:pt modelId="{ED20A525-2DC2-EF43-8243-CADBFBA69D2C}" type="parTrans" cxnId="{44CF6FD3-AE9C-4945-B264-B7C1F7288878}">
      <dgm:prSet/>
      <dgm:spPr/>
      <dgm:t>
        <a:bodyPr/>
        <a:lstStyle/>
        <a:p>
          <a:endParaRPr lang="en-GB"/>
        </a:p>
      </dgm:t>
    </dgm:pt>
    <dgm:pt modelId="{AEFD1F02-33D0-4540-998A-16DD0C9EF8CD}" type="sibTrans" cxnId="{44CF6FD3-AE9C-4945-B264-B7C1F7288878}">
      <dgm:prSet/>
      <dgm:spPr/>
      <dgm:t>
        <a:bodyPr/>
        <a:lstStyle/>
        <a:p>
          <a:endParaRPr lang="en-GB"/>
        </a:p>
      </dgm:t>
    </dgm:pt>
    <dgm:pt modelId="{1FF2FDBA-C2B1-3B49-AFC5-2B6CB3C46D15}">
      <dgm:prSet custT="1"/>
      <dgm:spPr/>
      <dgm:t>
        <a:bodyPr/>
        <a:lstStyle/>
        <a:p>
          <a:r>
            <a:rPr lang="en-GB" sz="1200"/>
            <a:t>Rota Coordinator</a:t>
          </a:r>
        </a:p>
      </dgm:t>
    </dgm:pt>
    <dgm:pt modelId="{6C2B1DD9-0541-6240-8D6D-7C981B472D3B}" type="parTrans" cxnId="{5E9B9C34-7A3A-0A46-A07C-C125704978AA}">
      <dgm:prSet/>
      <dgm:spPr/>
      <dgm:t>
        <a:bodyPr/>
        <a:lstStyle/>
        <a:p>
          <a:endParaRPr lang="en-GB"/>
        </a:p>
      </dgm:t>
    </dgm:pt>
    <dgm:pt modelId="{BD34ACE4-C644-2642-BA95-62219BA1EAC2}" type="sibTrans" cxnId="{5E9B9C34-7A3A-0A46-A07C-C125704978AA}">
      <dgm:prSet/>
      <dgm:spPr/>
      <dgm:t>
        <a:bodyPr/>
        <a:lstStyle/>
        <a:p>
          <a:endParaRPr lang="en-GB"/>
        </a:p>
      </dgm:t>
    </dgm:pt>
    <dgm:pt modelId="{DFCC650F-B4C6-D34C-9913-E1E57BE31285}">
      <dgm:prSet custT="1"/>
      <dgm:spPr/>
      <dgm:t>
        <a:bodyPr/>
        <a:lstStyle/>
        <a:p>
          <a:r>
            <a:rPr lang="en-GB" sz="1200"/>
            <a:t>Royal College</a:t>
          </a:r>
        </a:p>
      </dgm:t>
    </dgm:pt>
    <dgm:pt modelId="{E507DBB7-0E49-7841-A802-AA86F75D3102}" type="parTrans" cxnId="{489F1CE2-F374-F248-A3B9-DBD052317B1D}">
      <dgm:prSet/>
      <dgm:spPr/>
      <dgm:t>
        <a:bodyPr/>
        <a:lstStyle/>
        <a:p>
          <a:endParaRPr lang="en-GB"/>
        </a:p>
      </dgm:t>
    </dgm:pt>
    <dgm:pt modelId="{C8BCA82D-6F00-8C48-9D2C-58937A795B64}" type="sibTrans" cxnId="{489F1CE2-F374-F248-A3B9-DBD052317B1D}">
      <dgm:prSet/>
      <dgm:spPr/>
      <dgm:t>
        <a:bodyPr/>
        <a:lstStyle/>
        <a:p>
          <a:endParaRPr lang="en-GB"/>
        </a:p>
      </dgm:t>
    </dgm:pt>
    <dgm:pt modelId="{376C7B2D-CEE4-400B-9418-15920C0010A8}">
      <dgm:prSet phldrT="[Text]" custT="1"/>
      <dgm:spPr/>
      <dgm:t>
        <a:bodyPr/>
        <a:lstStyle/>
        <a:p>
          <a:r>
            <a:rPr lang="en-GB" sz="1200"/>
            <a:t>TPD and ES approvals (coordinated by NHSE Midlands Programmes team)</a:t>
          </a:r>
        </a:p>
      </dgm:t>
      <dgm:extLst>
        <a:ext uri="{E40237B7-FDA0-4F09-8148-C483321AD2D9}">
          <dgm14:cNvPr xmlns:dgm14="http://schemas.microsoft.com/office/drawing/2010/diagram" id="0" name="">
            <a:hlinkClick xmlns:r="http://schemas.openxmlformats.org/officeDocument/2006/relationships" r:id="rId1"/>
          </dgm14:cNvPr>
        </a:ext>
      </dgm:extLst>
    </dgm:pt>
    <dgm:pt modelId="{FCC256A9-0D4C-4477-A6E6-AF6B8A5D526C}" type="parTrans" cxnId="{64A3FB08-201C-4D63-81C2-8C26183F55B5}">
      <dgm:prSet/>
      <dgm:spPr/>
    </dgm:pt>
    <dgm:pt modelId="{069409CA-CEBB-47AE-AEFF-1B8A1822A49E}" type="sibTrans" cxnId="{64A3FB08-201C-4D63-81C2-8C26183F55B5}">
      <dgm:prSet/>
      <dgm:spPr/>
    </dgm:pt>
    <dgm:pt modelId="{F7B66A3F-EF03-B141-8EC8-9AB1A8C52F75}" type="pres">
      <dgm:prSet presAssocID="{C1C01BA6-5264-124F-8FC6-A1A577E21AF3}" presName="Name0" presStyleCnt="0">
        <dgm:presLayoutVars>
          <dgm:dir/>
          <dgm:animLvl val="lvl"/>
          <dgm:resizeHandles val="exact"/>
        </dgm:presLayoutVars>
      </dgm:prSet>
      <dgm:spPr/>
    </dgm:pt>
    <dgm:pt modelId="{4E7D8813-A19D-3C4D-8F38-E3AE4ACE30CF}" type="pres">
      <dgm:prSet presAssocID="{56DC71AD-FE84-E345-B733-BD8C7DBDEF3F}" presName="boxAndChildren" presStyleCnt="0"/>
      <dgm:spPr/>
    </dgm:pt>
    <dgm:pt modelId="{DB251906-9923-9C4E-A12A-04B38C4BF8A6}" type="pres">
      <dgm:prSet presAssocID="{56DC71AD-FE84-E345-B733-BD8C7DBDEF3F}" presName="parentTextBox" presStyleLbl="node1" presStyleIdx="0" presStyleCnt="3"/>
      <dgm:spPr/>
    </dgm:pt>
    <dgm:pt modelId="{55611DAD-AF1D-3B48-8ED4-361D18DDFA86}" type="pres">
      <dgm:prSet presAssocID="{56DC71AD-FE84-E345-B733-BD8C7DBDEF3F}" presName="entireBox" presStyleLbl="node1" presStyleIdx="0" presStyleCnt="3"/>
      <dgm:spPr/>
    </dgm:pt>
    <dgm:pt modelId="{BED94161-ADCF-504C-843B-F3D9AFA3AF7F}" type="pres">
      <dgm:prSet presAssocID="{56DC71AD-FE84-E345-B733-BD8C7DBDEF3F}" presName="descendantBox" presStyleCnt="0"/>
      <dgm:spPr/>
    </dgm:pt>
    <dgm:pt modelId="{C185D788-B1AD-BE4F-AA26-90DBD76209AE}" type="pres">
      <dgm:prSet presAssocID="{7E2A2E82-2466-034A-9233-D3BC16C14D87}" presName="childTextBox" presStyleLbl="fgAccFollowNode1" presStyleIdx="0" presStyleCnt="7">
        <dgm:presLayoutVars>
          <dgm:bulletEnabled val="1"/>
        </dgm:presLayoutVars>
      </dgm:prSet>
      <dgm:spPr/>
    </dgm:pt>
    <dgm:pt modelId="{5D4DA6AC-CEC7-3445-A9BC-FB7D7E503882}" type="pres">
      <dgm:prSet presAssocID="{9BF9C603-05B9-9747-95EE-96EE21C70191}" presName="childTextBox" presStyleLbl="fgAccFollowNode1" presStyleIdx="1" presStyleCnt="7">
        <dgm:presLayoutVars>
          <dgm:bulletEnabled val="1"/>
        </dgm:presLayoutVars>
      </dgm:prSet>
      <dgm:spPr/>
    </dgm:pt>
    <dgm:pt modelId="{C132E42C-7214-B749-AED2-0A0B96727382}" type="pres">
      <dgm:prSet presAssocID="{1FF2FDBA-C2B1-3B49-AFC5-2B6CB3C46D15}" presName="childTextBox" presStyleLbl="fgAccFollowNode1" presStyleIdx="2" presStyleCnt="7">
        <dgm:presLayoutVars>
          <dgm:bulletEnabled val="1"/>
        </dgm:presLayoutVars>
      </dgm:prSet>
      <dgm:spPr/>
    </dgm:pt>
    <dgm:pt modelId="{4BA077AC-31CC-B248-A9DD-3954643E4D7A}" type="pres">
      <dgm:prSet presAssocID="{DFCC650F-B4C6-D34C-9913-E1E57BE31285}" presName="childTextBox" presStyleLbl="fgAccFollowNode1" presStyleIdx="3" presStyleCnt="7">
        <dgm:presLayoutVars>
          <dgm:bulletEnabled val="1"/>
        </dgm:presLayoutVars>
      </dgm:prSet>
      <dgm:spPr/>
    </dgm:pt>
    <dgm:pt modelId="{4B112B38-866B-554E-9DC9-D25DF46C0D33}" type="pres">
      <dgm:prSet presAssocID="{7B5E1979-A01E-6C44-8C89-805B14082860}" presName="sp" presStyleCnt="0"/>
      <dgm:spPr/>
    </dgm:pt>
    <dgm:pt modelId="{C0CBD5F3-F0E8-F449-90AC-95C4162CEA23}" type="pres">
      <dgm:prSet presAssocID="{C2AFA93D-2609-414E-A718-9C97DE5F5D70}" presName="arrowAndChildren" presStyleCnt="0"/>
      <dgm:spPr/>
    </dgm:pt>
    <dgm:pt modelId="{4AE039AB-BD7D-054D-AA82-5EA0EC17C7D4}" type="pres">
      <dgm:prSet presAssocID="{C2AFA93D-2609-414E-A718-9C97DE5F5D70}" presName="parentTextArrow" presStyleLbl="node1" presStyleIdx="0" presStyleCnt="3"/>
      <dgm:spPr/>
    </dgm:pt>
    <dgm:pt modelId="{8BD1B973-2D5D-9F4E-BB70-FD07DEA69FBE}" type="pres">
      <dgm:prSet presAssocID="{C2AFA93D-2609-414E-A718-9C97DE5F5D70}" presName="arrow" presStyleLbl="node1" presStyleIdx="1" presStyleCnt="3"/>
      <dgm:spPr/>
    </dgm:pt>
    <dgm:pt modelId="{B7F615BB-7257-0143-8D2E-D43B422908E6}" type="pres">
      <dgm:prSet presAssocID="{C2AFA93D-2609-414E-A718-9C97DE5F5D70}" presName="descendantArrow" presStyleCnt="0"/>
      <dgm:spPr/>
    </dgm:pt>
    <dgm:pt modelId="{30DB8375-DE16-5549-B13A-CC83D2626FBD}" type="pres">
      <dgm:prSet presAssocID="{26349136-928B-D147-B116-4DC0A12DFA79}" presName="childTextArrow" presStyleLbl="fgAccFollowNode1" presStyleIdx="4" presStyleCnt="7">
        <dgm:presLayoutVars>
          <dgm:bulletEnabled val="1"/>
        </dgm:presLayoutVars>
      </dgm:prSet>
      <dgm:spPr/>
    </dgm:pt>
    <dgm:pt modelId="{74199F77-02F2-4B3A-83B8-271987B74320}" type="pres">
      <dgm:prSet presAssocID="{376C7B2D-CEE4-400B-9418-15920C0010A8}" presName="childTextArrow" presStyleLbl="fgAccFollowNode1" presStyleIdx="5" presStyleCnt="7">
        <dgm:presLayoutVars>
          <dgm:bulletEnabled val="1"/>
        </dgm:presLayoutVars>
      </dgm:prSet>
      <dgm:spPr/>
    </dgm:pt>
    <dgm:pt modelId="{7D828E45-A10A-C94A-B4FF-A04C92F27317}" type="pres">
      <dgm:prSet presAssocID="{4A15F824-F712-1541-948D-ABD992B69BD8}" presName="sp" presStyleCnt="0"/>
      <dgm:spPr/>
    </dgm:pt>
    <dgm:pt modelId="{917254D3-D201-2A4A-9819-FA25587F2CCC}" type="pres">
      <dgm:prSet presAssocID="{D57840EC-C435-0744-ADB9-EDB3790F7809}" presName="arrowAndChildren" presStyleCnt="0"/>
      <dgm:spPr/>
    </dgm:pt>
    <dgm:pt modelId="{49864B52-168A-1E46-B7F6-5A40C1F1A2BE}" type="pres">
      <dgm:prSet presAssocID="{D57840EC-C435-0744-ADB9-EDB3790F7809}" presName="parentTextArrow" presStyleLbl="node1" presStyleIdx="1" presStyleCnt="3"/>
      <dgm:spPr/>
    </dgm:pt>
    <dgm:pt modelId="{88E64CC1-9C42-624A-898E-188E839CBD6D}" type="pres">
      <dgm:prSet presAssocID="{D57840EC-C435-0744-ADB9-EDB3790F7809}" presName="arrow" presStyleLbl="node1" presStyleIdx="2" presStyleCnt="3"/>
      <dgm:spPr/>
    </dgm:pt>
    <dgm:pt modelId="{D20F704B-F80F-7B42-A0B7-D0EEFB56E9FE}" type="pres">
      <dgm:prSet presAssocID="{D57840EC-C435-0744-ADB9-EDB3790F7809}" presName="descendantArrow" presStyleCnt="0"/>
      <dgm:spPr/>
    </dgm:pt>
    <dgm:pt modelId="{BD0856E9-689D-6D4E-86A2-4E3CACD54136}" type="pres">
      <dgm:prSet presAssocID="{DE0216DC-7B12-2C42-B602-21CD4007B477}" presName="childTextArrow" presStyleLbl="fgAccFollowNode1" presStyleIdx="6" presStyleCnt="7" custScaleY="117644">
        <dgm:presLayoutVars>
          <dgm:bulletEnabled val="1"/>
        </dgm:presLayoutVars>
      </dgm:prSet>
      <dgm:spPr/>
    </dgm:pt>
  </dgm:ptLst>
  <dgm:cxnLst>
    <dgm:cxn modelId="{DB6AE804-4FD8-4946-9B67-0C759AD8E8DD}" type="presOf" srcId="{DE0216DC-7B12-2C42-B602-21CD4007B477}" destId="{BD0856E9-689D-6D4E-86A2-4E3CACD54136}" srcOrd="0" destOrd="0" presId="urn:microsoft.com/office/officeart/2005/8/layout/process4"/>
    <dgm:cxn modelId="{64A3FB08-201C-4D63-81C2-8C26183F55B5}" srcId="{C2AFA93D-2609-414E-A718-9C97DE5F5D70}" destId="{376C7B2D-CEE4-400B-9418-15920C0010A8}" srcOrd="1" destOrd="0" parTransId="{FCC256A9-0D4C-4477-A6E6-AF6B8A5D526C}" sibTransId="{069409CA-CEBB-47AE-AEFF-1B8A1822A49E}"/>
    <dgm:cxn modelId="{E491EF0C-33B9-2D4A-8524-F9B362868D75}" type="presOf" srcId="{D57840EC-C435-0744-ADB9-EDB3790F7809}" destId="{88E64CC1-9C42-624A-898E-188E839CBD6D}" srcOrd="1" destOrd="0" presId="urn:microsoft.com/office/officeart/2005/8/layout/process4"/>
    <dgm:cxn modelId="{CF9AC212-4BE1-9D43-8AE0-5F4B88C42161}" srcId="{C1C01BA6-5264-124F-8FC6-A1A577E21AF3}" destId="{C2AFA93D-2609-414E-A718-9C97DE5F5D70}" srcOrd="1" destOrd="0" parTransId="{8CAF102F-C938-4A47-A22C-EB2994FF6B0A}" sibTransId="{7B5E1979-A01E-6C44-8C89-805B14082860}"/>
    <dgm:cxn modelId="{3872651F-6827-264D-AA20-965D32509B9B}" type="presOf" srcId="{1FF2FDBA-C2B1-3B49-AFC5-2B6CB3C46D15}" destId="{C132E42C-7214-B749-AED2-0A0B96727382}" srcOrd="0" destOrd="0" presId="urn:microsoft.com/office/officeart/2005/8/layout/process4"/>
    <dgm:cxn modelId="{DCD4CF2E-6D46-354A-85D2-B016DF70317A}" type="presOf" srcId="{C2AFA93D-2609-414E-A718-9C97DE5F5D70}" destId="{4AE039AB-BD7D-054D-AA82-5EA0EC17C7D4}" srcOrd="0" destOrd="0" presId="urn:microsoft.com/office/officeart/2005/8/layout/process4"/>
    <dgm:cxn modelId="{58C9F231-981C-2C49-B02D-A84764F29719}" type="presOf" srcId="{56DC71AD-FE84-E345-B733-BD8C7DBDEF3F}" destId="{55611DAD-AF1D-3B48-8ED4-361D18DDFA86}" srcOrd="1" destOrd="0" presId="urn:microsoft.com/office/officeart/2005/8/layout/process4"/>
    <dgm:cxn modelId="{5E9B9C34-7A3A-0A46-A07C-C125704978AA}" srcId="{56DC71AD-FE84-E345-B733-BD8C7DBDEF3F}" destId="{1FF2FDBA-C2B1-3B49-AFC5-2B6CB3C46D15}" srcOrd="2" destOrd="0" parTransId="{6C2B1DD9-0541-6240-8D6D-7C981B472D3B}" sibTransId="{BD34ACE4-C644-2642-BA95-62219BA1EAC2}"/>
    <dgm:cxn modelId="{145DAE3B-822F-554D-8B9C-172A233F87F8}" type="presOf" srcId="{DFCC650F-B4C6-D34C-9913-E1E57BE31285}" destId="{4BA077AC-31CC-B248-A9DD-3954643E4D7A}" srcOrd="0" destOrd="0" presId="urn:microsoft.com/office/officeart/2005/8/layout/process4"/>
    <dgm:cxn modelId="{98944845-6248-354D-B795-18AA6439F8D0}" type="presOf" srcId="{9BF9C603-05B9-9747-95EE-96EE21C70191}" destId="{5D4DA6AC-CEC7-3445-A9BC-FB7D7E503882}" srcOrd="0" destOrd="0" presId="urn:microsoft.com/office/officeart/2005/8/layout/process4"/>
    <dgm:cxn modelId="{05DC0067-E44B-4CF7-94A4-7B51EF86B7A0}" type="presOf" srcId="{376C7B2D-CEE4-400B-9418-15920C0010A8}" destId="{74199F77-02F2-4B3A-83B8-271987B74320}" srcOrd="0" destOrd="0" presId="urn:microsoft.com/office/officeart/2005/8/layout/process4"/>
    <dgm:cxn modelId="{CC9BE867-2DE1-784B-B86D-56D4C9A72A73}" type="presOf" srcId="{56DC71AD-FE84-E345-B733-BD8C7DBDEF3F}" destId="{DB251906-9923-9C4E-A12A-04B38C4BF8A6}" srcOrd="0" destOrd="0" presId="urn:microsoft.com/office/officeart/2005/8/layout/process4"/>
    <dgm:cxn modelId="{E530626A-C68C-9047-A3A5-5D96437E5472}" srcId="{C2AFA93D-2609-414E-A718-9C97DE5F5D70}" destId="{26349136-928B-D147-B116-4DC0A12DFA79}" srcOrd="0" destOrd="0" parTransId="{6DE596A3-A5EE-9D4D-B7A4-D2E637753862}" sibTransId="{CFAFCF0D-7FEE-EA48-A287-32A213DB1F4B}"/>
    <dgm:cxn modelId="{C0E5F553-5ED4-E547-85F3-5EA49F78FB1A}" type="presOf" srcId="{D57840EC-C435-0744-ADB9-EDB3790F7809}" destId="{49864B52-168A-1E46-B7F6-5A40C1F1A2BE}" srcOrd="0" destOrd="0" presId="urn:microsoft.com/office/officeart/2005/8/layout/process4"/>
    <dgm:cxn modelId="{AD44FC56-503B-0C48-AE51-69A4F5974CBE}" type="presOf" srcId="{C2AFA93D-2609-414E-A718-9C97DE5F5D70}" destId="{8BD1B973-2D5D-9F4E-BB70-FD07DEA69FBE}" srcOrd="1" destOrd="0" presId="urn:microsoft.com/office/officeart/2005/8/layout/process4"/>
    <dgm:cxn modelId="{591F9E8E-0341-0E43-BC63-E57AD443C2C1}" srcId="{D57840EC-C435-0744-ADB9-EDB3790F7809}" destId="{DE0216DC-7B12-2C42-B602-21CD4007B477}" srcOrd="0" destOrd="0" parTransId="{40D19443-85CF-3441-97C1-43B938A85B61}" sibTransId="{2443AF87-B8CD-E444-9A64-DEDFDC4F5506}"/>
    <dgm:cxn modelId="{8E5D75AE-841F-1247-A810-6292A225DF9D}" type="presOf" srcId="{C1C01BA6-5264-124F-8FC6-A1A577E21AF3}" destId="{F7B66A3F-EF03-B141-8EC8-9AB1A8C52F75}" srcOrd="0" destOrd="0" presId="urn:microsoft.com/office/officeart/2005/8/layout/process4"/>
    <dgm:cxn modelId="{9A2B8ABF-5B8E-AB4C-9774-D30DC2BE17A5}" type="presOf" srcId="{26349136-928B-D147-B116-4DC0A12DFA79}" destId="{30DB8375-DE16-5549-B13A-CC83D2626FBD}" srcOrd="0" destOrd="0" presId="urn:microsoft.com/office/officeart/2005/8/layout/process4"/>
    <dgm:cxn modelId="{413D88C7-3FB0-A145-AF79-8BC6CA902298}" srcId="{56DC71AD-FE84-E345-B733-BD8C7DBDEF3F}" destId="{7E2A2E82-2466-034A-9233-D3BC16C14D87}" srcOrd="0" destOrd="0" parTransId="{C8DA583C-05E0-0D47-922F-D701B795F4AF}" sibTransId="{5C6EFE89-E0F2-354B-9DFE-ACFAABE23444}"/>
    <dgm:cxn modelId="{ECAD18CD-B7BC-4B4B-A6ED-5E257F1CB960}" type="presOf" srcId="{7E2A2E82-2466-034A-9233-D3BC16C14D87}" destId="{C185D788-B1AD-BE4F-AA26-90DBD76209AE}" srcOrd="0" destOrd="0" presId="urn:microsoft.com/office/officeart/2005/8/layout/process4"/>
    <dgm:cxn modelId="{44CF6FD3-AE9C-4945-B264-B7C1F7288878}" srcId="{56DC71AD-FE84-E345-B733-BD8C7DBDEF3F}" destId="{9BF9C603-05B9-9747-95EE-96EE21C70191}" srcOrd="1" destOrd="0" parTransId="{ED20A525-2DC2-EF43-8243-CADBFBA69D2C}" sibTransId="{AEFD1F02-33D0-4540-998A-16DD0C9EF8CD}"/>
    <dgm:cxn modelId="{EB7948D5-CD67-5C49-9192-0F26945AA7FD}" srcId="{C1C01BA6-5264-124F-8FC6-A1A577E21AF3}" destId="{56DC71AD-FE84-E345-B733-BD8C7DBDEF3F}" srcOrd="2" destOrd="0" parTransId="{E219917B-1FE3-7743-A13B-D204F05201A3}" sibTransId="{F1A4735A-50AB-8241-BFEB-8322152EB10E}"/>
    <dgm:cxn modelId="{489F1CE2-F374-F248-A3B9-DBD052317B1D}" srcId="{56DC71AD-FE84-E345-B733-BD8C7DBDEF3F}" destId="{DFCC650F-B4C6-D34C-9913-E1E57BE31285}" srcOrd="3" destOrd="0" parTransId="{E507DBB7-0E49-7841-A802-AA86F75D3102}" sibTransId="{C8BCA82D-6F00-8C48-9D2C-58937A795B64}"/>
    <dgm:cxn modelId="{55DBA8F0-0FC5-1A4A-94AA-36181915CE42}" srcId="{C1C01BA6-5264-124F-8FC6-A1A577E21AF3}" destId="{D57840EC-C435-0744-ADB9-EDB3790F7809}" srcOrd="0" destOrd="0" parTransId="{9D319561-AAB5-E241-9FD3-33DCFD4DC3E1}" sibTransId="{4A15F824-F712-1541-948D-ABD992B69BD8}"/>
    <dgm:cxn modelId="{AE222EF8-CC44-084D-AF7D-283A47C7EE70}" type="presParOf" srcId="{F7B66A3F-EF03-B141-8EC8-9AB1A8C52F75}" destId="{4E7D8813-A19D-3C4D-8F38-E3AE4ACE30CF}" srcOrd="0" destOrd="0" presId="urn:microsoft.com/office/officeart/2005/8/layout/process4"/>
    <dgm:cxn modelId="{4E4322DA-DA42-6B42-A3D9-D56F63DA3B8D}" type="presParOf" srcId="{4E7D8813-A19D-3C4D-8F38-E3AE4ACE30CF}" destId="{DB251906-9923-9C4E-A12A-04B38C4BF8A6}" srcOrd="0" destOrd="0" presId="urn:microsoft.com/office/officeart/2005/8/layout/process4"/>
    <dgm:cxn modelId="{3DD9506B-D75A-BD41-A35F-68B6E4D4F703}" type="presParOf" srcId="{4E7D8813-A19D-3C4D-8F38-E3AE4ACE30CF}" destId="{55611DAD-AF1D-3B48-8ED4-361D18DDFA86}" srcOrd="1" destOrd="0" presId="urn:microsoft.com/office/officeart/2005/8/layout/process4"/>
    <dgm:cxn modelId="{CC6EB9FC-A3AF-1A4E-98C2-2DDA56A07DCE}" type="presParOf" srcId="{4E7D8813-A19D-3C4D-8F38-E3AE4ACE30CF}" destId="{BED94161-ADCF-504C-843B-F3D9AFA3AF7F}" srcOrd="2" destOrd="0" presId="urn:microsoft.com/office/officeart/2005/8/layout/process4"/>
    <dgm:cxn modelId="{D0278375-C5F7-9148-8567-85D1DD1C5CE8}" type="presParOf" srcId="{BED94161-ADCF-504C-843B-F3D9AFA3AF7F}" destId="{C185D788-B1AD-BE4F-AA26-90DBD76209AE}" srcOrd="0" destOrd="0" presId="urn:microsoft.com/office/officeart/2005/8/layout/process4"/>
    <dgm:cxn modelId="{F7402213-BA42-7049-B9B7-583E774DB223}" type="presParOf" srcId="{BED94161-ADCF-504C-843B-F3D9AFA3AF7F}" destId="{5D4DA6AC-CEC7-3445-A9BC-FB7D7E503882}" srcOrd="1" destOrd="0" presId="urn:microsoft.com/office/officeart/2005/8/layout/process4"/>
    <dgm:cxn modelId="{906F33C8-98EE-C44E-975B-36FB59347632}" type="presParOf" srcId="{BED94161-ADCF-504C-843B-F3D9AFA3AF7F}" destId="{C132E42C-7214-B749-AED2-0A0B96727382}" srcOrd="2" destOrd="0" presId="urn:microsoft.com/office/officeart/2005/8/layout/process4"/>
    <dgm:cxn modelId="{76A28814-C1CE-CC41-A3F9-375A9DF45665}" type="presParOf" srcId="{BED94161-ADCF-504C-843B-F3D9AFA3AF7F}" destId="{4BA077AC-31CC-B248-A9DD-3954643E4D7A}" srcOrd="3" destOrd="0" presId="urn:microsoft.com/office/officeart/2005/8/layout/process4"/>
    <dgm:cxn modelId="{F507E31A-A61B-414A-A5FE-90B4281CC156}" type="presParOf" srcId="{F7B66A3F-EF03-B141-8EC8-9AB1A8C52F75}" destId="{4B112B38-866B-554E-9DC9-D25DF46C0D33}" srcOrd="1" destOrd="0" presId="urn:microsoft.com/office/officeart/2005/8/layout/process4"/>
    <dgm:cxn modelId="{0E587ED4-144E-2A46-B407-E7FF0BD18264}" type="presParOf" srcId="{F7B66A3F-EF03-B141-8EC8-9AB1A8C52F75}" destId="{C0CBD5F3-F0E8-F449-90AC-95C4162CEA23}" srcOrd="2" destOrd="0" presId="urn:microsoft.com/office/officeart/2005/8/layout/process4"/>
    <dgm:cxn modelId="{C91646F4-19A0-C144-88E5-8AFFABE50BA8}" type="presParOf" srcId="{C0CBD5F3-F0E8-F449-90AC-95C4162CEA23}" destId="{4AE039AB-BD7D-054D-AA82-5EA0EC17C7D4}" srcOrd="0" destOrd="0" presId="urn:microsoft.com/office/officeart/2005/8/layout/process4"/>
    <dgm:cxn modelId="{F58C136F-89FE-C84E-B4E8-E15336964775}" type="presParOf" srcId="{C0CBD5F3-F0E8-F449-90AC-95C4162CEA23}" destId="{8BD1B973-2D5D-9F4E-BB70-FD07DEA69FBE}" srcOrd="1" destOrd="0" presId="urn:microsoft.com/office/officeart/2005/8/layout/process4"/>
    <dgm:cxn modelId="{E58E67B9-B4C1-884A-8950-C648AAF5036D}" type="presParOf" srcId="{C0CBD5F3-F0E8-F449-90AC-95C4162CEA23}" destId="{B7F615BB-7257-0143-8D2E-D43B422908E6}" srcOrd="2" destOrd="0" presId="urn:microsoft.com/office/officeart/2005/8/layout/process4"/>
    <dgm:cxn modelId="{AA65D173-B9CA-5345-B67D-6270BDF8B4CE}" type="presParOf" srcId="{B7F615BB-7257-0143-8D2E-D43B422908E6}" destId="{30DB8375-DE16-5549-B13A-CC83D2626FBD}" srcOrd="0" destOrd="0" presId="urn:microsoft.com/office/officeart/2005/8/layout/process4"/>
    <dgm:cxn modelId="{D8D6C950-0199-43AA-B366-B9A70766AC4B}" type="presParOf" srcId="{B7F615BB-7257-0143-8D2E-D43B422908E6}" destId="{74199F77-02F2-4B3A-83B8-271987B74320}" srcOrd="1" destOrd="0" presId="urn:microsoft.com/office/officeart/2005/8/layout/process4"/>
    <dgm:cxn modelId="{151F6DC9-CEA3-BE49-B3AA-1A8374D22CB6}" type="presParOf" srcId="{F7B66A3F-EF03-B141-8EC8-9AB1A8C52F75}" destId="{7D828E45-A10A-C94A-B4FF-A04C92F27317}" srcOrd="3" destOrd="0" presId="urn:microsoft.com/office/officeart/2005/8/layout/process4"/>
    <dgm:cxn modelId="{BC8BAFB9-5D96-D745-8291-DEEDE4889D4B}" type="presParOf" srcId="{F7B66A3F-EF03-B141-8EC8-9AB1A8C52F75}" destId="{917254D3-D201-2A4A-9819-FA25587F2CCC}" srcOrd="4" destOrd="0" presId="urn:microsoft.com/office/officeart/2005/8/layout/process4"/>
    <dgm:cxn modelId="{25062928-8C74-6547-B24C-C654514E21C0}" type="presParOf" srcId="{917254D3-D201-2A4A-9819-FA25587F2CCC}" destId="{49864B52-168A-1E46-B7F6-5A40C1F1A2BE}" srcOrd="0" destOrd="0" presId="urn:microsoft.com/office/officeart/2005/8/layout/process4"/>
    <dgm:cxn modelId="{BA309262-1092-6240-8EE5-5EB28946342A}" type="presParOf" srcId="{917254D3-D201-2A4A-9819-FA25587F2CCC}" destId="{88E64CC1-9C42-624A-898E-188E839CBD6D}" srcOrd="1" destOrd="0" presId="urn:microsoft.com/office/officeart/2005/8/layout/process4"/>
    <dgm:cxn modelId="{9B30C499-0A66-2A4C-9735-BA7C2D6C23C2}" type="presParOf" srcId="{917254D3-D201-2A4A-9819-FA25587F2CCC}" destId="{D20F704B-F80F-7B42-A0B7-D0EEFB56E9FE}" srcOrd="2" destOrd="0" presId="urn:microsoft.com/office/officeart/2005/8/layout/process4"/>
    <dgm:cxn modelId="{6D5E600D-DC4A-0342-B5DC-B7D396B277AE}" type="presParOf" srcId="{D20F704B-F80F-7B42-A0B7-D0EEFB56E9FE}" destId="{BD0856E9-689D-6D4E-86A2-4E3CACD54136}" srcOrd="0"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BAE9BA-7B91-5E43-B834-58350B8824E1}" type="doc">
      <dgm:prSet loTypeId="urn:microsoft.com/office/officeart/2005/8/layout/vList2" loCatId="" qsTypeId="urn:microsoft.com/office/officeart/2005/8/quickstyle/simple1" qsCatId="simple" csTypeId="urn:microsoft.com/office/officeart/2005/8/colors/accent1_2" csCatId="accent1" phldr="1"/>
      <dgm:spPr/>
      <dgm:t>
        <a:bodyPr/>
        <a:lstStyle/>
        <a:p>
          <a:endParaRPr lang="en-GB"/>
        </a:p>
      </dgm:t>
    </dgm:pt>
    <dgm:pt modelId="{6FCF47C1-453E-D24D-BEE9-032127DE7585}">
      <dgm:prSet phldrT="[Text]" custT="1"/>
      <dgm:spPr/>
      <dgm:t>
        <a:bodyPr/>
        <a:lstStyle/>
        <a:p>
          <a:r>
            <a:rPr lang="en-GB" sz="1600"/>
            <a:t>16 Weeks</a:t>
          </a:r>
        </a:p>
      </dgm:t>
    </dgm:pt>
    <dgm:pt modelId="{63DCE0C6-E666-DD4B-B91D-48EB9094209D}" type="sibTrans" cxnId="{BC2E906C-1230-8F4A-9F62-3ADCAFD0570F}">
      <dgm:prSet/>
      <dgm:spPr/>
      <dgm:t>
        <a:bodyPr/>
        <a:lstStyle/>
        <a:p>
          <a:endParaRPr lang="en-GB"/>
        </a:p>
      </dgm:t>
    </dgm:pt>
    <dgm:pt modelId="{586BED3A-B05C-9143-8AEB-8EFBF1A283DE}" type="parTrans" cxnId="{BC2E906C-1230-8F4A-9F62-3ADCAFD0570F}">
      <dgm:prSet/>
      <dgm:spPr/>
      <dgm:t>
        <a:bodyPr/>
        <a:lstStyle/>
        <a:p>
          <a:endParaRPr lang="en-GB"/>
        </a:p>
      </dgm:t>
    </dgm:pt>
    <dgm:pt modelId="{6B5B189D-304E-1C44-BFDF-92831B8710EE}">
      <dgm:prSet phldrT="[Text]" custT="1"/>
      <dgm:spPr/>
      <dgm:t>
        <a:bodyPr/>
        <a:lstStyle/>
        <a:p>
          <a:r>
            <a:rPr lang="en-GB" sz="1600"/>
            <a:t>12 Weeks</a:t>
          </a:r>
        </a:p>
      </dgm:t>
    </dgm:pt>
    <dgm:pt modelId="{C66E9176-53D8-DF49-A5CE-F5E0BD9B18E1}" type="sibTrans" cxnId="{116BEB7A-E3D2-FD46-94FB-D60F533DFC22}">
      <dgm:prSet/>
      <dgm:spPr/>
      <dgm:t>
        <a:bodyPr/>
        <a:lstStyle/>
        <a:p>
          <a:endParaRPr lang="en-GB"/>
        </a:p>
      </dgm:t>
    </dgm:pt>
    <dgm:pt modelId="{76C4DE36-5146-7144-A5C9-F89FE08141F1}" type="parTrans" cxnId="{116BEB7A-E3D2-FD46-94FB-D60F533DFC22}">
      <dgm:prSet/>
      <dgm:spPr/>
      <dgm:t>
        <a:bodyPr/>
        <a:lstStyle/>
        <a:p>
          <a:endParaRPr lang="en-GB"/>
        </a:p>
      </dgm:t>
    </dgm:pt>
    <dgm:pt modelId="{A1301D81-3D0A-7E43-AE8C-6059821FA2A7}">
      <dgm:prSet phldrT="[Text]" custT="1"/>
      <dgm:spPr/>
      <dgm:t>
        <a:bodyPr/>
        <a:lstStyle/>
        <a:p>
          <a:r>
            <a:rPr lang="en-GB" sz="1600"/>
            <a:t>9 Weeks</a:t>
          </a:r>
        </a:p>
      </dgm:t>
    </dgm:pt>
    <dgm:pt modelId="{F5A2353F-C5E9-FB40-B12C-8D955450ED90}" type="sibTrans" cxnId="{31B8BB98-9EBB-5247-9620-098CC998DEB7}">
      <dgm:prSet/>
      <dgm:spPr/>
      <dgm:t>
        <a:bodyPr/>
        <a:lstStyle/>
        <a:p>
          <a:endParaRPr lang="en-GB"/>
        </a:p>
      </dgm:t>
    </dgm:pt>
    <dgm:pt modelId="{F829ADC5-A228-FE45-A124-296041935943}" type="parTrans" cxnId="{31B8BB98-9EBB-5247-9620-098CC998DEB7}">
      <dgm:prSet/>
      <dgm:spPr/>
      <dgm:t>
        <a:bodyPr/>
        <a:lstStyle/>
        <a:p>
          <a:endParaRPr lang="en-GB"/>
        </a:p>
      </dgm:t>
    </dgm:pt>
    <dgm:pt modelId="{64DE5971-04F3-534C-8559-4AC989EE81EC}">
      <dgm:prSet custT="1"/>
      <dgm:spPr/>
      <dgm:t>
        <a:bodyPr/>
        <a:lstStyle/>
        <a:p>
          <a:r>
            <a:rPr lang="en-GB" sz="1200"/>
            <a:t>Apply For LTFT</a:t>
          </a:r>
        </a:p>
      </dgm:t>
    </dgm:pt>
    <dgm:pt modelId="{38073D8B-F164-7B40-819A-B2B4C90F41A0}" type="parTrans" cxnId="{8C40E833-9EF4-6747-91D6-2CBB096A8293}">
      <dgm:prSet/>
      <dgm:spPr/>
      <dgm:t>
        <a:bodyPr/>
        <a:lstStyle/>
        <a:p>
          <a:endParaRPr lang="en-GB"/>
        </a:p>
      </dgm:t>
    </dgm:pt>
    <dgm:pt modelId="{B0BAE4B8-0E4E-3943-8977-59522F1C0648}" type="sibTrans" cxnId="{8C40E833-9EF4-6747-91D6-2CBB096A8293}">
      <dgm:prSet/>
      <dgm:spPr/>
      <dgm:t>
        <a:bodyPr/>
        <a:lstStyle/>
        <a:p>
          <a:endParaRPr lang="en-GB"/>
        </a:p>
      </dgm:t>
    </dgm:pt>
    <dgm:pt modelId="{CA0F3556-564E-DD4F-8562-F0DE0EE4F588}">
      <dgm:prSet custT="1"/>
      <dgm:spPr/>
      <dgm:t>
        <a:bodyPr/>
        <a:lstStyle/>
        <a:p>
          <a:r>
            <a:rPr lang="en-GB" sz="1600"/>
            <a:t>6 Weeks</a:t>
          </a:r>
        </a:p>
      </dgm:t>
    </dgm:pt>
    <dgm:pt modelId="{648E7B33-07A4-B140-ACA8-AD9D6709FBAD}" type="parTrans" cxnId="{49FD1FB2-2915-6645-9841-987E518DCBDF}">
      <dgm:prSet/>
      <dgm:spPr/>
      <dgm:t>
        <a:bodyPr/>
        <a:lstStyle/>
        <a:p>
          <a:endParaRPr lang="en-GB"/>
        </a:p>
      </dgm:t>
    </dgm:pt>
    <dgm:pt modelId="{645E65AF-8223-2846-A108-10F4B4170C39}" type="sibTrans" cxnId="{49FD1FB2-2915-6645-9841-987E518DCBDF}">
      <dgm:prSet/>
      <dgm:spPr/>
      <dgm:t>
        <a:bodyPr/>
        <a:lstStyle/>
        <a:p>
          <a:endParaRPr lang="en-GB"/>
        </a:p>
      </dgm:t>
    </dgm:pt>
    <dgm:pt modelId="{4FB628E5-7D0D-7845-BC46-4F74131B2D7D}">
      <dgm:prSet custT="1"/>
      <dgm:spPr/>
      <dgm:t>
        <a:bodyPr/>
        <a:lstStyle/>
        <a:p>
          <a:r>
            <a:rPr lang="en-GB" sz="1600"/>
            <a:t>8 Weeks</a:t>
          </a:r>
        </a:p>
      </dgm:t>
    </dgm:pt>
    <dgm:pt modelId="{CAA3FBB1-4621-A44D-A4B1-4D5E2E530EFC}" type="parTrans" cxnId="{6E1789F9-119A-9E4A-BB98-060B7613A3F1}">
      <dgm:prSet/>
      <dgm:spPr/>
      <dgm:t>
        <a:bodyPr/>
        <a:lstStyle/>
        <a:p>
          <a:endParaRPr lang="en-GB"/>
        </a:p>
      </dgm:t>
    </dgm:pt>
    <dgm:pt modelId="{257C0C87-CFB0-AC49-BE60-EB6D26491858}" type="sibTrans" cxnId="{6E1789F9-119A-9E4A-BB98-060B7613A3F1}">
      <dgm:prSet/>
      <dgm:spPr/>
      <dgm:t>
        <a:bodyPr/>
        <a:lstStyle/>
        <a:p>
          <a:endParaRPr lang="en-GB"/>
        </a:p>
      </dgm:t>
    </dgm:pt>
    <dgm:pt modelId="{91EAD41A-2EEB-7145-A2A8-93F7165FD8D3}">
      <dgm:prSet custT="1"/>
      <dgm:spPr/>
      <dgm:t>
        <a:bodyPr/>
        <a:lstStyle/>
        <a:p>
          <a:r>
            <a:rPr lang="en-GB" sz="1200">
              <a:solidFill>
                <a:sysClr val="windowText" lastClr="000000"/>
              </a:solidFill>
            </a:rPr>
            <a:t>Rota Coordinators should then contact you to request annual leave preferences and proposed </a:t>
          </a:r>
          <a:r>
            <a:rPr lang="en-GB" sz="1200"/>
            <a:t>LTFT off days. </a:t>
          </a:r>
        </a:p>
      </dgm:t>
    </dgm:pt>
    <dgm:pt modelId="{123FDF2B-B424-BE4D-AE7E-5A99DA88A9CF}" type="parTrans" cxnId="{0760320F-4185-D74B-8847-5F0641D1F595}">
      <dgm:prSet/>
      <dgm:spPr/>
      <dgm:t>
        <a:bodyPr/>
        <a:lstStyle/>
        <a:p>
          <a:endParaRPr lang="en-GB"/>
        </a:p>
      </dgm:t>
    </dgm:pt>
    <dgm:pt modelId="{4E5A6BD1-6437-154C-B951-D85F11537DB1}" type="sibTrans" cxnId="{0760320F-4185-D74B-8847-5F0641D1F595}">
      <dgm:prSet/>
      <dgm:spPr/>
      <dgm:t>
        <a:bodyPr/>
        <a:lstStyle/>
        <a:p>
          <a:endParaRPr lang="en-GB"/>
        </a:p>
      </dgm:t>
    </dgm:pt>
    <dgm:pt modelId="{663B6EEF-1CB5-4148-841A-16EB31B111F5}">
      <dgm:prSet custT="1"/>
      <dgm:spPr/>
      <dgm:t>
        <a:bodyPr/>
        <a:lstStyle/>
        <a:p>
          <a:r>
            <a:rPr lang="en-GB" sz="1200"/>
            <a:t>Rota Coordinators will use the above information to build the main rota</a:t>
          </a:r>
        </a:p>
      </dgm:t>
    </dgm:pt>
    <dgm:pt modelId="{3DA932A2-87B6-A240-A9D6-65BE758ABB26}" type="parTrans" cxnId="{1178DF9B-48AB-7540-9754-837351314BFB}">
      <dgm:prSet/>
      <dgm:spPr/>
      <dgm:t>
        <a:bodyPr/>
        <a:lstStyle/>
        <a:p>
          <a:endParaRPr lang="en-GB"/>
        </a:p>
      </dgm:t>
    </dgm:pt>
    <dgm:pt modelId="{72520E2E-D51A-6443-9943-34AA107D4962}" type="sibTrans" cxnId="{1178DF9B-48AB-7540-9754-837351314BFB}">
      <dgm:prSet/>
      <dgm:spPr/>
      <dgm:t>
        <a:bodyPr/>
        <a:lstStyle/>
        <a:p>
          <a:endParaRPr lang="en-GB"/>
        </a:p>
      </dgm:t>
    </dgm:pt>
    <dgm:pt modelId="{86331F41-929E-3643-97CD-10E40AD5CC73}">
      <dgm:prSet custT="1"/>
      <dgm:spPr/>
      <dgm:t>
        <a:bodyPr/>
        <a:lstStyle/>
        <a:p>
          <a:r>
            <a:rPr lang="en-GB" sz="1200"/>
            <a:t>Work schedule to be provided to Postgraduate Doctor in Training</a:t>
          </a:r>
        </a:p>
      </dgm:t>
    </dgm:pt>
    <dgm:pt modelId="{5BB39A1D-2A37-9E42-8F23-9A9AA8A59233}" type="parTrans" cxnId="{591E53BD-6C31-DB4F-A0AB-C0FF43C2568F}">
      <dgm:prSet/>
      <dgm:spPr/>
      <dgm:t>
        <a:bodyPr/>
        <a:lstStyle/>
        <a:p>
          <a:endParaRPr lang="en-GB"/>
        </a:p>
      </dgm:t>
    </dgm:pt>
    <dgm:pt modelId="{B67B46B6-ABCF-6140-A4E4-AA61E63503C6}" type="sibTrans" cxnId="{591E53BD-6C31-DB4F-A0AB-C0FF43C2568F}">
      <dgm:prSet/>
      <dgm:spPr/>
      <dgm:t>
        <a:bodyPr/>
        <a:lstStyle/>
        <a:p>
          <a:endParaRPr lang="en-GB"/>
        </a:p>
      </dgm:t>
    </dgm:pt>
    <dgm:pt modelId="{1C322E4E-5244-6D47-B3A0-4633DA8B9B46}">
      <dgm:prSet custT="1"/>
      <dgm:spPr/>
      <dgm:t>
        <a:bodyPr/>
        <a:lstStyle/>
        <a:p>
          <a:r>
            <a:rPr lang="en-GB" sz="1200"/>
            <a:t>Rota sent to all Postgraduate Doctors in Training</a:t>
          </a:r>
        </a:p>
      </dgm:t>
    </dgm:pt>
    <dgm:pt modelId="{BEBFB2AB-AADC-2D4F-B0BA-06B325B337C5}" type="parTrans" cxnId="{537AA94C-9D7D-C24A-8F4A-E7104A88DDB2}">
      <dgm:prSet/>
      <dgm:spPr/>
      <dgm:t>
        <a:bodyPr/>
        <a:lstStyle/>
        <a:p>
          <a:endParaRPr lang="en-GB"/>
        </a:p>
      </dgm:t>
    </dgm:pt>
    <dgm:pt modelId="{4C85CA41-F1EC-B34E-9D49-FCBF12027835}" type="sibTrans" cxnId="{537AA94C-9D7D-C24A-8F4A-E7104A88DDB2}">
      <dgm:prSet/>
      <dgm:spPr/>
      <dgm:t>
        <a:bodyPr/>
        <a:lstStyle/>
        <a:p>
          <a:endParaRPr lang="en-GB"/>
        </a:p>
      </dgm:t>
    </dgm:pt>
    <dgm:pt modelId="{BEC01B0C-B8C4-EF4E-A710-6CA0C3B3FBF9}">
      <dgm:prSet custT="1"/>
      <dgm:spPr/>
      <dgm:t>
        <a:bodyPr/>
        <a:lstStyle/>
        <a:p>
          <a:r>
            <a:rPr lang="en-GB" sz="1200">
              <a:solidFill>
                <a:sysClr val="windowText" lastClr="000000"/>
              </a:solidFill>
            </a:rPr>
            <a:t>NHSE WTE EM release </a:t>
          </a:r>
          <a:r>
            <a:rPr lang="en-GB" sz="1200"/>
            <a:t>placement information to Trust</a:t>
          </a:r>
        </a:p>
      </dgm:t>
    </dgm:pt>
    <dgm:pt modelId="{F3F53A1A-27CD-8844-B92B-45A5C919CF2D}" type="parTrans" cxnId="{C99CAFF8-E78F-2C40-8A0A-5C61B910ACC6}">
      <dgm:prSet/>
      <dgm:spPr/>
      <dgm:t>
        <a:bodyPr/>
        <a:lstStyle/>
        <a:p>
          <a:endParaRPr lang="en-GB"/>
        </a:p>
      </dgm:t>
    </dgm:pt>
    <dgm:pt modelId="{AE7E8BF6-6658-F746-A10C-C3F2734EBBB8}" type="sibTrans" cxnId="{C99CAFF8-E78F-2C40-8A0A-5C61B910ACC6}">
      <dgm:prSet/>
      <dgm:spPr/>
      <dgm:t>
        <a:bodyPr/>
        <a:lstStyle/>
        <a:p>
          <a:endParaRPr lang="en-GB"/>
        </a:p>
      </dgm:t>
    </dgm:pt>
    <dgm:pt modelId="{37BF6C77-9719-40A0-991C-0662555B13C0}">
      <dgm:prSet custT="1"/>
      <dgm:spPr/>
      <dgm:t>
        <a:bodyPr/>
        <a:lstStyle/>
        <a:p>
          <a:r>
            <a:rPr lang="en-GB" sz="1200"/>
            <a:t>ES and TPD approval</a:t>
          </a:r>
        </a:p>
      </dgm:t>
    </dgm:pt>
    <dgm:pt modelId="{221C87F9-06DB-493D-89B8-027B0B1945FC}" type="parTrans" cxnId="{840C66DA-B3AA-4F35-AE28-05DAA53FB382}">
      <dgm:prSet/>
      <dgm:spPr/>
    </dgm:pt>
    <dgm:pt modelId="{1C038A6E-D499-4C89-8FA7-F94A66FA2CBF}" type="sibTrans" cxnId="{840C66DA-B3AA-4F35-AE28-05DAA53FB382}">
      <dgm:prSet/>
      <dgm:spPr/>
    </dgm:pt>
    <dgm:pt modelId="{4B62A1A6-E781-F445-9F70-F4AE22FD55A0}" type="pres">
      <dgm:prSet presAssocID="{A9BAE9BA-7B91-5E43-B834-58350B8824E1}" presName="linear" presStyleCnt="0">
        <dgm:presLayoutVars>
          <dgm:animLvl val="lvl"/>
          <dgm:resizeHandles val="exact"/>
        </dgm:presLayoutVars>
      </dgm:prSet>
      <dgm:spPr/>
    </dgm:pt>
    <dgm:pt modelId="{1C18D21D-F29E-194F-9054-8C4514AF2B81}" type="pres">
      <dgm:prSet presAssocID="{6FCF47C1-453E-D24D-BEE9-032127DE7585}" presName="parentText" presStyleLbl="node1" presStyleIdx="0" presStyleCnt="5">
        <dgm:presLayoutVars>
          <dgm:chMax val="0"/>
          <dgm:bulletEnabled val="1"/>
        </dgm:presLayoutVars>
      </dgm:prSet>
      <dgm:spPr/>
    </dgm:pt>
    <dgm:pt modelId="{BD323D4A-121B-814B-8811-FFB2D289A6EF}" type="pres">
      <dgm:prSet presAssocID="{6FCF47C1-453E-D24D-BEE9-032127DE7585}" presName="childText" presStyleLbl="revTx" presStyleIdx="0" presStyleCnt="5">
        <dgm:presLayoutVars>
          <dgm:bulletEnabled val="1"/>
        </dgm:presLayoutVars>
      </dgm:prSet>
      <dgm:spPr/>
    </dgm:pt>
    <dgm:pt modelId="{3F29010A-C197-634C-BD08-E25E400B43FB}" type="pres">
      <dgm:prSet presAssocID="{6B5B189D-304E-1C44-BFDF-92831B8710EE}" presName="parentText" presStyleLbl="node1" presStyleIdx="1" presStyleCnt="5">
        <dgm:presLayoutVars>
          <dgm:chMax val="0"/>
          <dgm:bulletEnabled val="1"/>
        </dgm:presLayoutVars>
      </dgm:prSet>
      <dgm:spPr/>
    </dgm:pt>
    <dgm:pt modelId="{D9C324DB-1A51-BA43-AFE4-B1C7DDC8861C}" type="pres">
      <dgm:prSet presAssocID="{6B5B189D-304E-1C44-BFDF-92831B8710EE}" presName="childText" presStyleLbl="revTx" presStyleIdx="1" presStyleCnt="5">
        <dgm:presLayoutVars>
          <dgm:bulletEnabled val="1"/>
        </dgm:presLayoutVars>
      </dgm:prSet>
      <dgm:spPr/>
    </dgm:pt>
    <dgm:pt modelId="{75512BE4-40FD-5B47-BA10-3AA811AF03B1}" type="pres">
      <dgm:prSet presAssocID="{A1301D81-3D0A-7E43-AE8C-6059821FA2A7}" presName="parentText" presStyleLbl="node1" presStyleIdx="2" presStyleCnt="5">
        <dgm:presLayoutVars>
          <dgm:chMax val="0"/>
          <dgm:bulletEnabled val="1"/>
        </dgm:presLayoutVars>
      </dgm:prSet>
      <dgm:spPr/>
    </dgm:pt>
    <dgm:pt modelId="{CB3945FD-791F-2749-849A-2DA4F4E8B1C7}" type="pres">
      <dgm:prSet presAssocID="{A1301D81-3D0A-7E43-AE8C-6059821FA2A7}" presName="childText" presStyleLbl="revTx" presStyleIdx="2" presStyleCnt="5">
        <dgm:presLayoutVars>
          <dgm:bulletEnabled val="1"/>
        </dgm:presLayoutVars>
      </dgm:prSet>
      <dgm:spPr/>
    </dgm:pt>
    <dgm:pt modelId="{64703BC0-367B-6647-B773-20CE0E87782E}" type="pres">
      <dgm:prSet presAssocID="{4FB628E5-7D0D-7845-BC46-4F74131B2D7D}" presName="parentText" presStyleLbl="node1" presStyleIdx="3" presStyleCnt="5">
        <dgm:presLayoutVars>
          <dgm:chMax val="0"/>
          <dgm:bulletEnabled val="1"/>
        </dgm:presLayoutVars>
      </dgm:prSet>
      <dgm:spPr/>
    </dgm:pt>
    <dgm:pt modelId="{8E714A88-B82C-6849-913C-FC15E668BD18}" type="pres">
      <dgm:prSet presAssocID="{4FB628E5-7D0D-7845-BC46-4F74131B2D7D}" presName="childText" presStyleLbl="revTx" presStyleIdx="3" presStyleCnt="5">
        <dgm:presLayoutVars>
          <dgm:bulletEnabled val="1"/>
        </dgm:presLayoutVars>
      </dgm:prSet>
      <dgm:spPr/>
    </dgm:pt>
    <dgm:pt modelId="{4D4BA380-69A4-8C4A-A306-C2354266DEA5}" type="pres">
      <dgm:prSet presAssocID="{CA0F3556-564E-DD4F-8562-F0DE0EE4F588}" presName="parentText" presStyleLbl="node1" presStyleIdx="4" presStyleCnt="5">
        <dgm:presLayoutVars>
          <dgm:chMax val="0"/>
          <dgm:bulletEnabled val="1"/>
        </dgm:presLayoutVars>
      </dgm:prSet>
      <dgm:spPr/>
    </dgm:pt>
    <dgm:pt modelId="{3D63D5B3-7653-0747-B176-C73FFAADA196}" type="pres">
      <dgm:prSet presAssocID="{CA0F3556-564E-DD4F-8562-F0DE0EE4F588}" presName="childText" presStyleLbl="revTx" presStyleIdx="4" presStyleCnt="5">
        <dgm:presLayoutVars>
          <dgm:bulletEnabled val="1"/>
        </dgm:presLayoutVars>
      </dgm:prSet>
      <dgm:spPr/>
    </dgm:pt>
  </dgm:ptLst>
  <dgm:cxnLst>
    <dgm:cxn modelId="{217C1401-1FDD-874F-89AA-B2E96174E725}" type="presOf" srcId="{6B5B189D-304E-1C44-BFDF-92831B8710EE}" destId="{3F29010A-C197-634C-BD08-E25E400B43FB}" srcOrd="0" destOrd="0" presId="urn:microsoft.com/office/officeart/2005/8/layout/vList2"/>
    <dgm:cxn modelId="{0760320F-4185-D74B-8847-5F0641D1F595}" srcId="{6B5B189D-304E-1C44-BFDF-92831B8710EE}" destId="{91EAD41A-2EEB-7145-A2A8-93F7165FD8D3}" srcOrd="1" destOrd="0" parTransId="{123FDF2B-B424-BE4D-AE7E-5A99DA88A9CF}" sibTransId="{4E5A6BD1-6437-154C-B951-D85F11537DB1}"/>
    <dgm:cxn modelId="{8D773916-26FC-464F-82E6-9044C16C5CED}" type="presOf" srcId="{A9BAE9BA-7B91-5E43-B834-58350B8824E1}" destId="{4B62A1A6-E781-F445-9F70-F4AE22FD55A0}" srcOrd="0" destOrd="0" presId="urn:microsoft.com/office/officeart/2005/8/layout/vList2"/>
    <dgm:cxn modelId="{8C40E833-9EF4-6747-91D6-2CBB096A8293}" srcId="{6FCF47C1-453E-D24D-BEE9-032127DE7585}" destId="{64DE5971-04F3-534C-8559-4AC989EE81EC}" srcOrd="0" destOrd="0" parTransId="{38073D8B-F164-7B40-819A-B2B4C90F41A0}" sibTransId="{B0BAE4B8-0E4E-3943-8977-59522F1C0648}"/>
    <dgm:cxn modelId="{7507955D-9607-2145-A635-737200F4F28B}" type="presOf" srcId="{A1301D81-3D0A-7E43-AE8C-6059821FA2A7}" destId="{75512BE4-40FD-5B47-BA10-3AA811AF03B1}" srcOrd="0" destOrd="0" presId="urn:microsoft.com/office/officeart/2005/8/layout/vList2"/>
    <dgm:cxn modelId="{28459862-C173-5D45-925A-45FE21E9A34A}" type="presOf" srcId="{86331F41-929E-3643-97CD-10E40AD5CC73}" destId="{8E714A88-B82C-6849-913C-FC15E668BD18}" srcOrd="0" destOrd="0" presId="urn:microsoft.com/office/officeart/2005/8/layout/vList2"/>
    <dgm:cxn modelId="{4C7CAF62-9295-40DF-B86B-36C56DDE305B}" type="presOf" srcId="{37BF6C77-9719-40A0-991C-0662555B13C0}" destId="{BD323D4A-121B-814B-8811-FFB2D289A6EF}" srcOrd="0" destOrd="1" presId="urn:microsoft.com/office/officeart/2005/8/layout/vList2"/>
    <dgm:cxn modelId="{5517EA63-1597-4949-ACAE-DA18C83F63B3}" type="presOf" srcId="{CA0F3556-564E-DD4F-8562-F0DE0EE4F588}" destId="{4D4BA380-69A4-8C4A-A306-C2354266DEA5}" srcOrd="0" destOrd="0" presId="urn:microsoft.com/office/officeart/2005/8/layout/vList2"/>
    <dgm:cxn modelId="{BC2E906C-1230-8F4A-9F62-3ADCAFD0570F}" srcId="{A9BAE9BA-7B91-5E43-B834-58350B8824E1}" destId="{6FCF47C1-453E-D24D-BEE9-032127DE7585}" srcOrd="0" destOrd="0" parTransId="{586BED3A-B05C-9143-8AEB-8EFBF1A283DE}" sibTransId="{63DCE0C6-E666-DD4B-B91D-48EB9094209D}"/>
    <dgm:cxn modelId="{537AA94C-9D7D-C24A-8F4A-E7104A88DDB2}" srcId="{CA0F3556-564E-DD4F-8562-F0DE0EE4F588}" destId="{1C322E4E-5244-6D47-B3A0-4633DA8B9B46}" srcOrd="0" destOrd="0" parTransId="{BEBFB2AB-AADC-2D4F-B0BA-06B325B337C5}" sibTransId="{4C85CA41-F1EC-B34E-9D49-FCBF12027835}"/>
    <dgm:cxn modelId="{5ACBC052-9B6C-6443-BA13-DA03FFBE85F2}" type="presOf" srcId="{1C322E4E-5244-6D47-B3A0-4633DA8B9B46}" destId="{3D63D5B3-7653-0747-B176-C73FFAADA196}" srcOrd="0" destOrd="0" presId="urn:microsoft.com/office/officeart/2005/8/layout/vList2"/>
    <dgm:cxn modelId="{F3A3DC76-A1EE-4C4C-9EC3-B76FBAD2236A}" type="presOf" srcId="{BEC01B0C-B8C4-EF4E-A710-6CA0C3B3FBF9}" destId="{D9C324DB-1A51-BA43-AFE4-B1C7DDC8861C}" srcOrd="0" destOrd="0" presId="urn:microsoft.com/office/officeart/2005/8/layout/vList2"/>
    <dgm:cxn modelId="{BB84A87A-7D29-644D-BF84-F6CC66B30FF0}" type="presOf" srcId="{663B6EEF-1CB5-4148-841A-16EB31B111F5}" destId="{CB3945FD-791F-2749-849A-2DA4F4E8B1C7}" srcOrd="0" destOrd="0" presId="urn:microsoft.com/office/officeart/2005/8/layout/vList2"/>
    <dgm:cxn modelId="{116BEB7A-E3D2-FD46-94FB-D60F533DFC22}" srcId="{A9BAE9BA-7B91-5E43-B834-58350B8824E1}" destId="{6B5B189D-304E-1C44-BFDF-92831B8710EE}" srcOrd="1" destOrd="0" parTransId="{76C4DE36-5146-7144-A5C9-F89FE08141F1}" sibTransId="{C66E9176-53D8-DF49-A5CE-F5E0BD9B18E1}"/>
    <dgm:cxn modelId="{31B8BB98-9EBB-5247-9620-098CC998DEB7}" srcId="{A9BAE9BA-7B91-5E43-B834-58350B8824E1}" destId="{A1301D81-3D0A-7E43-AE8C-6059821FA2A7}" srcOrd="2" destOrd="0" parTransId="{F829ADC5-A228-FE45-A124-296041935943}" sibTransId="{F5A2353F-C5E9-FB40-B12C-8D955450ED90}"/>
    <dgm:cxn modelId="{1178DF9B-48AB-7540-9754-837351314BFB}" srcId="{A1301D81-3D0A-7E43-AE8C-6059821FA2A7}" destId="{663B6EEF-1CB5-4148-841A-16EB31B111F5}" srcOrd="0" destOrd="0" parTransId="{3DA932A2-87B6-A240-A9D6-65BE758ABB26}" sibTransId="{72520E2E-D51A-6443-9943-34AA107D4962}"/>
    <dgm:cxn modelId="{49FD1FB2-2915-6645-9841-987E518DCBDF}" srcId="{A9BAE9BA-7B91-5E43-B834-58350B8824E1}" destId="{CA0F3556-564E-DD4F-8562-F0DE0EE4F588}" srcOrd="4" destOrd="0" parTransId="{648E7B33-07A4-B140-ACA8-AD9D6709FBAD}" sibTransId="{645E65AF-8223-2846-A108-10F4B4170C39}"/>
    <dgm:cxn modelId="{591E53BD-6C31-DB4F-A0AB-C0FF43C2568F}" srcId="{4FB628E5-7D0D-7845-BC46-4F74131B2D7D}" destId="{86331F41-929E-3643-97CD-10E40AD5CC73}" srcOrd="0" destOrd="0" parTransId="{5BB39A1D-2A37-9E42-8F23-9A9AA8A59233}" sibTransId="{B67B46B6-ABCF-6140-A4E4-AA61E63503C6}"/>
    <dgm:cxn modelId="{719E04C0-615F-EB4E-865C-1DBAEA597667}" type="presOf" srcId="{6FCF47C1-453E-D24D-BEE9-032127DE7585}" destId="{1C18D21D-F29E-194F-9054-8C4514AF2B81}" srcOrd="0" destOrd="0" presId="urn:microsoft.com/office/officeart/2005/8/layout/vList2"/>
    <dgm:cxn modelId="{162BA3CF-3042-044D-829C-6EB25283E0DB}" type="presOf" srcId="{91EAD41A-2EEB-7145-A2A8-93F7165FD8D3}" destId="{D9C324DB-1A51-BA43-AFE4-B1C7DDC8861C}" srcOrd="0" destOrd="1" presId="urn:microsoft.com/office/officeart/2005/8/layout/vList2"/>
    <dgm:cxn modelId="{840C66DA-B3AA-4F35-AE28-05DAA53FB382}" srcId="{6FCF47C1-453E-D24D-BEE9-032127DE7585}" destId="{37BF6C77-9719-40A0-991C-0662555B13C0}" srcOrd="1" destOrd="0" parTransId="{221C87F9-06DB-493D-89B8-027B0B1945FC}" sibTransId="{1C038A6E-D499-4C89-8FA7-F94A66FA2CBF}"/>
    <dgm:cxn modelId="{CFD68ADD-5020-C34B-BF52-2883C5CF2AB8}" type="presOf" srcId="{64DE5971-04F3-534C-8559-4AC989EE81EC}" destId="{BD323D4A-121B-814B-8811-FFB2D289A6EF}" srcOrd="0" destOrd="0" presId="urn:microsoft.com/office/officeart/2005/8/layout/vList2"/>
    <dgm:cxn modelId="{2C08D4ED-50AA-9A4F-8A73-2DAA93F00A7C}" type="presOf" srcId="{4FB628E5-7D0D-7845-BC46-4F74131B2D7D}" destId="{64703BC0-367B-6647-B773-20CE0E87782E}" srcOrd="0" destOrd="0" presId="urn:microsoft.com/office/officeart/2005/8/layout/vList2"/>
    <dgm:cxn modelId="{C99CAFF8-E78F-2C40-8A0A-5C61B910ACC6}" srcId="{6B5B189D-304E-1C44-BFDF-92831B8710EE}" destId="{BEC01B0C-B8C4-EF4E-A710-6CA0C3B3FBF9}" srcOrd="0" destOrd="0" parTransId="{F3F53A1A-27CD-8844-B92B-45A5C919CF2D}" sibTransId="{AE7E8BF6-6658-F746-A10C-C3F2734EBBB8}"/>
    <dgm:cxn modelId="{6E1789F9-119A-9E4A-BB98-060B7613A3F1}" srcId="{A9BAE9BA-7B91-5E43-B834-58350B8824E1}" destId="{4FB628E5-7D0D-7845-BC46-4F74131B2D7D}" srcOrd="3" destOrd="0" parTransId="{CAA3FBB1-4621-A44D-A4B1-4D5E2E530EFC}" sibTransId="{257C0C87-CFB0-AC49-BE60-EB6D26491858}"/>
    <dgm:cxn modelId="{17DCCC75-2D89-7E44-9342-7DAE000C1D84}" type="presParOf" srcId="{4B62A1A6-E781-F445-9F70-F4AE22FD55A0}" destId="{1C18D21D-F29E-194F-9054-8C4514AF2B81}" srcOrd="0" destOrd="0" presId="urn:microsoft.com/office/officeart/2005/8/layout/vList2"/>
    <dgm:cxn modelId="{FEF5F608-4AAB-6F41-A2A6-5D3C32CF4ADA}" type="presParOf" srcId="{4B62A1A6-E781-F445-9F70-F4AE22FD55A0}" destId="{BD323D4A-121B-814B-8811-FFB2D289A6EF}" srcOrd="1" destOrd="0" presId="urn:microsoft.com/office/officeart/2005/8/layout/vList2"/>
    <dgm:cxn modelId="{D2E78EAE-B1F7-F142-BF1B-B2D01314E50C}" type="presParOf" srcId="{4B62A1A6-E781-F445-9F70-F4AE22FD55A0}" destId="{3F29010A-C197-634C-BD08-E25E400B43FB}" srcOrd="2" destOrd="0" presId="urn:microsoft.com/office/officeart/2005/8/layout/vList2"/>
    <dgm:cxn modelId="{B88C8B8F-F96E-444A-AB24-5AB6A8B0DF31}" type="presParOf" srcId="{4B62A1A6-E781-F445-9F70-F4AE22FD55A0}" destId="{D9C324DB-1A51-BA43-AFE4-B1C7DDC8861C}" srcOrd="3" destOrd="0" presId="urn:microsoft.com/office/officeart/2005/8/layout/vList2"/>
    <dgm:cxn modelId="{AC55A7DB-CA82-5842-B395-DA0A9A47418C}" type="presParOf" srcId="{4B62A1A6-E781-F445-9F70-F4AE22FD55A0}" destId="{75512BE4-40FD-5B47-BA10-3AA811AF03B1}" srcOrd="4" destOrd="0" presId="urn:microsoft.com/office/officeart/2005/8/layout/vList2"/>
    <dgm:cxn modelId="{E69BF71C-5D7D-B44D-84F9-073BB624E687}" type="presParOf" srcId="{4B62A1A6-E781-F445-9F70-F4AE22FD55A0}" destId="{CB3945FD-791F-2749-849A-2DA4F4E8B1C7}" srcOrd="5" destOrd="0" presId="urn:microsoft.com/office/officeart/2005/8/layout/vList2"/>
    <dgm:cxn modelId="{266F6CE7-43AE-0942-86E4-38C12F4C9647}" type="presParOf" srcId="{4B62A1A6-E781-F445-9F70-F4AE22FD55A0}" destId="{64703BC0-367B-6647-B773-20CE0E87782E}" srcOrd="6" destOrd="0" presId="urn:microsoft.com/office/officeart/2005/8/layout/vList2"/>
    <dgm:cxn modelId="{D0B0540B-3D48-E245-9BE1-3AC8FCB10A9C}" type="presParOf" srcId="{4B62A1A6-E781-F445-9F70-F4AE22FD55A0}" destId="{8E714A88-B82C-6849-913C-FC15E668BD18}" srcOrd="7" destOrd="0" presId="urn:microsoft.com/office/officeart/2005/8/layout/vList2"/>
    <dgm:cxn modelId="{063615D7-157D-1546-9E94-B0D8F7854884}" type="presParOf" srcId="{4B62A1A6-E781-F445-9F70-F4AE22FD55A0}" destId="{4D4BA380-69A4-8C4A-A306-C2354266DEA5}" srcOrd="8" destOrd="0" presId="urn:microsoft.com/office/officeart/2005/8/layout/vList2"/>
    <dgm:cxn modelId="{5785FE3D-A9CC-0A4D-84D5-1812579057FB}" type="presParOf" srcId="{4B62A1A6-E781-F445-9F70-F4AE22FD55A0}" destId="{3D63D5B3-7653-0747-B176-C73FFAADA196}" srcOrd="9"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611DAD-AF1D-3B48-8ED4-361D18DDFA86}">
      <dsp:nvSpPr>
        <dsp:cNvPr id="0" name=""/>
        <dsp:cNvSpPr/>
      </dsp:nvSpPr>
      <dsp:spPr>
        <a:xfrm>
          <a:off x="0" y="3068747"/>
          <a:ext cx="6197600" cy="10072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t>Once Approved, Inform Relevant Parties</a:t>
          </a:r>
        </a:p>
      </dsp:txBody>
      <dsp:txXfrm>
        <a:off x="0" y="3068747"/>
        <a:ext cx="6197600" cy="543905"/>
      </dsp:txXfrm>
    </dsp:sp>
    <dsp:sp modelId="{C185D788-B1AD-BE4F-AA26-90DBD76209AE}">
      <dsp:nvSpPr>
        <dsp:cNvPr id="0" name=""/>
        <dsp:cNvSpPr/>
      </dsp:nvSpPr>
      <dsp:spPr>
        <a:xfrm>
          <a:off x="0" y="3592508"/>
          <a:ext cx="1549400" cy="46332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TPD</a:t>
          </a:r>
        </a:p>
      </dsp:txBody>
      <dsp:txXfrm>
        <a:off x="0" y="3592508"/>
        <a:ext cx="1549400" cy="463326"/>
      </dsp:txXfrm>
    </dsp:sp>
    <dsp:sp modelId="{5D4DA6AC-CEC7-3445-A9BC-FB7D7E503882}">
      <dsp:nvSpPr>
        <dsp:cNvPr id="0" name=""/>
        <dsp:cNvSpPr/>
      </dsp:nvSpPr>
      <dsp:spPr>
        <a:xfrm>
          <a:off x="1549400" y="3592508"/>
          <a:ext cx="1549400" cy="46332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ES</a:t>
          </a:r>
        </a:p>
      </dsp:txBody>
      <dsp:txXfrm>
        <a:off x="1549400" y="3592508"/>
        <a:ext cx="1549400" cy="463326"/>
      </dsp:txXfrm>
    </dsp:sp>
    <dsp:sp modelId="{C132E42C-7214-B749-AED2-0A0B96727382}">
      <dsp:nvSpPr>
        <dsp:cNvPr id="0" name=""/>
        <dsp:cNvSpPr/>
      </dsp:nvSpPr>
      <dsp:spPr>
        <a:xfrm>
          <a:off x="3098800" y="3592508"/>
          <a:ext cx="1549400" cy="46332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Rota Coordinator</a:t>
          </a:r>
        </a:p>
      </dsp:txBody>
      <dsp:txXfrm>
        <a:off x="3098800" y="3592508"/>
        <a:ext cx="1549400" cy="463326"/>
      </dsp:txXfrm>
    </dsp:sp>
    <dsp:sp modelId="{4BA077AC-31CC-B248-A9DD-3954643E4D7A}">
      <dsp:nvSpPr>
        <dsp:cNvPr id="0" name=""/>
        <dsp:cNvSpPr/>
      </dsp:nvSpPr>
      <dsp:spPr>
        <a:xfrm>
          <a:off x="4648200" y="3592508"/>
          <a:ext cx="1549400" cy="46332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Royal College</a:t>
          </a:r>
        </a:p>
      </dsp:txBody>
      <dsp:txXfrm>
        <a:off x="4648200" y="3592508"/>
        <a:ext cx="1549400" cy="463326"/>
      </dsp:txXfrm>
    </dsp:sp>
    <dsp:sp modelId="{8BD1B973-2D5D-9F4E-BB70-FD07DEA69FBE}">
      <dsp:nvSpPr>
        <dsp:cNvPr id="0" name=""/>
        <dsp:cNvSpPr/>
      </dsp:nvSpPr>
      <dsp:spPr>
        <a:xfrm rot="10800000">
          <a:off x="0" y="1534734"/>
          <a:ext cx="6197600" cy="154912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t>Complete Online HEEM Application Form</a:t>
          </a:r>
        </a:p>
      </dsp:txBody>
      <dsp:txXfrm rot="-10800000">
        <a:off x="0" y="1534734"/>
        <a:ext cx="6197600" cy="543741"/>
      </dsp:txXfrm>
    </dsp:sp>
    <dsp:sp modelId="{30DB8375-DE16-5549-B13A-CC83D2626FBD}">
      <dsp:nvSpPr>
        <dsp:cNvPr id="0" name=""/>
        <dsp:cNvSpPr/>
      </dsp:nvSpPr>
      <dsp:spPr>
        <a:xfrm>
          <a:off x="0" y="2078476"/>
          <a:ext cx="3098800" cy="46318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https://tinyurl.com/48w58u7m</a:t>
          </a:r>
        </a:p>
      </dsp:txBody>
      <dsp:txXfrm>
        <a:off x="0" y="2078476"/>
        <a:ext cx="3098800" cy="463187"/>
      </dsp:txXfrm>
    </dsp:sp>
    <dsp:sp modelId="{74199F77-02F2-4B3A-83B8-271987B74320}">
      <dsp:nvSpPr>
        <dsp:cNvPr id="0" name=""/>
        <dsp:cNvSpPr/>
      </dsp:nvSpPr>
      <dsp:spPr>
        <a:xfrm>
          <a:off x="3098800" y="2078476"/>
          <a:ext cx="3098800" cy="46318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TPD and ES approvals (coordinated by NHSE Midlands Programmes team)</a:t>
          </a:r>
        </a:p>
      </dsp:txBody>
      <dsp:txXfrm>
        <a:off x="3098800" y="2078476"/>
        <a:ext cx="3098800" cy="463187"/>
      </dsp:txXfrm>
    </dsp:sp>
    <dsp:sp modelId="{88E64CC1-9C42-624A-898E-188E839CBD6D}">
      <dsp:nvSpPr>
        <dsp:cNvPr id="0" name=""/>
        <dsp:cNvSpPr/>
      </dsp:nvSpPr>
      <dsp:spPr>
        <a:xfrm rot="10800000">
          <a:off x="0" y="720"/>
          <a:ext cx="6197600" cy="1549122"/>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t>Discuss Intention To Train LTFT With ES and TPD</a:t>
          </a:r>
        </a:p>
      </dsp:txBody>
      <dsp:txXfrm rot="-10800000">
        <a:off x="0" y="720"/>
        <a:ext cx="6197600" cy="543741"/>
      </dsp:txXfrm>
    </dsp:sp>
    <dsp:sp modelId="{BD0856E9-689D-6D4E-86A2-4E3CACD54136}">
      <dsp:nvSpPr>
        <dsp:cNvPr id="0" name=""/>
        <dsp:cNvSpPr/>
      </dsp:nvSpPr>
      <dsp:spPr>
        <a:xfrm>
          <a:off x="0" y="503600"/>
          <a:ext cx="6197600" cy="54491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It is advised to give at least 16 weeks prior notice prior to commencing LTFT. This includes returning from maternity leave or time out of training if previously working full time. </a:t>
          </a:r>
        </a:p>
        <a:p>
          <a:pPr marL="0" lvl="0" indent="0" algn="ctr" defTabSz="533400">
            <a:lnSpc>
              <a:spcPct val="90000"/>
            </a:lnSpc>
            <a:spcBef>
              <a:spcPct val="0"/>
            </a:spcBef>
            <a:spcAft>
              <a:spcPct val="35000"/>
            </a:spcAft>
            <a:buNone/>
          </a:pPr>
          <a:r>
            <a:rPr lang="en-GB" sz="1200" kern="1200"/>
            <a:t>Please ensure you </a:t>
          </a:r>
          <a:r>
            <a:rPr lang="en-GB" sz="1200" kern="1200">
              <a:solidFill>
                <a:schemeClr val="tx1"/>
              </a:solidFill>
            </a:rPr>
            <a:t>review</a:t>
          </a:r>
          <a:r>
            <a:rPr lang="en-GB" sz="1200" kern="1200"/>
            <a:t> the online checklist with your ES.</a:t>
          </a:r>
        </a:p>
      </dsp:txBody>
      <dsp:txXfrm>
        <a:off x="0" y="503600"/>
        <a:ext cx="6197600" cy="5449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18D21D-F29E-194F-9054-8C4514AF2B81}">
      <dsp:nvSpPr>
        <dsp:cNvPr id="0" name=""/>
        <dsp:cNvSpPr/>
      </dsp:nvSpPr>
      <dsp:spPr>
        <a:xfrm>
          <a:off x="0" y="43222"/>
          <a:ext cx="5956300" cy="4118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t>16 Weeks</a:t>
          </a:r>
        </a:p>
      </dsp:txBody>
      <dsp:txXfrm>
        <a:off x="20104" y="63326"/>
        <a:ext cx="5916092" cy="371632"/>
      </dsp:txXfrm>
    </dsp:sp>
    <dsp:sp modelId="{BD323D4A-121B-814B-8811-FFB2D289A6EF}">
      <dsp:nvSpPr>
        <dsp:cNvPr id="0" name=""/>
        <dsp:cNvSpPr/>
      </dsp:nvSpPr>
      <dsp:spPr>
        <a:xfrm>
          <a:off x="0" y="455062"/>
          <a:ext cx="5956300" cy="409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911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GB" sz="1200" kern="1200"/>
            <a:t>Apply For LTFT</a:t>
          </a:r>
        </a:p>
        <a:p>
          <a:pPr marL="114300" lvl="1" indent="-114300" algn="l" defTabSz="533400">
            <a:lnSpc>
              <a:spcPct val="90000"/>
            </a:lnSpc>
            <a:spcBef>
              <a:spcPct val="0"/>
            </a:spcBef>
            <a:spcAft>
              <a:spcPct val="20000"/>
            </a:spcAft>
            <a:buChar char="•"/>
          </a:pPr>
          <a:r>
            <a:rPr lang="en-GB" sz="1200" kern="1200"/>
            <a:t>ES and TPD approval</a:t>
          </a:r>
        </a:p>
      </dsp:txBody>
      <dsp:txXfrm>
        <a:off x="0" y="455062"/>
        <a:ext cx="5956300" cy="409860"/>
      </dsp:txXfrm>
    </dsp:sp>
    <dsp:sp modelId="{3F29010A-C197-634C-BD08-E25E400B43FB}">
      <dsp:nvSpPr>
        <dsp:cNvPr id="0" name=""/>
        <dsp:cNvSpPr/>
      </dsp:nvSpPr>
      <dsp:spPr>
        <a:xfrm>
          <a:off x="0" y="864922"/>
          <a:ext cx="5956300" cy="4118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t>12 Weeks</a:t>
          </a:r>
        </a:p>
      </dsp:txBody>
      <dsp:txXfrm>
        <a:off x="20104" y="885026"/>
        <a:ext cx="5916092" cy="371632"/>
      </dsp:txXfrm>
    </dsp:sp>
    <dsp:sp modelId="{D9C324DB-1A51-BA43-AFE4-B1C7DDC8861C}">
      <dsp:nvSpPr>
        <dsp:cNvPr id="0" name=""/>
        <dsp:cNvSpPr/>
      </dsp:nvSpPr>
      <dsp:spPr>
        <a:xfrm>
          <a:off x="0" y="1276762"/>
          <a:ext cx="5956300" cy="5806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911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GB" sz="1200" kern="1200">
              <a:solidFill>
                <a:sysClr val="windowText" lastClr="000000"/>
              </a:solidFill>
            </a:rPr>
            <a:t>NHSE WTE EM release </a:t>
          </a:r>
          <a:r>
            <a:rPr lang="en-GB" sz="1200" kern="1200"/>
            <a:t>placement information to Trust</a:t>
          </a:r>
        </a:p>
        <a:p>
          <a:pPr marL="114300" lvl="1" indent="-114300" algn="l" defTabSz="533400">
            <a:lnSpc>
              <a:spcPct val="90000"/>
            </a:lnSpc>
            <a:spcBef>
              <a:spcPct val="0"/>
            </a:spcBef>
            <a:spcAft>
              <a:spcPct val="20000"/>
            </a:spcAft>
            <a:buChar char="•"/>
          </a:pPr>
          <a:r>
            <a:rPr lang="en-GB" sz="1200" kern="1200">
              <a:solidFill>
                <a:sysClr val="windowText" lastClr="000000"/>
              </a:solidFill>
            </a:rPr>
            <a:t>Rota Coordinators should then contact you to request annual leave preferences and proposed </a:t>
          </a:r>
          <a:r>
            <a:rPr lang="en-GB" sz="1200" kern="1200"/>
            <a:t>LTFT off days. </a:t>
          </a:r>
        </a:p>
      </dsp:txBody>
      <dsp:txXfrm>
        <a:off x="0" y="1276762"/>
        <a:ext cx="5956300" cy="580635"/>
      </dsp:txXfrm>
    </dsp:sp>
    <dsp:sp modelId="{75512BE4-40FD-5B47-BA10-3AA811AF03B1}">
      <dsp:nvSpPr>
        <dsp:cNvPr id="0" name=""/>
        <dsp:cNvSpPr/>
      </dsp:nvSpPr>
      <dsp:spPr>
        <a:xfrm>
          <a:off x="0" y="1857397"/>
          <a:ext cx="5956300" cy="4118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t>9 Weeks</a:t>
          </a:r>
        </a:p>
      </dsp:txBody>
      <dsp:txXfrm>
        <a:off x="20104" y="1877501"/>
        <a:ext cx="5916092" cy="371632"/>
      </dsp:txXfrm>
    </dsp:sp>
    <dsp:sp modelId="{CB3945FD-791F-2749-849A-2DA4F4E8B1C7}">
      <dsp:nvSpPr>
        <dsp:cNvPr id="0" name=""/>
        <dsp:cNvSpPr/>
      </dsp:nvSpPr>
      <dsp:spPr>
        <a:xfrm>
          <a:off x="0" y="2269237"/>
          <a:ext cx="5956300" cy="364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911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GB" sz="1200" kern="1200"/>
            <a:t>Rota Coordinators will use the above information to build the main rota</a:t>
          </a:r>
        </a:p>
      </dsp:txBody>
      <dsp:txXfrm>
        <a:off x="0" y="2269237"/>
        <a:ext cx="5956300" cy="364320"/>
      </dsp:txXfrm>
    </dsp:sp>
    <dsp:sp modelId="{64703BC0-367B-6647-B773-20CE0E87782E}">
      <dsp:nvSpPr>
        <dsp:cNvPr id="0" name=""/>
        <dsp:cNvSpPr/>
      </dsp:nvSpPr>
      <dsp:spPr>
        <a:xfrm>
          <a:off x="0" y="2633557"/>
          <a:ext cx="5956300" cy="4118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t>8 Weeks</a:t>
          </a:r>
        </a:p>
      </dsp:txBody>
      <dsp:txXfrm>
        <a:off x="20104" y="2653661"/>
        <a:ext cx="5916092" cy="371632"/>
      </dsp:txXfrm>
    </dsp:sp>
    <dsp:sp modelId="{8E714A88-B82C-6849-913C-FC15E668BD18}">
      <dsp:nvSpPr>
        <dsp:cNvPr id="0" name=""/>
        <dsp:cNvSpPr/>
      </dsp:nvSpPr>
      <dsp:spPr>
        <a:xfrm>
          <a:off x="0" y="3045397"/>
          <a:ext cx="5956300" cy="364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911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GB" sz="1200" kern="1200"/>
            <a:t>Work schedule to be provided to Postgraduate Doctor in Training</a:t>
          </a:r>
        </a:p>
      </dsp:txBody>
      <dsp:txXfrm>
        <a:off x="0" y="3045397"/>
        <a:ext cx="5956300" cy="364320"/>
      </dsp:txXfrm>
    </dsp:sp>
    <dsp:sp modelId="{4D4BA380-69A4-8C4A-A306-C2354266DEA5}">
      <dsp:nvSpPr>
        <dsp:cNvPr id="0" name=""/>
        <dsp:cNvSpPr/>
      </dsp:nvSpPr>
      <dsp:spPr>
        <a:xfrm>
          <a:off x="0" y="3409717"/>
          <a:ext cx="5956300" cy="4118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t>6 Weeks</a:t>
          </a:r>
        </a:p>
      </dsp:txBody>
      <dsp:txXfrm>
        <a:off x="20104" y="3429821"/>
        <a:ext cx="5916092" cy="371632"/>
      </dsp:txXfrm>
    </dsp:sp>
    <dsp:sp modelId="{3D63D5B3-7653-0747-B176-C73FFAADA196}">
      <dsp:nvSpPr>
        <dsp:cNvPr id="0" name=""/>
        <dsp:cNvSpPr/>
      </dsp:nvSpPr>
      <dsp:spPr>
        <a:xfrm>
          <a:off x="0" y="3821557"/>
          <a:ext cx="5956300" cy="364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911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GB" sz="1200" kern="1200"/>
            <a:t>Rota sent to all Postgraduate Doctors in Training</a:t>
          </a:r>
        </a:p>
      </dsp:txBody>
      <dsp:txXfrm>
        <a:off x="0" y="3821557"/>
        <a:ext cx="5956300" cy="3643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5D5A66-618C-4227-81EB-D1382FF61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3153</Words>
  <Characters>17976</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Postgraduate Doctor in Training Guide to Less Than Full Time Training in the East Midlands</vt:lpstr>
    </vt:vector>
  </TitlesOfParts>
  <Company>Nottingham University Hospitals NHS Trust</Company>
  <LinksUpToDate>false</LinksUpToDate>
  <CharactersWithSpaces>21087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Postgraduate Doctor in Training Guide to Less Than Full Time Training in the East Midlands</dc:title>
  <dc:subject/>
  <dc:creator>Hanks4 Mattew (Histopathology)</dc:creator>
  <cp:keywords/>
  <dc:description/>
  <cp:lastModifiedBy>BROWN, Caroline (NHS ENGLAND - T1510)</cp:lastModifiedBy>
  <cp:revision>2</cp:revision>
  <dcterms:created xsi:type="dcterms:W3CDTF">2024-05-07T13:14:00Z</dcterms:created>
  <dcterms:modified xsi:type="dcterms:W3CDTF">2024-05-07T13:14:00Z</dcterms:modified>
</cp:coreProperties>
</file>